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278E6EBC" w:rsidR="00F151F2" w:rsidRPr="001A659D" w:rsidRDefault="00F151F2" w:rsidP="00FE5059">
      <w:pPr>
        <w:pStyle w:val="FP"/>
        <w:numPr>
          <w:ilvl w:val="0"/>
          <w:numId w:val="0"/>
        </w:numPr>
        <w:tabs>
          <w:tab w:val="left" w:pos="567"/>
        </w:tabs>
        <w:ind w:left="284" w:hanging="284"/>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96</w:t>
      </w:r>
      <w:r w:rsidR="00BA73B6">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007446BE">
        <w:rPr>
          <w:rFonts w:ascii="Arial" w:hAnsi="Arial" w:cs="Arial"/>
          <w:b/>
          <w:sz w:val="24"/>
          <w:szCs w:val="24"/>
        </w:rPr>
        <w:t xml:space="preserve">       </w:t>
      </w:r>
      <w:r w:rsidR="007446BE" w:rsidRPr="007446BE">
        <w:rPr>
          <w:rFonts w:ascii="Arial" w:hAnsi="Arial" w:cs="Arial"/>
          <w:b/>
          <w:sz w:val="24"/>
          <w:szCs w:val="24"/>
        </w:rPr>
        <w:t>RP-221591</w:t>
      </w:r>
    </w:p>
    <w:p w14:paraId="74D3B354" w14:textId="167E6080" w:rsidR="00F151F2" w:rsidRPr="004B566C" w:rsidRDefault="00F151F2" w:rsidP="00F151F2">
      <w:pPr>
        <w:tabs>
          <w:tab w:val="left" w:pos="567"/>
        </w:tabs>
        <w:rPr>
          <w:rFonts w:ascii="Arial" w:hAnsi="Arial" w:cs="Arial"/>
          <w:b/>
          <w:sz w:val="24"/>
        </w:rPr>
      </w:pPr>
      <w:r w:rsidRPr="00F37DE1">
        <w:rPr>
          <w:rFonts w:ascii="Arial" w:hAnsi="Arial" w:cs="Arial"/>
          <w:b/>
          <w:sz w:val="24"/>
        </w:rPr>
        <w:t xml:space="preserve">Budapest, </w:t>
      </w:r>
      <w:r>
        <w:rPr>
          <w:rFonts w:ascii="Arial" w:hAnsi="Arial" w:cs="Arial"/>
          <w:b/>
          <w:sz w:val="24"/>
        </w:rPr>
        <w:t xml:space="preserve">Hungary, </w:t>
      </w:r>
      <w:r w:rsidRPr="00F37DE1">
        <w:rPr>
          <w:rFonts w:ascii="Arial" w:hAnsi="Arial" w:cs="Arial"/>
          <w:b/>
          <w:sz w:val="24"/>
        </w:rPr>
        <w:t xml:space="preserve">June </w:t>
      </w:r>
      <w:r w:rsidR="00BB400D">
        <w:rPr>
          <w:rFonts w:ascii="Arial" w:hAnsi="Arial" w:cs="Arial"/>
          <w:b/>
          <w:sz w:val="24"/>
        </w:rPr>
        <w:t>6</w:t>
      </w:r>
      <w:r w:rsidR="00BB400D" w:rsidRPr="00BB400D">
        <w:rPr>
          <w:rFonts w:ascii="Arial" w:hAnsi="Arial" w:cs="Arial"/>
          <w:b/>
          <w:sz w:val="24"/>
          <w:vertAlign w:val="superscript"/>
        </w:rPr>
        <w:t>th</w:t>
      </w:r>
      <w:r w:rsidR="00BB400D">
        <w:rPr>
          <w:rFonts w:ascii="Arial" w:hAnsi="Arial" w:cs="Arial"/>
          <w:b/>
          <w:sz w:val="24"/>
        </w:rPr>
        <w:t xml:space="preserve"> – 9</w:t>
      </w:r>
      <w:r w:rsidR="00BB400D" w:rsidRPr="00BB400D">
        <w:rPr>
          <w:rFonts w:ascii="Arial" w:hAnsi="Arial" w:cs="Arial"/>
          <w:b/>
          <w:sz w:val="24"/>
          <w:vertAlign w:val="superscript"/>
        </w:rPr>
        <w:t>th</w:t>
      </w:r>
      <w:r w:rsidRPr="00F37DE1">
        <w:rPr>
          <w:rFonts w:ascii="Arial" w:hAnsi="Arial" w:cs="Arial"/>
          <w:b/>
          <w:sz w:val="24"/>
        </w:rPr>
        <w:t>, 202</w:t>
      </w:r>
      <w:r>
        <w:rPr>
          <w:rFonts w:ascii="Arial" w:hAnsi="Arial" w:cs="Arial"/>
          <w:b/>
          <w:sz w:val="24"/>
        </w:rPr>
        <w:t>2</w:t>
      </w:r>
    </w:p>
    <w:p w14:paraId="789396E5" w14:textId="77777777" w:rsidR="00F151F2" w:rsidRPr="006C4E32" w:rsidRDefault="00F151F2" w:rsidP="00F151F2">
      <w:pPr>
        <w:pStyle w:val="Heading2"/>
        <w:jc w:val="center"/>
        <w:rPr>
          <w:u w:val="single"/>
        </w:rPr>
      </w:pPr>
      <w:r w:rsidRPr="006C4E32">
        <w:rPr>
          <w:u w:val="single"/>
        </w:rPr>
        <w:t>Status Report to TSG</w:t>
      </w:r>
    </w:p>
    <w:p w14:paraId="5110D949" w14:textId="45199F17" w:rsidR="00F151F2" w:rsidRDefault="00F151F2" w:rsidP="00F151F2">
      <w:pPr>
        <w:tabs>
          <w:tab w:val="left" w:pos="567"/>
        </w:tabs>
        <w:rPr>
          <w:rFonts w:ascii="Arial" w:hAnsi="Arial" w:cs="Arial"/>
        </w:rPr>
      </w:pPr>
      <w:r w:rsidRPr="00EF4800">
        <w:rPr>
          <w:rFonts w:ascii="Arial" w:hAnsi="Arial" w:cs="Arial"/>
          <w:b/>
        </w:rPr>
        <w:t>Agenda item:</w:t>
      </w:r>
      <w:r>
        <w:rPr>
          <w:rFonts w:ascii="Arial" w:hAnsi="Arial" w:cs="Arial"/>
        </w:rPr>
        <w:tab/>
      </w:r>
      <w:r>
        <w:rPr>
          <w:rFonts w:ascii="Arial" w:hAnsi="Arial" w:cs="Arial"/>
        </w:rPr>
        <w:tab/>
      </w:r>
      <w:r>
        <w:rPr>
          <w:rFonts w:ascii="Arial" w:hAnsi="Arial" w:cs="Arial"/>
        </w:rPr>
        <w:tab/>
      </w:r>
      <w:r w:rsidRPr="00EA6343">
        <w:rPr>
          <w:rFonts w:ascii="Arial" w:hAnsi="Arial" w:cs="Arial"/>
        </w:rPr>
        <w:t>9.2.</w:t>
      </w:r>
      <w:r>
        <w:rPr>
          <w:rFonts w:ascii="Arial" w:hAnsi="Arial" w:cs="Arial"/>
        </w:rPr>
        <w:t>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F151F2" w:rsidRPr="008836AC" w14:paraId="5B66F53A" w14:textId="77777777" w:rsidTr="00F151F2">
        <w:tc>
          <w:tcPr>
            <w:tcW w:w="2436" w:type="dxa"/>
            <w:shd w:val="clear" w:color="auto" w:fill="auto"/>
          </w:tcPr>
          <w:p w14:paraId="0E6C965F" w14:textId="77777777" w:rsidR="00F151F2" w:rsidRPr="008836AC" w:rsidRDefault="00F151F2" w:rsidP="00F151F2">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76D16D9C" w14:textId="1E931FC5" w:rsidR="00F151F2" w:rsidRPr="0070382C" w:rsidRDefault="00F151F2" w:rsidP="00F151F2">
            <w:pPr>
              <w:tabs>
                <w:tab w:val="left" w:pos="567"/>
              </w:tabs>
              <w:spacing w:after="0"/>
              <w:rPr>
                <w:rFonts w:ascii="Arial" w:hAnsi="Arial" w:cs="Arial"/>
                <w:bCs/>
              </w:rPr>
            </w:pPr>
            <w:r w:rsidRPr="0070382C">
              <w:rPr>
                <w:rFonts w:ascii="Arial" w:eastAsia="Batang" w:hAnsi="Arial" w:cs="Arial"/>
                <w:bCs/>
                <w:lang w:eastAsia="zh-CN"/>
              </w:rPr>
              <w:t>Study on expanded and improved NR positioning</w:t>
            </w:r>
          </w:p>
        </w:tc>
      </w:tr>
      <w:tr w:rsidR="00F151F2" w:rsidRPr="008836AC" w14:paraId="3B7BA5CF" w14:textId="77777777" w:rsidTr="00F151F2">
        <w:tc>
          <w:tcPr>
            <w:tcW w:w="2436" w:type="dxa"/>
            <w:shd w:val="clear" w:color="auto" w:fill="auto"/>
          </w:tcPr>
          <w:p w14:paraId="17DAA025" w14:textId="77777777" w:rsidR="00F151F2" w:rsidRPr="008836AC" w:rsidRDefault="00F151F2" w:rsidP="00F151F2">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F151F2" w:rsidRPr="0070382C" w:rsidRDefault="00F151F2" w:rsidP="00F151F2">
            <w:pPr>
              <w:tabs>
                <w:tab w:val="left" w:pos="567"/>
              </w:tabs>
              <w:spacing w:after="0"/>
              <w:rPr>
                <w:rFonts w:ascii="Arial" w:hAnsi="Arial" w:cs="Arial"/>
                <w:lang w:eastAsia="ja-JP"/>
              </w:rPr>
            </w:pPr>
            <w:r>
              <w:rPr>
                <w:rFonts w:ascii="Arial" w:hAnsi="Arial" w:cs="Arial"/>
              </w:rPr>
              <w:t>Study Item</w:t>
            </w:r>
            <w:r w:rsidRPr="0070382C">
              <w:rPr>
                <w:rFonts w:ascii="Arial" w:hAnsi="Arial" w:cs="Arial"/>
              </w:rPr>
              <w:t>:</w:t>
            </w:r>
            <w:r w:rsidRPr="0070382C">
              <w:rPr>
                <w:rFonts w:ascii="Arial" w:hAnsi="Arial" w:cs="Arial" w:hint="eastAsia"/>
                <w:lang w:eastAsia="ja-JP"/>
              </w:rPr>
              <w:t xml:space="preserve"> </w:t>
            </w:r>
          </w:p>
          <w:p w14:paraId="27D21A4C" w14:textId="2804D6A7" w:rsidR="00F151F2" w:rsidRPr="008836AC" w:rsidRDefault="00F151F2" w:rsidP="00F151F2">
            <w:pPr>
              <w:tabs>
                <w:tab w:val="left" w:pos="567"/>
              </w:tabs>
              <w:spacing w:after="0"/>
              <w:rPr>
                <w:rFonts w:ascii="Arial" w:hAnsi="Arial" w:cs="Arial"/>
              </w:rPr>
            </w:pPr>
            <w:r w:rsidRPr="0070382C">
              <w:rPr>
                <w:rFonts w:ascii="Arial" w:hAnsi="Arial" w:cs="Arial" w:hint="eastAsia"/>
                <w:color w:val="00B050"/>
                <w:lang w:eastAsia="ja-JP"/>
              </w:rPr>
              <w:t>Yes</w:t>
            </w:r>
          </w:p>
        </w:tc>
        <w:tc>
          <w:tcPr>
            <w:tcW w:w="1842" w:type="dxa"/>
          </w:tcPr>
          <w:p w14:paraId="424795E6" w14:textId="36B95638" w:rsidR="00F151F2" w:rsidRPr="005C644E" w:rsidRDefault="00F151F2" w:rsidP="00F151F2">
            <w:pPr>
              <w:tabs>
                <w:tab w:val="left" w:pos="567"/>
              </w:tabs>
              <w:spacing w:after="0"/>
              <w:rPr>
                <w:rFonts w:ascii="Arial" w:hAnsi="Arial" w:cs="Arial"/>
                <w:color w:val="000000" w:themeColor="text1"/>
                <w:lang w:eastAsia="ja-JP"/>
              </w:rPr>
            </w:pPr>
            <w:r w:rsidRPr="005C644E">
              <w:rPr>
                <w:rFonts w:ascii="Arial" w:hAnsi="Arial" w:cs="Arial"/>
                <w:color w:val="000000" w:themeColor="text1"/>
                <w:lang w:eastAsia="ja-JP"/>
              </w:rPr>
              <w:t>Core part:</w:t>
            </w:r>
          </w:p>
          <w:p w14:paraId="4F4E6C8C" w14:textId="5C123CF0" w:rsidR="00F151F2" w:rsidRPr="005C644E" w:rsidRDefault="00F151F2" w:rsidP="00F151F2">
            <w:pPr>
              <w:tabs>
                <w:tab w:val="left" w:pos="567"/>
              </w:tabs>
              <w:spacing w:after="0"/>
              <w:rPr>
                <w:rFonts w:ascii="Arial" w:hAnsi="Arial" w:cs="Arial"/>
                <w:color w:val="000000" w:themeColor="text1"/>
                <w:lang w:eastAsia="ja-JP"/>
              </w:rPr>
            </w:pPr>
          </w:p>
        </w:tc>
        <w:tc>
          <w:tcPr>
            <w:tcW w:w="2309" w:type="dxa"/>
            <w:gridSpan w:val="2"/>
          </w:tcPr>
          <w:p w14:paraId="0EA72874" w14:textId="77777777" w:rsidR="00F151F2" w:rsidRPr="005C644E" w:rsidRDefault="00F151F2" w:rsidP="00F151F2">
            <w:pPr>
              <w:tabs>
                <w:tab w:val="left" w:pos="567"/>
              </w:tabs>
              <w:spacing w:after="0"/>
              <w:rPr>
                <w:rFonts w:ascii="Arial" w:hAnsi="Arial" w:cs="Arial"/>
                <w:color w:val="000000" w:themeColor="text1"/>
                <w:lang w:eastAsia="ja-JP"/>
              </w:rPr>
            </w:pPr>
            <w:r w:rsidRPr="005C644E">
              <w:rPr>
                <w:rFonts w:ascii="Arial" w:hAnsi="Arial" w:cs="Arial"/>
                <w:color w:val="000000" w:themeColor="text1"/>
                <w:lang w:eastAsia="ja-JP"/>
              </w:rPr>
              <w:t>Performance part:</w:t>
            </w:r>
          </w:p>
          <w:p w14:paraId="3DC7ABB4" w14:textId="42B8BD65" w:rsidR="00F151F2" w:rsidRPr="005C644E" w:rsidRDefault="00F151F2" w:rsidP="00F151F2">
            <w:pPr>
              <w:tabs>
                <w:tab w:val="left" w:pos="567"/>
              </w:tabs>
              <w:spacing w:after="0"/>
              <w:rPr>
                <w:rFonts w:ascii="Arial" w:hAnsi="Arial" w:cs="Arial"/>
                <w:color w:val="000000" w:themeColor="text1"/>
                <w:lang w:eastAsia="ja-JP"/>
              </w:rPr>
            </w:pPr>
          </w:p>
        </w:tc>
        <w:tc>
          <w:tcPr>
            <w:tcW w:w="1653" w:type="dxa"/>
          </w:tcPr>
          <w:p w14:paraId="3012EFC2" w14:textId="77777777" w:rsidR="00F151F2" w:rsidRPr="005C644E" w:rsidRDefault="00F151F2" w:rsidP="00F151F2">
            <w:pPr>
              <w:tabs>
                <w:tab w:val="left" w:pos="567"/>
              </w:tabs>
              <w:spacing w:after="0"/>
              <w:rPr>
                <w:rFonts w:ascii="Arial" w:hAnsi="Arial" w:cs="Arial"/>
                <w:color w:val="000000" w:themeColor="text1"/>
                <w:lang w:eastAsia="ja-JP"/>
              </w:rPr>
            </w:pPr>
            <w:r w:rsidRPr="005C644E">
              <w:rPr>
                <w:rFonts w:ascii="Arial" w:hAnsi="Arial" w:cs="Arial"/>
                <w:color w:val="000000" w:themeColor="text1"/>
                <w:lang w:eastAsia="ja-JP"/>
              </w:rPr>
              <w:t>Testing part:</w:t>
            </w:r>
          </w:p>
          <w:p w14:paraId="6184B75F" w14:textId="4446AF59" w:rsidR="00F151F2" w:rsidRPr="005C644E" w:rsidRDefault="00F151F2" w:rsidP="00F151F2">
            <w:pPr>
              <w:tabs>
                <w:tab w:val="left" w:pos="567"/>
              </w:tabs>
              <w:spacing w:after="0"/>
              <w:rPr>
                <w:rFonts w:ascii="Arial" w:hAnsi="Arial" w:cs="Arial"/>
                <w:color w:val="000000" w:themeColor="text1"/>
                <w:lang w:eastAsia="ja-JP"/>
              </w:rPr>
            </w:pPr>
          </w:p>
        </w:tc>
      </w:tr>
      <w:tr w:rsidR="00F151F2" w:rsidRPr="008836AC" w14:paraId="12B4E9B7" w14:textId="77777777" w:rsidTr="00F151F2">
        <w:tc>
          <w:tcPr>
            <w:tcW w:w="2436" w:type="dxa"/>
          </w:tcPr>
          <w:p w14:paraId="1194B810" w14:textId="77777777" w:rsidR="00F151F2" w:rsidRPr="008836AC" w:rsidRDefault="00F151F2" w:rsidP="00F151F2">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1C1478D3" w:rsidR="00F151F2" w:rsidRPr="0070382C" w:rsidRDefault="00F151F2" w:rsidP="00F151F2">
            <w:pPr>
              <w:tabs>
                <w:tab w:val="left" w:pos="567"/>
              </w:tabs>
              <w:spacing w:after="0"/>
              <w:rPr>
                <w:rFonts w:ascii="Arial" w:eastAsia="Batang" w:hAnsi="Arial" w:cs="Arial"/>
                <w:bCs/>
                <w:lang w:eastAsia="zh-CN"/>
              </w:rPr>
            </w:pPr>
            <w:r w:rsidRPr="0070382C">
              <w:rPr>
                <w:rFonts w:ascii="Arial" w:eastAsia="Batang" w:hAnsi="Arial" w:cs="Arial"/>
                <w:bCs/>
                <w:lang w:eastAsia="zh-CN"/>
              </w:rPr>
              <w:t>FS_NR_pos_enh2</w:t>
            </w:r>
          </w:p>
        </w:tc>
      </w:tr>
      <w:tr w:rsidR="00F151F2" w:rsidRPr="008836AC" w14:paraId="5DE04433" w14:textId="77777777" w:rsidTr="00F151F2">
        <w:tc>
          <w:tcPr>
            <w:tcW w:w="2436" w:type="dxa"/>
          </w:tcPr>
          <w:p w14:paraId="4176DAE9" w14:textId="77777777" w:rsidR="00F151F2" w:rsidRPr="008836AC" w:rsidRDefault="00F151F2" w:rsidP="00F151F2">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77777777" w:rsidR="00F151F2" w:rsidRPr="008836AC" w:rsidRDefault="00F151F2" w:rsidP="00F151F2">
            <w:pPr>
              <w:tabs>
                <w:tab w:val="left" w:pos="567"/>
              </w:tabs>
              <w:spacing w:after="0"/>
              <w:rPr>
                <w:rFonts w:ascii="Arial" w:hAnsi="Arial" w:cs="Arial"/>
                <w:lang w:eastAsia="ja-JP"/>
              </w:rPr>
            </w:pPr>
          </w:p>
        </w:tc>
      </w:tr>
      <w:tr w:rsidR="00F151F2" w:rsidRPr="008836AC" w14:paraId="2184CB69" w14:textId="77777777" w:rsidTr="00F151F2">
        <w:tc>
          <w:tcPr>
            <w:tcW w:w="2436" w:type="dxa"/>
          </w:tcPr>
          <w:p w14:paraId="7FA547CB" w14:textId="77777777" w:rsidR="00F151F2" w:rsidRPr="008836AC" w:rsidRDefault="00F151F2" w:rsidP="00F151F2">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61DF8306" w:rsidR="00F151F2" w:rsidRPr="008836AC" w:rsidRDefault="00F151F2" w:rsidP="00F151F2">
            <w:pPr>
              <w:tabs>
                <w:tab w:val="left" w:pos="567"/>
              </w:tabs>
              <w:spacing w:after="0"/>
              <w:rPr>
                <w:rFonts w:ascii="Arial" w:hAnsi="Arial" w:cs="Arial"/>
                <w:lang w:eastAsia="ja-JP"/>
              </w:rPr>
            </w:pPr>
            <w:r w:rsidRPr="0070382C">
              <w:rPr>
                <w:rFonts w:ascii="Arial" w:eastAsia="Batang" w:hAnsi="Arial" w:cs="Arial"/>
                <w:bCs/>
                <w:lang w:eastAsia="zh-CN"/>
              </w:rPr>
              <w:t>RP-213588</w:t>
            </w:r>
          </w:p>
        </w:tc>
      </w:tr>
      <w:tr w:rsidR="00F151F2" w:rsidRPr="008836AC" w14:paraId="0BE4E3F0" w14:textId="77777777" w:rsidTr="00F151F2">
        <w:tc>
          <w:tcPr>
            <w:tcW w:w="2436" w:type="dxa"/>
          </w:tcPr>
          <w:p w14:paraId="7E7C416D" w14:textId="77777777" w:rsidR="00F151F2" w:rsidRDefault="00F151F2" w:rsidP="00F151F2">
            <w:pPr>
              <w:tabs>
                <w:tab w:val="left" w:pos="567"/>
              </w:tabs>
              <w:spacing w:after="0"/>
              <w:rPr>
                <w:rFonts w:ascii="Arial" w:hAnsi="Arial" w:cs="Arial"/>
                <w:b/>
              </w:rPr>
            </w:pPr>
            <w:r>
              <w:rPr>
                <w:rFonts w:ascii="Arial" w:hAnsi="Arial" w:cs="Arial"/>
                <w:b/>
              </w:rPr>
              <w:t>Target Completion Date</w:t>
            </w:r>
          </w:p>
          <w:p w14:paraId="7FE6F1F9" w14:textId="77777777" w:rsidR="00F151F2" w:rsidRPr="008836AC" w:rsidRDefault="00F151F2" w:rsidP="00F151F2">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F151F2" w:rsidRDefault="00F151F2" w:rsidP="00F151F2">
            <w:pPr>
              <w:tabs>
                <w:tab w:val="left" w:pos="567"/>
              </w:tabs>
              <w:spacing w:after="0"/>
              <w:rPr>
                <w:rFonts w:ascii="Arial" w:hAnsi="Arial" w:cs="Arial"/>
                <w:lang w:eastAsia="ja-JP"/>
              </w:rPr>
            </w:pPr>
            <w:r>
              <w:rPr>
                <w:rFonts w:ascii="Arial" w:hAnsi="Arial" w:cs="Arial"/>
                <w:lang w:eastAsia="ja-JP"/>
              </w:rPr>
              <w:t xml:space="preserve">Study Item: </w:t>
            </w:r>
          </w:p>
          <w:p w14:paraId="6F72DFED" w14:textId="77777777" w:rsidR="00F151F2" w:rsidRDefault="00F151F2" w:rsidP="00F151F2">
            <w:pPr>
              <w:tabs>
                <w:tab w:val="left" w:pos="567"/>
              </w:tabs>
              <w:spacing w:after="0"/>
              <w:rPr>
                <w:rFonts w:ascii="Arial" w:hAnsi="Arial" w:cs="Arial"/>
                <w:color w:val="00B050"/>
                <w:lang w:eastAsia="ja-JP"/>
              </w:rPr>
            </w:pPr>
            <w:r w:rsidRPr="0070382C">
              <w:rPr>
                <w:rFonts w:ascii="Arial" w:eastAsia="Batang" w:hAnsi="Arial" w:cs="Arial"/>
                <w:bCs/>
                <w:color w:val="00B050"/>
                <w:lang w:eastAsia="zh-CN"/>
              </w:rPr>
              <w:t>12</w:t>
            </w:r>
            <w:r w:rsidRPr="0070382C">
              <w:rPr>
                <w:rFonts w:ascii="Arial" w:hAnsi="Arial" w:cs="Arial"/>
                <w:color w:val="00B050"/>
                <w:lang w:eastAsia="ja-JP"/>
              </w:rPr>
              <w:t>/2022</w:t>
            </w:r>
          </w:p>
          <w:p w14:paraId="2E56FC1C" w14:textId="3946584B" w:rsidR="00F151F2" w:rsidRPr="008836AC" w:rsidRDefault="00F151F2" w:rsidP="00F151F2">
            <w:pPr>
              <w:tabs>
                <w:tab w:val="left" w:pos="567"/>
              </w:tabs>
              <w:spacing w:after="0"/>
              <w:rPr>
                <w:rFonts w:ascii="Arial" w:hAnsi="Arial" w:cs="Arial"/>
                <w:lang w:eastAsia="ja-JP"/>
              </w:rPr>
            </w:pPr>
            <w:r>
              <w:rPr>
                <w:rFonts w:ascii="Arial" w:hAnsi="Arial" w:cs="Arial"/>
                <w:color w:val="00B050"/>
                <w:lang w:eastAsia="ja-JP"/>
              </w:rPr>
              <w:t>(No change)</w:t>
            </w:r>
          </w:p>
        </w:tc>
        <w:tc>
          <w:tcPr>
            <w:tcW w:w="1842" w:type="dxa"/>
          </w:tcPr>
          <w:p w14:paraId="5A128F3E" w14:textId="66C1B322" w:rsidR="00F151F2" w:rsidRPr="008836AC" w:rsidRDefault="00F151F2" w:rsidP="00F151F2">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14:paraId="150E2BE5" w14:textId="63E96011" w:rsidR="00F151F2" w:rsidRPr="008836AC" w:rsidRDefault="00F151F2" w:rsidP="00F151F2">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5BB6B905" w14:textId="0B1750A8" w:rsidR="00F151F2" w:rsidRPr="006A7BCB" w:rsidRDefault="00F151F2" w:rsidP="00F151F2">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F151F2" w:rsidRPr="008836AC" w14:paraId="2EC56AAA" w14:textId="77777777" w:rsidTr="00F151F2">
        <w:tc>
          <w:tcPr>
            <w:tcW w:w="2436" w:type="dxa"/>
          </w:tcPr>
          <w:p w14:paraId="67092FF9" w14:textId="77777777" w:rsidR="00F151F2" w:rsidRDefault="00F151F2" w:rsidP="00F151F2">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F151F2" w:rsidRPr="005C644E" w:rsidRDefault="00F151F2" w:rsidP="00F151F2">
            <w:pPr>
              <w:tabs>
                <w:tab w:val="left" w:pos="567"/>
              </w:tabs>
              <w:spacing w:after="0"/>
              <w:rPr>
                <w:rFonts w:ascii="Arial" w:hAnsi="Arial" w:cs="Arial"/>
                <w:color w:val="000000" w:themeColor="text1"/>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sidRPr="005C644E">
              <w:rPr>
                <w:rFonts w:ascii="Arial" w:hAnsi="Arial" w:cs="Arial"/>
                <w:color w:val="000000" w:themeColor="text1"/>
                <w:lang w:eastAsia="ja-JP"/>
              </w:rPr>
              <w:t xml:space="preserve"> </w:t>
            </w:r>
          </w:p>
          <w:p w14:paraId="30397E78" w14:textId="69524B8B" w:rsidR="00F151F2" w:rsidRPr="008836AC" w:rsidRDefault="00F151F2" w:rsidP="00F151F2">
            <w:pPr>
              <w:tabs>
                <w:tab w:val="left" w:pos="567"/>
              </w:tabs>
              <w:spacing w:after="0"/>
              <w:rPr>
                <w:rFonts w:ascii="Arial" w:hAnsi="Arial" w:cs="Arial"/>
                <w:lang w:eastAsia="ja-JP"/>
              </w:rPr>
            </w:pPr>
            <w:r>
              <w:rPr>
                <w:rFonts w:ascii="Arial" w:hAnsi="Arial" w:cs="Arial"/>
                <w:color w:val="00B050"/>
                <w:lang w:eastAsia="ja-JP"/>
              </w:rPr>
              <w:t>12</w:t>
            </w:r>
            <w:r w:rsidRPr="0045218C">
              <w:rPr>
                <w:rFonts w:ascii="Arial" w:hAnsi="Arial" w:cs="Arial" w:hint="eastAsia"/>
                <w:color w:val="00B050"/>
                <w:lang w:eastAsia="ja-JP"/>
              </w:rPr>
              <w:t xml:space="preserve"> %</w:t>
            </w:r>
          </w:p>
        </w:tc>
        <w:tc>
          <w:tcPr>
            <w:tcW w:w="1842" w:type="dxa"/>
          </w:tcPr>
          <w:p w14:paraId="28B58AA7" w14:textId="77777777" w:rsidR="00F151F2" w:rsidRDefault="00F151F2" w:rsidP="00F151F2">
            <w:pPr>
              <w:tabs>
                <w:tab w:val="left" w:pos="567"/>
              </w:tabs>
              <w:spacing w:after="0"/>
              <w:rPr>
                <w:rFonts w:ascii="Arial" w:hAnsi="Arial" w:cs="Arial"/>
                <w:lang w:eastAsia="ja-JP"/>
              </w:rPr>
            </w:pPr>
            <w:r>
              <w:rPr>
                <w:rFonts w:ascii="Arial" w:hAnsi="Arial" w:cs="Arial"/>
                <w:lang w:eastAsia="ja-JP"/>
              </w:rPr>
              <w:t xml:space="preserve">Core part: </w:t>
            </w:r>
          </w:p>
          <w:p w14:paraId="5794DFF7" w14:textId="30021C55" w:rsidR="00F151F2" w:rsidRPr="008836AC" w:rsidRDefault="00F151F2" w:rsidP="00F151F2">
            <w:pPr>
              <w:tabs>
                <w:tab w:val="left" w:pos="567"/>
              </w:tabs>
              <w:spacing w:after="0"/>
              <w:rPr>
                <w:rFonts w:ascii="Arial" w:hAnsi="Arial" w:cs="Arial"/>
                <w:lang w:eastAsia="ja-JP"/>
              </w:rPr>
            </w:pPr>
          </w:p>
        </w:tc>
        <w:tc>
          <w:tcPr>
            <w:tcW w:w="2268" w:type="dxa"/>
          </w:tcPr>
          <w:p w14:paraId="0560E286" w14:textId="5C05C1D1" w:rsidR="00F151F2" w:rsidRPr="008836AC" w:rsidRDefault="00F151F2" w:rsidP="00F151F2">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70DECF59" w14:textId="187E06C3" w:rsidR="00F151F2" w:rsidRPr="006A7BCB" w:rsidRDefault="00F151F2" w:rsidP="00F151F2">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699D3CC" w14:textId="77777777" w:rsidR="00F151F2" w:rsidRDefault="00F151F2" w:rsidP="00F151F2">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F151F2" w:rsidRPr="001F486F" w:rsidRDefault="00F151F2" w:rsidP="00F151F2">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F151F2" w:rsidRDefault="00F151F2" w:rsidP="00F151F2">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70016AB8" w14:textId="77777777" w:rsidR="00F151F2" w:rsidRDefault="00F151F2" w:rsidP="00F151F2">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01680EC2" w14:textId="77777777" w:rsidR="00F151F2" w:rsidRPr="001F486F" w:rsidRDefault="00F151F2" w:rsidP="00F151F2">
      <w:pPr>
        <w:pStyle w:val="ListParagraph"/>
        <w:tabs>
          <w:tab w:val="left" w:pos="567"/>
        </w:tabs>
        <w:ind w:leftChars="0" w:left="924"/>
        <w:rPr>
          <w:rFonts w:ascii="Arial" w:hAnsi="Arial" w:cs="Arial"/>
          <w:color w:val="FF0000"/>
        </w:rPr>
      </w:pPr>
    </w:p>
    <w:p w14:paraId="100AC9F9" w14:textId="77777777" w:rsidR="00F151F2" w:rsidRPr="006C4E32" w:rsidRDefault="00F151F2" w:rsidP="00F151F2">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F151F2" w:rsidRPr="008836AC" w14:paraId="37F40665" w14:textId="77777777" w:rsidTr="00F151F2">
        <w:tc>
          <w:tcPr>
            <w:tcW w:w="2748" w:type="dxa"/>
            <w:gridSpan w:val="2"/>
          </w:tcPr>
          <w:p w14:paraId="6E78968E" w14:textId="77777777" w:rsidR="00F151F2" w:rsidRPr="008836AC" w:rsidRDefault="00F151F2" w:rsidP="00F151F2">
            <w:pPr>
              <w:tabs>
                <w:tab w:val="left" w:pos="567"/>
              </w:tabs>
              <w:spacing w:after="0"/>
              <w:rPr>
                <w:rFonts w:ascii="Arial" w:hAnsi="Arial" w:cs="Arial"/>
                <w:b/>
              </w:rPr>
            </w:pPr>
            <w:r w:rsidRPr="008836AC">
              <w:rPr>
                <w:rFonts w:ascii="Arial" w:hAnsi="Arial" w:cs="Arial"/>
                <w:b/>
              </w:rPr>
              <w:t>Leading WG</w:t>
            </w:r>
          </w:p>
        </w:tc>
        <w:tc>
          <w:tcPr>
            <w:tcW w:w="7338" w:type="dxa"/>
          </w:tcPr>
          <w:p w14:paraId="2334B442" w14:textId="77777777" w:rsidR="00F151F2" w:rsidRPr="0045218C" w:rsidRDefault="00F151F2" w:rsidP="00F151F2">
            <w:pPr>
              <w:tabs>
                <w:tab w:val="left" w:pos="567"/>
              </w:tabs>
              <w:spacing w:after="0"/>
              <w:rPr>
                <w:rFonts w:ascii="Arial" w:hAnsi="Arial" w:cs="Arial"/>
                <w:lang w:eastAsia="ja-JP"/>
              </w:rPr>
            </w:pPr>
            <w:r w:rsidRPr="0045218C">
              <w:rPr>
                <w:rFonts w:ascii="Arial" w:hAnsi="Arial" w:cs="Arial"/>
                <w:lang w:eastAsia="ja-JP"/>
              </w:rPr>
              <w:t>RAN1</w:t>
            </w:r>
          </w:p>
        </w:tc>
      </w:tr>
      <w:tr w:rsidR="00F151F2" w:rsidRPr="008836AC" w14:paraId="48EB1846" w14:textId="77777777" w:rsidTr="00F151F2">
        <w:tc>
          <w:tcPr>
            <w:tcW w:w="1415" w:type="dxa"/>
            <w:vMerge w:val="restart"/>
            <w:vAlign w:val="center"/>
          </w:tcPr>
          <w:p w14:paraId="27A60FEF" w14:textId="77777777" w:rsidR="00F151F2" w:rsidRPr="008836AC" w:rsidRDefault="00F151F2" w:rsidP="00F151F2">
            <w:pPr>
              <w:tabs>
                <w:tab w:val="left" w:pos="567"/>
              </w:tabs>
              <w:rPr>
                <w:rFonts w:ascii="Arial" w:hAnsi="Arial" w:cs="Arial"/>
                <w:b/>
              </w:rPr>
            </w:pPr>
            <w:r w:rsidRPr="008836AC">
              <w:rPr>
                <w:rFonts w:ascii="Arial" w:hAnsi="Arial" w:cs="Arial"/>
                <w:b/>
              </w:rPr>
              <w:t>Rapporteur</w:t>
            </w:r>
          </w:p>
        </w:tc>
        <w:tc>
          <w:tcPr>
            <w:tcW w:w="1333" w:type="dxa"/>
          </w:tcPr>
          <w:p w14:paraId="28BE02FE" w14:textId="77777777" w:rsidR="00F151F2" w:rsidRPr="008836AC" w:rsidRDefault="00F151F2" w:rsidP="00F151F2">
            <w:pPr>
              <w:tabs>
                <w:tab w:val="left" w:pos="567"/>
              </w:tabs>
              <w:spacing w:after="0"/>
              <w:rPr>
                <w:rFonts w:ascii="Arial" w:hAnsi="Arial" w:cs="Arial"/>
                <w:b/>
              </w:rPr>
            </w:pPr>
            <w:r w:rsidRPr="008836AC">
              <w:rPr>
                <w:rFonts w:ascii="Arial" w:hAnsi="Arial" w:cs="Arial"/>
                <w:b/>
              </w:rPr>
              <w:t>Name</w:t>
            </w:r>
          </w:p>
        </w:tc>
        <w:tc>
          <w:tcPr>
            <w:tcW w:w="7338" w:type="dxa"/>
          </w:tcPr>
          <w:p w14:paraId="1C858279" w14:textId="77777777" w:rsidR="00F151F2" w:rsidRPr="008836AC" w:rsidRDefault="00F151F2" w:rsidP="00F151F2">
            <w:pPr>
              <w:tabs>
                <w:tab w:val="left" w:pos="567"/>
              </w:tabs>
              <w:spacing w:after="0"/>
              <w:rPr>
                <w:rFonts w:ascii="Arial" w:hAnsi="Arial" w:cs="Arial"/>
                <w:lang w:eastAsia="ja-JP"/>
              </w:rPr>
            </w:pPr>
            <w:r>
              <w:rPr>
                <w:rFonts w:ascii="Arial" w:hAnsi="Arial" w:cs="Arial"/>
                <w:lang w:eastAsia="ja-JP"/>
              </w:rPr>
              <w:t>Alexey Khoryaev</w:t>
            </w:r>
          </w:p>
        </w:tc>
      </w:tr>
      <w:tr w:rsidR="00F151F2" w:rsidRPr="008836AC" w14:paraId="56F7B6BB" w14:textId="77777777" w:rsidTr="00F151F2">
        <w:tc>
          <w:tcPr>
            <w:tcW w:w="1415" w:type="dxa"/>
            <w:vMerge/>
          </w:tcPr>
          <w:p w14:paraId="7E0F17BB" w14:textId="77777777" w:rsidR="00F151F2" w:rsidRPr="008836AC" w:rsidRDefault="00F151F2" w:rsidP="00F151F2">
            <w:pPr>
              <w:tabs>
                <w:tab w:val="left" w:pos="567"/>
              </w:tabs>
              <w:rPr>
                <w:rFonts w:ascii="Arial" w:hAnsi="Arial" w:cs="Arial"/>
                <w:b/>
              </w:rPr>
            </w:pPr>
          </w:p>
        </w:tc>
        <w:tc>
          <w:tcPr>
            <w:tcW w:w="1333" w:type="dxa"/>
          </w:tcPr>
          <w:p w14:paraId="240E6D20" w14:textId="77777777" w:rsidR="00F151F2" w:rsidRPr="008836AC" w:rsidRDefault="00F151F2" w:rsidP="00F151F2">
            <w:pPr>
              <w:tabs>
                <w:tab w:val="left" w:pos="567"/>
              </w:tabs>
              <w:spacing w:after="0"/>
              <w:rPr>
                <w:rFonts w:ascii="Arial" w:hAnsi="Arial" w:cs="Arial"/>
                <w:b/>
              </w:rPr>
            </w:pPr>
            <w:r w:rsidRPr="008836AC">
              <w:rPr>
                <w:rFonts w:ascii="Arial" w:hAnsi="Arial" w:cs="Arial"/>
                <w:b/>
              </w:rPr>
              <w:t>Company</w:t>
            </w:r>
          </w:p>
        </w:tc>
        <w:tc>
          <w:tcPr>
            <w:tcW w:w="7338" w:type="dxa"/>
          </w:tcPr>
          <w:p w14:paraId="587D38C5" w14:textId="77777777" w:rsidR="00F151F2" w:rsidRPr="008836AC" w:rsidRDefault="00F151F2" w:rsidP="00F151F2">
            <w:pPr>
              <w:tabs>
                <w:tab w:val="left" w:pos="567"/>
              </w:tabs>
              <w:spacing w:after="0"/>
              <w:rPr>
                <w:rFonts w:ascii="Arial" w:hAnsi="Arial" w:cs="Arial"/>
                <w:lang w:eastAsia="ja-JP"/>
              </w:rPr>
            </w:pPr>
            <w:r>
              <w:rPr>
                <w:rFonts w:ascii="Arial" w:hAnsi="Arial" w:cs="Arial"/>
                <w:lang w:eastAsia="ja-JP"/>
              </w:rPr>
              <w:t>Intel Corporation</w:t>
            </w:r>
          </w:p>
        </w:tc>
      </w:tr>
      <w:tr w:rsidR="00F151F2" w:rsidRPr="008836AC" w14:paraId="70B4505B" w14:textId="77777777" w:rsidTr="00F151F2">
        <w:tc>
          <w:tcPr>
            <w:tcW w:w="1415" w:type="dxa"/>
            <w:vMerge/>
          </w:tcPr>
          <w:p w14:paraId="782A039D" w14:textId="77777777" w:rsidR="00F151F2" w:rsidRPr="008836AC" w:rsidRDefault="00F151F2" w:rsidP="00F151F2">
            <w:pPr>
              <w:tabs>
                <w:tab w:val="left" w:pos="567"/>
              </w:tabs>
              <w:rPr>
                <w:rFonts w:ascii="Arial" w:hAnsi="Arial" w:cs="Arial"/>
                <w:b/>
              </w:rPr>
            </w:pPr>
          </w:p>
        </w:tc>
        <w:tc>
          <w:tcPr>
            <w:tcW w:w="1333" w:type="dxa"/>
          </w:tcPr>
          <w:p w14:paraId="7ED99C83" w14:textId="77777777" w:rsidR="00F151F2" w:rsidRPr="008836AC" w:rsidRDefault="00F151F2" w:rsidP="00F151F2">
            <w:pPr>
              <w:tabs>
                <w:tab w:val="left" w:pos="567"/>
              </w:tabs>
              <w:spacing w:after="0"/>
              <w:rPr>
                <w:rFonts w:ascii="Arial" w:hAnsi="Arial" w:cs="Arial"/>
                <w:b/>
              </w:rPr>
            </w:pPr>
            <w:r w:rsidRPr="008836AC">
              <w:rPr>
                <w:rFonts w:ascii="Arial" w:hAnsi="Arial" w:cs="Arial"/>
                <w:b/>
              </w:rPr>
              <w:t>Email</w:t>
            </w:r>
          </w:p>
        </w:tc>
        <w:tc>
          <w:tcPr>
            <w:tcW w:w="7338" w:type="dxa"/>
          </w:tcPr>
          <w:p w14:paraId="7D563ECE" w14:textId="77777777" w:rsidR="00F151F2" w:rsidRPr="008836AC" w:rsidRDefault="009955A2" w:rsidP="00F151F2">
            <w:pPr>
              <w:tabs>
                <w:tab w:val="left" w:pos="567"/>
              </w:tabs>
              <w:spacing w:after="0"/>
              <w:rPr>
                <w:rFonts w:ascii="Arial" w:hAnsi="Arial" w:cs="Arial"/>
              </w:rPr>
            </w:pPr>
            <w:hyperlink r:id="rId10" w:history="1">
              <w:r w:rsidR="00F151F2" w:rsidRPr="00185E7A">
                <w:rPr>
                  <w:rStyle w:val="Hyperlink"/>
                  <w:rFonts w:ascii="Arial" w:hAnsi="Arial" w:cs="Arial"/>
                </w:rPr>
                <w:t>alexey.khoryaev@intel.com</w:t>
              </w:r>
            </w:hyperlink>
          </w:p>
        </w:tc>
      </w:tr>
      <w:tr w:rsidR="00F151F2" w:rsidRPr="008836AC" w14:paraId="1AAC5A1D" w14:textId="77777777" w:rsidTr="00F151F2">
        <w:trPr>
          <w:trHeight w:val="157"/>
        </w:trPr>
        <w:tc>
          <w:tcPr>
            <w:tcW w:w="1415" w:type="dxa"/>
            <w:vMerge/>
          </w:tcPr>
          <w:p w14:paraId="507BA613" w14:textId="77777777" w:rsidR="00F151F2" w:rsidRPr="008836AC" w:rsidRDefault="00F151F2" w:rsidP="00F151F2">
            <w:pPr>
              <w:tabs>
                <w:tab w:val="left" w:pos="567"/>
              </w:tabs>
              <w:spacing w:after="0"/>
              <w:rPr>
                <w:rFonts w:ascii="Arial" w:hAnsi="Arial" w:cs="Arial"/>
                <w:b/>
              </w:rPr>
            </w:pPr>
          </w:p>
        </w:tc>
        <w:tc>
          <w:tcPr>
            <w:tcW w:w="1333" w:type="dxa"/>
          </w:tcPr>
          <w:p w14:paraId="329EF9D9" w14:textId="77777777" w:rsidR="00F151F2" w:rsidRPr="008836AC" w:rsidRDefault="00F151F2" w:rsidP="00F151F2">
            <w:pPr>
              <w:tabs>
                <w:tab w:val="left" w:pos="567"/>
              </w:tabs>
              <w:spacing w:after="0"/>
              <w:rPr>
                <w:rFonts w:ascii="Arial" w:hAnsi="Arial" w:cs="Arial"/>
                <w:b/>
              </w:rPr>
            </w:pPr>
            <w:r w:rsidRPr="008836AC">
              <w:rPr>
                <w:rFonts w:ascii="Arial" w:hAnsi="Arial" w:cs="Arial"/>
                <w:b/>
              </w:rPr>
              <w:t>Name</w:t>
            </w:r>
          </w:p>
        </w:tc>
        <w:tc>
          <w:tcPr>
            <w:tcW w:w="7338" w:type="dxa"/>
          </w:tcPr>
          <w:p w14:paraId="17E3D699" w14:textId="77777777" w:rsidR="00F151F2" w:rsidRPr="0045218C" w:rsidRDefault="00F151F2" w:rsidP="00F151F2">
            <w:pPr>
              <w:tabs>
                <w:tab w:val="left" w:pos="567"/>
              </w:tabs>
              <w:spacing w:after="0"/>
              <w:rPr>
                <w:rFonts w:ascii="Arial" w:hAnsi="Arial" w:cs="Arial"/>
              </w:rPr>
            </w:pPr>
            <w:r>
              <w:rPr>
                <w:rFonts w:ascii="Arial" w:hAnsi="Arial" w:cs="Arial"/>
              </w:rPr>
              <w:t>Ren Da</w:t>
            </w:r>
          </w:p>
        </w:tc>
      </w:tr>
      <w:tr w:rsidR="00F151F2" w:rsidRPr="008836AC" w14:paraId="5D356C97" w14:textId="77777777" w:rsidTr="00F151F2">
        <w:tc>
          <w:tcPr>
            <w:tcW w:w="1415" w:type="dxa"/>
            <w:vMerge/>
          </w:tcPr>
          <w:p w14:paraId="6109DCA8" w14:textId="77777777" w:rsidR="00F151F2" w:rsidRPr="008836AC" w:rsidRDefault="00F151F2" w:rsidP="00F151F2">
            <w:pPr>
              <w:tabs>
                <w:tab w:val="left" w:pos="567"/>
              </w:tabs>
              <w:spacing w:after="0"/>
              <w:rPr>
                <w:rFonts w:ascii="Arial" w:hAnsi="Arial" w:cs="Arial"/>
                <w:b/>
              </w:rPr>
            </w:pPr>
          </w:p>
        </w:tc>
        <w:tc>
          <w:tcPr>
            <w:tcW w:w="1333" w:type="dxa"/>
          </w:tcPr>
          <w:p w14:paraId="5262F5DE" w14:textId="77777777" w:rsidR="00F151F2" w:rsidRPr="008836AC" w:rsidRDefault="00F151F2" w:rsidP="00F151F2">
            <w:pPr>
              <w:tabs>
                <w:tab w:val="left" w:pos="567"/>
              </w:tabs>
              <w:spacing w:after="0"/>
              <w:rPr>
                <w:rFonts w:ascii="Arial" w:hAnsi="Arial" w:cs="Arial"/>
                <w:b/>
              </w:rPr>
            </w:pPr>
            <w:r w:rsidRPr="008836AC">
              <w:rPr>
                <w:rFonts w:ascii="Arial" w:hAnsi="Arial" w:cs="Arial"/>
                <w:b/>
              </w:rPr>
              <w:t>Company</w:t>
            </w:r>
          </w:p>
        </w:tc>
        <w:tc>
          <w:tcPr>
            <w:tcW w:w="7338" w:type="dxa"/>
          </w:tcPr>
          <w:p w14:paraId="397F2183" w14:textId="77777777" w:rsidR="00F151F2" w:rsidRDefault="00F151F2" w:rsidP="00F151F2">
            <w:pPr>
              <w:tabs>
                <w:tab w:val="left" w:pos="567"/>
              </w:tabs>
              <w:spacing w:after="0"/>
              <w:rPr>
                <w:rFonts w:ascii="Arial" w:hAnsi="Arial" w:cs="Arial"/>
              </w:rPr>
            </w:pPr>
            <w:r>
              <w:rPr>
                <w:rFonts w:ascii="Arial" w:hAnsi="Arial" w:cs="Arial"/>
              </w:rPr>
              <w:t>CATT</w:t>
            </w:r>
          </w:p>
        </w:tc>
      </w:tr>
      <w:tr w:rsidR="00F151F2" w:rsidRPr="008836AC" w14:paraId="39EAF65A" w14:textId="77777777" w:rsidTr="00F151F2">
        <w:tc>
          <w:tcPr>
            <w:tcW w:w="1415" w:type="dxa"/>
            <w:vMerge/>
          </w:tcPr>
          <w:p w14:paraId="6593BA10" w14:textId="77777777" w:rsidR="00F151F2" w:rsidRPr="008836AC" w:rsidRDefault="00F151F2" w:rsidP="00F151F2">
            <w:pPr>
              <w:tabs>
                <w:tab w:val="left" w:pos="567"/>
              </w:tabs>
              <w:spacing w:after="0"/>
              <w:rPr>
                <w:rFonts w:ascii="Arial" w:hAnsi="Arial" w:cs="Arial"/>
                <w:b/>
              </w:rPr>
            </w:pPr>
          </w:p>
        </w:tc>
        <w:tc>
          <w:tcPr>
            <w:tcW w:w="1333" w:type="dxa"/>
          </w:tcPr>
          <w:p w14:paraId="6F55F684" w14:textId="77777777" w:rsidR="00F151F2" w:rsidRPr="0045218C" w:rsidRDefault="00F151F2" w:rsidP="00F151F2">
            <w:pPr>
              <w:tabs>
                <w:tab w:val="left" w:pos="567"/>
              </w:tabs>
              <w:spacing w:after="0"/>
              <w:rPr>
                <w:rFonts w:ascii="Arial" w:hAnsi="Arial" w:cs="Arial"/>
                <w:b/>
              </w:rPr>
            </w:pPr>
            <w:r w:rsidRPr="0045218C">
              <w:rPr>
                <w:rFonts w:ascii="Arial" w:hAnsi="Arial" w:cs="Arial"/>
                <w:b/>
              </w:rPr>
              <w:t>Email</w:t>
            </w:r>
          </w:p>
        </w:tc>
        <w:tc>
          <w:tcPr>
            <w:tcW w:w="7338" w:type="dxa"/>
          </w:tcPr>
          <w:p w14:paraId="4FDF05B6" w14:textId="77777777" w:rsidR="00F151F2" w:rsidRPr="0045218C" w:rsidRDefault="009955A2" w:rsidP="00F151F2">
            <w:pPr>
              <w:tabs>
                <w:tab w:val="left" w:pos="567"/>
              </w:tabs>
              <w:spacing w:after="0"/>
              <w:rPr>
                <w:rFonts w:ascii="Arial" w:hAnsi="Arial" w:cs="Arial"/>
              </w:rPr>
            </w:pPr>
            <w:hyperlink r:id="rId11" w:history="1">
              <w:r w:rsidR="00F151F2" w:rsidRPr="0045218C">
                <w:rPr>
                  <w:rStyle w:val="Hyperlink"/>
                  <w:rFonts w:ascii="Arial" w:hAnsi="Arial" w:cs="Arial"/>
                </w:rPr>
                <w:t>renda@catt.cn</w:t>
              </w:r>
            </w:hyperlink>
          </w:p>
        </w:tc>
      </w:tr>
      <w:tr w:rsidR="00F151F2" w:rsidRPr="008836AC" w14:paraId="5E722C49" w14:textId="77777777" w:rsidTr="00F151F2">
        <w:tc>
          <w:tcPr>
            <w:tcW w:w="1415" w:type="dxa"/>
            <w:vMerge/>
          </w:tcPr>
          <w:p w14:paraId="05F9AF5E" w14:textId="77777777" w:rsidR="00F151F2" w:rsidRPr="008836AC" w:rsidRDefault="00F151F2" w:rsidP="00F151F2">
            <w:pPr>
              <w:tabs>
                <w:tab w:val="left" w:pos="567"/>
              </w:tabs>
              <w:spacing w:after="0"/>
              <w:rPr>
                <w:rFonts w:ascii="Arial" w:hAnsi="Arial" w:cs="Arial"/>
                <w:b/>
              </w:rPr>
            </w:pPr>
          </w:p>
        </w:tc>
        <w:tc>
          <w:tcPr>
            <w:tcW w:w="1333" w:type="dxa"/>
          </w:tcPr>
          <w:p w14:paraId="56C9665D" w14:textId="77777777" w:rsidR="00F151F2" w:rsidRPr="0045218C" w:rsidRDefault="00F151F2" w:rsidP="00F151F2">
            <w:pPr>
              <w:tabs>
                <w:tab w:val="left" w:pos="567"/>
              </w:tabs>
              <w:spacing w:after="0"/>
              <w:rPr>
                <w:rFonts w:ascii="Arial" w:hAnsi="Arial" w:cs="Arial"/>
                <w:b/>
              </w:rPr>
            </w:pPr>
            <w:r w:rsidRPr="0045218C">
              <w:rPr>
                <w:rFonts w:ascii="Arial" w:hAnsi="Arial" w:cs="Arial"/>
                <w:b/>
              </w:rPr>
              <w:t>Name</w:t>
            </w:r>
          </w:p>
        </w:tc>
        <w:tc>
          <w:tcPr>
            <w:tcW w:w="7338" w:type="dxa"/>
          </w:tcPr>
          <w:p w14:paraId="0768E6FD" w14:textId="77777777" w:rsidR="00F151F2" w:rsidRDefault="00F151F2" w:rsidP="00F151F2">
            <w:pPr>
              <w:tabs>
                <w:tab w:val="left" w:pos="567"/>
              </w:tabs>
              <w:spacing w:after="0"/>
              <w:rPr>
                <w:rFonts w:ascii="Arial" w:hAnsi="Arial" w:cs="Arial"/>
              </w:rPr>
            </w:pPr>
            <w:r>
              <w:rPr>
                <w:rFonts w:ascii="Arial" w:hAnsi="Arial" w:cs="Arial"/>
              </w:rPr>
              <w:t>Florent Munier</w:t>
            </w:r>
          </w:p>
        </w:tc>
      </w:tr>
      <w:tr w:rsidR="00F151F2" w:rsidRPr="008836AC" w14:paraId="6068A7F3" w14:textId="77777777" w:rsidTr="00F151F2">
        <w:tc>
          <w:tcPr>
            <w:tcW w:w="1415" w:type="dxa"/>
            <w:vMerge/>
          </w:tcPr>
          <w:p w14:paraId="5D19C515" w14:textId="77777777" w:rsidR="00F151F2" w:rsidRPr="008836AC" w:rsidRDefault="00F151F2" w:rsidP="00F151F2">
            <w:pPr>
              <w:tabs>
                <w:tab w:val="left" w:pos="567"/>
              </w:tabs>
              <w:spacing w:after="0"/>
              <w:rPr>
                <w:rFonts w:ascii="Arial" w:hAnsi="Arial" w:cs="Arial"/>
                <w:b/>
              </w:rPr>
            </w:pPr>
          </w:p>
        </w:tc>
        <w:tc>
          <w:tcPr>
            <w:tcW w:w="1333" w:type="dxa"/>
          </w:tcPr>
          <w:p w14:paraId="40AAAB4B" w14:textId="77777777" w:rsidR="00F151F2" w:rsidRPr="0045218C" w:rsidRDefault="00F151F2" w:rsidP="00F151F2">
            <w:pPr>
              <w:tabs>
                <w:tab w:val="left" w:pos="567"/>
              </w:tabs>
              <w:spacing w:after="0"/>
              <w:rPr>
                <w:rFonts w:ascii="Arial" w:hAnsi="Arial" w:cs="Arial"/>
                <w:b/>
              </w:rPr>
            </w:pPr>
            <w:r w:rsidRPr="0045218C">
              <w:rPr>
                <w:rFonts w:ascii="Arial" w:hAnsi="Arial" w:cs="Arial"/>
                <w:b/>
              </w:rPr>
              <w:t>Company</w:t>
            </w:r>
          </w:p>
        </w:tc>
        <w:tc>
          <w:tcPr>
            <w:tcW w:w="7338" w:type="dxa"/>
          </w:tcPr>
          <w:p w14:paraId="6E7A2EF7" w14:textId="77777777" w:rsidR="00F151F2" w:rsidRDefault="00F151F2" w:rsidP="00F151F2">
            <w:pPr>
              <w:tabs>
                <w:tab w:val="left" w:pos="567"/>
              </w:tabs>
              <w:spacing w:after="0"/>
              <w:rPr>
                <w:rFonts w:ascii="Arial" w:hAnsi="Arial" w:cs="Arial"/>
              </w:rPr>
            </w:pPr>
            <w:r>
              <w:rPr>
                <w:rFonts w:ascii="Arial" w:hAnsi="Arial" w:cs="Arial"/>
              </w:rPr>
              <w:t>Ericsson</w:t>
            </w:r>
          </w:p>
        </w:tc>
      </w:tr>
      <w:tr w:rsidR="00F151F2" w:rsidRPr="008836AC" w14:paraId="6285AB76" w14:textId="77777777" w:rsidTr="00F151F2">
        <w:tc>
          <w:tcPr>
            <w:tcW w:w="1415" w:type="dxa"/>
            <w:vMerge/>
          </w:tcPr>
          <w:p w14:paraId="29FFF69C" w14:textId="77777777" w:rsidR="00F151F2" w:rsidRPr="008836AC" w:rsidRDefault="00F151F2" w:rsidP="00F151F2">
            <w:pPr>
              <w:tabs>
                <w:tab w:val="left" w:pos="567"/>
              </w:tabs>
              <w:spacing w:after="0"/>
              <w:rPr>
                <w:rFonts w:ascii="Arial" w:hAnsi="Arial" w:cs="Arial"/>
                <w:b/>
              </w:rPr>
            </w:pPr>
          </w:p>
        </w:tc>
        <w:tc>
          <w:tcPr>
            <w:tcW w:w="1333" w:type="dxa"/>
          </w:tcPr>
          <w:p w14:paraId="5BA496A3" w14:textId="77777777" w:rsidR="00F151F2" w:rsidRPr="0045218C" w:rsidRDefault="00F151F2" w:rsidP="00F151F2">
            <w:pPr>
              <w:tabs>
                <w:tab w:val="left" w:pos="567"/>
              </w:tabs>
              <w:spacing w:after="0"/>
              <w:rPr>
                <w:rFonts w:ascii="Arial" w:hAnsi="Arial" w:cs="Arial"/>
                <w:b/>
              </w:rPr>
            </w:pPr>
            <w:r w:rsidRPr="0045218C">
              <w:rPr>
                <w:rFonts w:ascii="Arial" w:hAnsi="Arial" w:cs="Arial"/>
                <w:b/>
              </w:rPr>
              <w:t>Email</w:t>
            </w:r>
          </w:p>
        </w:tc>
        <w:tc>
          <w:tcPr>
            <w:tcW w:w="7338" w:type="dxa"/>
          </w:tcPr>
          <w:p w14:paraId="5433CE7E" w14:textId="77777777" w:rsidR="00F151F2" w:rsidRDefault="009955A2" w:rsidP="00F151F2">
            <w:pPr>
              <w:tabs>
                <w:tab w:val="left" w:pos="567"/>
              </w:tabs>
              <w:spacing w:after="0"/>
              <w:rPr>
                <w:rFonts w:ascii="Arial" w:hAnsi="Arial" w:cs="Arial"/>
              </w:rPr>
            </w:pPr>
            <w:hyperlink r:id="rId12" w:history="1">
              <w:r w:rsidR="00F151F2" w:rsidRPr="0045218C">
                <w:rPr>
                  <w:rStyle w:val="Hyperlink"/>
                  <w:rFonts w:ascii="Arial" w:hAnsi="Arial" w:cs="Arial"/>
                </w:rPr>
                <w:t>florent.munier@ericsson.com</w:t>
              </w:r>
            </w:hyperlink>
          </w:p>
        </w:tc>
      </w:tr>
    </w:tbl>
    <w:p w14:paraId="7D12121A" w14:textId="77777777" w:rsidR="00F151F2" w:rsidRDefault="00F151F2" w:rsidP="00F151F2">
      <w:pPr>
        <w:pBdr>
          <w:bottom w:val="single" w:sz="4" w:space="1" w:color="auto"/>
        </w:pBdr>
        <w:spacing w:after="0"/>
        <w:rPr>
          <w:rFonts w:ascii="Arial" w:hAnsi="Arial" w:cs="Arial"/>
        </w:rPr>
      </w:pPr>
    </w:p>
    <w:p w14:paraId="394D7797" w14:textId="77777777" w:rsidR="00F151F2" w:rsidRPr="00430FCA" w:rsidRDefault="00F151F2" w:rsidP="00F151F2">
      <w:pPr>
        <w:pBdr>
          <w:bottom w:val="single" w:sz="4" w:space="1" w:color="auto"/>
        </w:pBdr>
        <w:rPr>
          <w:rFonts w:ascii="Arial" w:hAnsi="Arial" w:cs="Arial"/>
        </w:rPr>
      </w:pPr>
    </w:p>
    <w:p w14:paraId="6BF1B757" w14:textId="77777777" w:rsidR="00F151F2" w:rsidRPr="003B7182" w:rsidRDefault="00F151F2" w:rsidP="00F151F2">
      <w:pPr>
        <w:pStyle w:val="Heading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F151F2" w:rsidRPr="008836AC" w14:paraId="2A1DBC8A" w14:textId="77777777" w:rsidTr="00F151F2">
        <w:trPr>
          <w:jc w:val="center"/>
        </w:trPr>
        <w:tc>
          <w:tcPr>
            <w:tcW w:w="6185" w:type="dxa"/>
            <w:shd w:val="clear" w:color="auto" w:fill="E0E0E0"/>
          </w:tcPr>
          <w:p w14:paraId="33137C7E" w14:textId="77777777" w:rsidR="00F151F2" w:rsidRPr="008836AC" w:rsidRDefault="00F151F2" w:rsidP="00F151F2">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5AB5F562" w:rsidR="00F151F2" w:rsidRPr="0070382C" w:rsidRDefault="00F151F2" w:rsidP="00F151F2">
            <w:pPr>
              <w:pStyle w:val="TAL"/>
              <w:jc w:val="center"/>
              <w:rPr>
                <w:color w:val="00B050"/>
                <w:lang w:eastAsia="ja-JP"/>
              </w:rPr>
            </w:pPr>
            <w:r w:rsidRPr="0070382C">
              <w:rPr>
                <w:color w:val="00B050"/>
                <w:lang w:eastAsia="ja-JP"/>
              </w:rPr>
              <w:t>No</w:t>
            </w:r>
          </w:p>
        </w:tc>
      </w:tr>
    </w:tbl>
    <w:p w14:paraId="51D6C523" w14:textId="77777777" w:rsidR="00F151F2" w:rsidRDefault="00F151F2" w:rsidP="00F151F2">
      <w:pPr>
        <w:spacing w:after="0"/>
        <w:rPr>
          <w:rFonts w:ascii="Arial" w:hAnsi="Arial" w:cs="Arial"/>
        </w:rPr>
      </w:pPr>
    </w:p>
    <w:p w14:paraId="3755A2BC" w14:textId="77777777" w:rsidR="00F151F2" w:rsidRPr="00A86AB5" w:rsidRDefault="00F151F2" w:rsidP="00F151F2">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F151F2" w:rsidRPr="00A86AB5" w:rsidRDefault="00F151F2" w:rsidP="00F151F2">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 xml:space="preserve">up to the target date of the WI/SI. The basis are the endorsed time budgets of the last </w:t>
      </w:r>
      <w:r w:rsidRPr="00A86AB5">
        <w:rPr>
          <w:rFonts w:ascii="Arial" w:hAnsi="Arial" w:cs="Arial"/>
          <w:i/>
        </w:rPr>
        <w:tab/>
      </w:r>
      <w:r w:rsidRPr="00A86AB5">
        <w:rPr>
          <w:rFonts w:ascii="Arial" w:hAnsi="Arial" w:cs="Arial"/>
          <w:i/>
        </w:rPr>
        <w:tab/>
        <w:t>RAN meeting. Please highlight all changes of the values.</w:t>
      </w:r>
      <w:r w:rsidRPr="00A86AB5">
        <w:rPr>
          <w:rFonts w:ascii="Arial" w:hAnsi="Arial" w:cs="Arial"/>
          <w:i/>
        </w:rPr>
        <w:br/>
      </w:r>
      <w:r w:rsidRPr="00A86AB5">
        <w:rPr>
          <w:rFonts w:ascii="Arial" w:hAnsi="Arial" w:cs="Arial"/>
          <w:i/>
        </w:rPr>
        <w:tab/>
      </w:r>
      <w:r w:rsidRPr="00A86AB5">
        <w:rPr>
          <w:rFonts w:ascii="Arial" w:hAnsi="Arial" w:cs="Arial"/>
          <w:i/>
        </w:rPr>
        <w:tab/>
        <w:t>One time unit (TU) corresponds to ~ 2 hours in the meeting.</w:t>
      </w:r>
      <w:r w:rsidRPr="00A86AB5">
        <w:rPr>
          <w:rFonts w:ascii="Arial" w:hAnsi="Arial" w:cs="Arial"/>
          <w:i/>
        </w:rPr>
        <w:br/>
      </w:r>
      <w:r w:rsidRPr="00A86AB5">
        <w:rPr>
          <w:rFonts w:ascii="Arial" w:hAnsi="Arial" w:cs="Arial"/>
          <w:i/>
        </w:rPr>
        <w:tab/>
      </w:r>
      <w:r w:rsidRPr="00A86AB5">
        <w:rPr>
          <w:rFonts w:ascii="Arial" w:hAnsi="Arial" w:cs="Arial"/>
          <w:i/>
        </w:rPr>
        <w:tab/>
        <w:t xml:space="preserve">If this status report covers a WI with Core and Performance part, then please have one </w:t>
      </w:r>
      <w:r w:rsidRPr="00A86AB5">
        <w:rPr>
          <w:rFonts w:ascii="Arial" w:hAnsi="Arial" w:cs="Arial"/>
          <w:i/>
        </w:rPr>
        <w:tab/>
      </w:r>
      <w:r w:rsidRPr="00A86AB5">
        <w:rPr>
          <w:rFonts w:ascii="Arial" w:hAnsi="Arial" w:cs="Arial"/>
          <w:i/>
        </w:rPr>
        <w:tab/>
        <w:t>line for each in the attached Excel table.</w:t>
      </w:r>
      <w:r w:rsidRPr="00A86AB5">
        <w:rPr>
          <w:rFonts w:ascii="Arial" w:hAnsi="Arial" w:cs="Arial"/>
          <w:i/>
        </w:rPr>
        <w:br/>
      </w:r>
      <w:r w:rsidRPr="00A86AB5">
        <w:rPr>
          <w:rFonts w:ascii="Arial" w:hAnsi="Arial" w:cs="Arial"/>
          <w:i/>
        </w:rPr>
        <w:tab/>
      </w:r>
      <w:r w:rsidRPr="00A86AB5">
        <w:rPr>
          <w:rFonts w:ascii="Arial" w:hAnsi="Arial" w:cs="Arial"/>
          <w:i/>
        </w:rPr>
        <w:tab/>
        <w:t>Note: If no Excel table is attached, then this means no time budget change.</w:t>
      </w:r>
    </w:p>
    <w:p w14:paraId="1A2EDF51" w14:textId="77777777" w:rsidR="00F151F2" w:rsidRPr="003B7182" w:rsidRDefault="00F151F2" w:rsidP="00F151F2">
      <w:pPr>
        <w:spacing w:after="0"/>
        <w:rPr>
          <w:rFonts w:ascii="Arial" w:hAnsi="Arial" w:cs="Arial"/>
          <w:b/>
        </w:rPr>
      </w:pPr>
      <w:r>
        <w:rPr>
          <w:rFonts w:ascii="Arial" w:hAnsi="Arial" w:cs="Arial"/>
          <w:b/>
        </w:rPr>
        <w:t>Additional explanations/</w:t>
      </w:r>
      <w:r w:rsidRPr="003B7182">
        <w:rPr>
          <w:rFonts w:ascii="Arial" w:hAnsi="Arial" w:cs="Arial"/>
          <w:b/>
        </w:rPr>
        <w:t>motivation</w:t>
      </w:r>
      <w:r>
        <w:rPr>
          <w:rFonts w:ascii="Arial" w:hAnsi="Arial" w:cs="Arial"/>
          <w:b/>
        </w:rPr>
        <w:t>s for the time budget changes in the attached Excel table</w:t>
      </w:r>
      <w:r w:rsidRPr="003B7182">
        <w:rPr>
          <w:rFonts w:ascii="Arial" w:hAnsi="Arial" w:cs="Arial"/>
          <w:b/>
        </w:rPr>
        <w:t>:</w:t>
      </w:r>
    </w:p>
    <w:p w14:paraId="1339F913" w14:textId="77777777" w:rsidR="00F151F2" w:rsidRDefault="00F151F2" w:rsidP="00F151F2">
      <w:pPr>
        <w:spacing w:after="0"/>
        <w:rPr>
          <w:rFonts w:ascii="Arial" w:hAnsi="Arial" w:cs="Arial"/>
        </w:rPr>
      </w:pPr>
    </w:p>
    <w:p w14:paraId="32150ECB" w14:textId="77777777" w:rsidR="00F151F2" w:rsidRPr="003B7182" w:rsidRDefault="00F151F2" w:rsidP="00F151F2">
      <w:pPr>
        <w:spacing w:after="0"/>
        <w:rPr>
          <w:rFonts w:ascii="Arial" w:hAnsi="Arial" w:cs="Arial"/>
        </w:rPr>
      </w:pPr>
    </w:p>
    <w:p w14:paraId="6CE540C2" w14:textId="77777777" w:rsidR="00F151F2" w:rsidRDefault="00F151F2" w:rsidP="00F151F2">
      <w:pPr>
        <w:pStyle w:val="Heading2"/>
      </w:pPr>
      <w:r>
        <w:lastRenderedPageBreak/>
        <w:t>2.</w:t>
      </w:r>
      <w:r>
        <w:tab/>
        <w:t xml:space="preserve">Detailed progress in RAN WGs since last TSG meeting </w:t>
      </w:r>
      <w:r w:rsidRPr="005A6C96">
        <w:t>(for all involved WGs)</w:t>
      </w:r>
    </w:p>
    <w:p w14:paraId="31F24977" w14:textId="77777777" w:rsidR="00F151F2" w:rsidRPr="00701410" w:rsidRDefault="00F151F2" w:rsidP="00F151F2">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F151F2" w:rsidRDefault="00F151F2" w:rsidP="00F151F2">
      <w:pPr>
        <w:pStyle w:val="Heading2"/>
        <w:rPr>
          <w:lang w:eastAsia="ja-JP"/>
        </w:rPr>
      </w:pPr>
      <w:r>
        <w:rPr>
          <w:lang w:eastAsia="ja-JP"/>
        </w:rPr>
        <w:t>2.1</w:t>
      </w:r>
      <w:r>
        <w:rPr>
          <w:lang w:eastAsia="ja-JP"/>
        </w:rPr>
        <w:tab/>
      </w:r>
      <w:r w:rsidRPr="0003665A">
        <w:rPr>
          <w:rFonts w:hint="eastAsia"/>
          <w:lang w:eastAsia="ja-JP"/>
        </w:rPr>
        <w:t>RAN1</w:t>
      </w:r>
    </w:p>
    <w:p w14:paraId="0E1F0CF1" w14:textId="073461DF" w:rsidR="00F151F2" w:rsidRDefault="00F151F2" w:rsidP="00F151F2">
      <w:pPr>
        <w:pStyle w:val="Heading4"/>
        <w:rPr>
          <w:lang w:eastAsia="ja-JP"/>
        </w:rPr>
      </w:pPr>
      <w:r>
        <w:rPr>
          <w:lang w:eastAsia="ja-JP"/>
        </w:rPr>
        <w:t>2.1.1</w:t>
      </w:r>
      <w:r>
        <w:rPr>
          <w:lang w:eastAsia="ja-JP"/>
        </w:rPr>
        <w:tab/>
        <w:t>Agreements</w:t>
      </w:r>
    </w:p>
    <w:p w14:paraId="34CC776C" w14:textId="37056196" w:rsidR="00F151F2" w:rsidRPr="0034314D" w:rsidRDefault="00F151F2" w:rsidP="00F151F2">
      <w:pPr>
        <w:pStyle w:val="IntenseQuote"/>
        <w:rPr>
          <w:lang w:eastAsia="ja-JP"/>
        </w:rPr>
      </w:pPr>
      <w:r>
        <w:rPr>
          <w:lang w:eastAsia="ja-JP"/>
        </w:rPr>
        <w:t>Decisions during RAN1#109-e</w:t>
      </w:r>
    </w:p>
    <w:p w14:paraId="3E12AA1A" w14:textId="77777777" w:rsidR="00F151F2" w:rsidRPr="00535706" w:rsidRDefault="00F151F2" w:rsidP="00F151F2">
      <w:pPr>
        <w:rPr>
          <w:rFonts w:eastAsia="SimSun" w:cs="Times"/>
          <w:b/>
          <w:bCs/>
          <w:lang w:val="en-US" w:eastAsia="ko-KR"/>
        </w:rPr>
      </w:pPr>
      <w:bookmarkStart w:id="0" w:name="_Hlk104321939"/>
      <w:r w:rsidRPr="00535706">
        <w:rPr>
          <w:rFonts w:cs="Times"/>
          <w:b/>
          <w:bCs/>
          <w:highlight w:val="green"/>
        </w:rPr>
        <w:t>Agreement</w:t>
      </w:r>
    </w:p>
    <w:p w14:paraId="6D14846E" w14:textId="77777777" w:rsidR="00F151F2" w:rsidRPr="00535706" w:rsidRDefault="00F151F2" w:rsidP="00F151F2">
      <w:pPr>
        <w:rPr>
          <w:rFonts w:cs="Times"/>
        </w:rPr>
      </w:pPr>
      <w:r w:rsidRPr="00535706">
        <w:rPr>
          <w:rFonts w:cs="Times"/>
        </w:rPr>
        <w:t>TR skeleton for TR 38.85</w:t>
      </w:r>
      <w:r>
        <w:rPr>
          <w:rFonts w:cs="Times"/>
        </w:rPr>
        <w:t>9</w:t>
      </w:r>
      <w:r w:rsidRPr="00535706">
        <w:rPr>
          <w:rFonts w:cs="Times"/>
        </w:rPr>
        <w:t xml:space="preserve"> for study on </w:t>
      </w:r>
      <w:r w:rsidRPr="00F772AB">
        <w:rPr>
          <w:iCs/>
        </w:rPr>
        <w:t>expanded and improved NR positioning</w:t>
      </w:r>
      <w:r w:rsidRPr="00535706">
        <w:rPr>
          <w:rFonts w:cs="Times"/>
        </w:rPr>
        <w:t xml:space="preserve"> is endorsed in </w:t>
      </w:r>
      <w:r w:rsidRPr="005A3249">
        <w:rPr>
          <w:rFonts w:cs="Times"/>
        </w:rPr>
        <w:t>R1-2205398</w:t>
      </w:r>
      <w:r w:rsidRPr="00535706">
        <w:rPr>
          <w:rFonts w:cs="Times"/>
        </w:rPr>
        <w:t>.</w:t>
      </w:r>
    </w:p>
    <w:p w14:paraId="472959C2" w14:textId="28BD7A16" w:rsidR="00F151F2" w:rsidRDefault="00F151F2" w:rsidP="00F151F2">
      <w:pPr>
        <w:rPr>
          <w:iCs/>
        </w:rPr>
      </w:pPr>
    </w:p>
    <w:p w14:paraId="08016CF8" w14:textId="308AC2EF" w:rsidR="00F151F2" w:rsidRPr="00E94291" w:rsidRDefault="00F151F2" w:rsidP="00F151F2">
      <w:pPr>
        <w:rPr>
          <w:b/>
          <w:bCs/>
          <w:i/>
          <w:color w:val="00B0F0"/>
          <w:u w:val="single"/>
        </w:rPr>
      </w:pPr>
      <w:r w:rsidRPr="00E94291">
        <w:rPr>
          <w:b/>
          <w:bCs/>
          <w:i/>
          <w:color w:val="00B0F0"/>
          <w:u w:val="single"/>
        </w:rPr>
        <w:t>Decisions on SL Positioning Scenarios and Requirements:</w:t>
      </w:r>
    </w:p>
    <w:p w14:paraId="111CE177" w14:textId="77777777" w:rsidR="00F151F2" w:rsidRPr="00535706" w:rsidRDefault="00F151F2" w:rsidP="00F151F2">
      <w:pPr>
        <w:rPr>
          <w:rFonts w:eastAsia="SimSun" w:cs="Times"/>
          <w:b/>
          <w:bCs/>
          <w:lang w:val="en-US" w:eastAsia="ko-KR"/>
        </w:rPr>
      </w:pPr>
      <w:r w:rsidRPr="00535706">
        <w:rPr>
          <w:rFonts w:cs="Times"/>
          <w:b/>
          <w:bCs/>
          <w:highlight w:val="green"/>
        </w:rPr>
        <w:t>Agreement</w:t>
      </w:r>
    </w:p>
    <w:p w14:paraId="1C02518C" w14:textId="77777777" w:rsidR="00F151F2" w:rsidRDefault="00F151F2" w:rsidP="00F151F2">
      <w:pPr>
        <w:rPr>
          <w:lang w:eastAsia="x-none"/>
        </w:rPr>
      </w:pPr>
      <w:r>
        <w:rPr>
          <w:lang w:eastAsia="x-none"/>
        </w:rPr>
        <w:t>Following two operation scenarios are considered for studies on SL positioning:</w:t>
      </w:r>
    </w:p>
    <w:p w14:paraId="1FFF2DFF" w14:textId="77777777" w:rsidR="00F151F2" w:rsidRDefault="00F151F2" w:rsidP="00F151F2">
      <w:pPr>
        <w:numPr>
          <w:ilvl w:val="0"/>
          <w:numId w:val="21"/>
        </w:numPr>
        <w:overflowPunct/>
        <w:autoSpaceDE/>
        <w:autoSpaceDN/>
        <w:adjustRightInd/>
        <w:spacing w:after="0"/>
        <w:textAlignment w:val="auto"/>
        <w:rPr>
          <w:lang w:eastAsia="x-none"/>
        </w:rPr>
      </w:pPr>
      <w:r>
        <w:rPr>
          <w:lang w:eastAsia="x-none"/>
        </w:rPr>
        <w:t>Scenario 1: PC5-only-based positioning</w:t>
      </w:r>
    </w:p>
    <w:p w14:paraId="1B9443B7" w14:textId="77777777" w:rsidR="00F151F2" w:rsidRDefault="00F151F2" w:rsidP="00F151F2">
      <w:pPr>
        <w:numPr>
          <w:ilvl w:val="0"/>
          <w:numId w:val="21"/>
        </w:numPr>
        <w:overflowPunct/>
        <w:autoSpaceDE/>
        <w:autoSpaceDN/>
        <w:adjustRightInd/>
        <w:spacing w:after="0"/>
        <w:textAlignment w:val="auto"/>
        <w:rPr>
          <w:lang w:eastAsia="x-none"/>
        </w:rPr>
      </w:pPr>
      <w:r>
        <w:rPr>
          <w:lang w:eastAsia="x-none"/>
        </w:rPr>
        <w:t>Scenario 2: Combination of Uu- and PC5-based positioning solutions</w:t>
      </w:r>
    </w:p>
    <w:p w14:paraId="56650F15" w14:textId="507B0E3A" w:rsidR="00F151F2" w:rsidRDefault="00F151F2" w:rsidP="00F151F2">
      <w:pPr>
        <w:rPr>
          <w:b/>
          <w:bCs/>
          <w:i/>
        </w:rPr>
      </w:pPr>
    </w:p>
    <w:p w14:paraId="72E21DF4" w14:textId="77777777" w:rsidR="00F151F2" w:rsidRPr="000973EC" w:rsidRDefault="00F151F2" w:rsidP="00F151F2">
      <w:pPr>
        <w:rPr>
          <w:b/>
          <w:highlight w:val="green"/>
          <w:lang w:eastAsia="x-none"/>
        </w:rPr>
      </w:pPr>
      <w:r w:rsidRPr="000973EC">
        <w:rPr>
          <w:b/>
          <w:highlight w:val="green"/>
          <w:lang w:eastAsia="x-none"/>
        </w:rPr>
        <w:t>Agreement</w:t>
      </w:r>
    </w:p>
    <w:p w14:paraId="67A41592" w14:textId="77777777" w:rsidR="00F151F2" w:rsidRPr="000973EC" w:rsidRDefault="00F151F2" w:rsidP="00F151F2">
      <w:pPr>
        <w:rPr>
          <w:lang w:eastAsia="x-none"/>
        </w:rPr>
      </w:pPr>
      <w:r w:rsidRPr="000973EC">
        <w:rPr>
          <w:lang w:eastAsia="x-none"/>
        </w:rPr>
        <w:t>For evaluations for SL positioning:</w:t>
      </w:r>
    </w:p>
    <w:p w14:paraId="1CDC6CAA" w14:textId="77777777" w:rsidR="00F151F2" w:rsidRPr="000973EC" w:rsidRDefault="00F151F2" w:rsidP="00F151F2">
      <w:pPr>
        <w:numPr>
          <w:ilvl w:val="0"/>
          <w:numId w:val="21"/>
        </w:numPr>
        <w:overflowPunct/>
        <w:autoSpaceDE/>
        <w:autoSpaceDN/>
        <w:adjustRightInd/>
        <w:spacing w:after="0"/>
        <w:textAlignment w:val="auto"/>
        <w:rPr>
          <w:lang w:eastAsia="x-none"/>
        </w:rPr>
      </w:pPr>
      <w:r w:rsidRPr="000973EC">
        <w:rPr>
          <w:lang w:eastAsia="x-none"/>
        </w:rPr>
        <w:t>For V2X and public safety use-cases, at least in-coverage and out-of-coverage scenarios are considered.</w:t>
      </w:r>
    </w:p>
    <w:p w14:paraId="4F417B71" w14:textId="77777777" w:rsidR="00F151F2" w:rsidRPr="000973EC" w:rsidRDefault="00F151F2" w:rsidP="00F151F2">
      <w:pPr>
        <w:numPr>
          <w:ilvl w:val="0"/>
          <w:numId w:val="21"/>
        </w:numPr>
        <w:overflowPunct/>
        <w:autoSpaceDE/>
        <w:autoSpaceDN/>
        <w:adjustRightInd/>
        <w:spacing w:after="0"/>
        <w:textAlignment w:val="auto"/>
        <w:rPr>
          <w:lang w:eastAsia="x-none"/>
        </w:rPr>
      </w:pPr>
      <w:r w:rsidRPr="000973EC">
        <w:rPr>
          <w:lang w:eastAsia="x-none"/>
        </w:rPr>
        <w:t xml:space="preserve">For IIoT and commercial use-cases, at least in-coverage scenarios are considered. </w:t>
      </w:r>
    </w:p>
    <w:p w14:paraId="1E29750B" w14:textId="77777777" w:rsidR="00F151F2" w:rsidRDefault="00F151F2" w:rsidP="00F151F2">
      <w:pPr>
        <w:rPr>
          <w:lang w:eastAsia="x-none"/>
        </w:rPr>
      </w:pPr>
    </w:p>
    <w:p w14:paraId="377BFC6A" w14:textId="77777777" w:rsidR="00F151F2" w:rsidRPr="000973EC" w:rsidRDefault="00F151F2" w:rsidP="00F151F2">
      <w:pPr>
        <w:rPr>
          <w:b/>
          <w:highlight w:val="green"/>
          <w:lang w:eastAsia="x-none"/>
        </w:rPr>
      </w:pPr>
      <w:r w:rsidRPr="000973EC">
        <w:rPr>
          <w:b/>
          <w:highlight w:val="green"/>
          <w:lang w:eastAsia="x-none"/>
        </w:rPr>
        <w:t>Agreement</w:t>
      </w:r>
    </w:p>
    <w:p w14:paraId="2A8F4B0C" w14:textId="77777777" w:rsidR="00F151F2" w:rsidRPr="000973EC" w:rsidRDefault="00F151F2" w:rsidP="00F151F2">
      <w:pPr>
        <w:rPr>
          <w:lang w:eastAsia="x-none"/>
        </w:rPr>
      </w:pPr>
      <w:r w:rsidRPr="000973EC">
        <w:rPr>
          <w:rFonts w:hint="eastAsia"/>
          <w:lang w:eastAsia="x-none"/>
        </w:rPr>
        <w:t>F</w:t>
      </w:r>
      <w:r w:rsidRPr="000973EC">
        <w:rPr>
          <w:lang w:eastAsia="x-none"/>
        </w:rPr>
        <w:t xml:space="preserve">or the purpose of evaluations, in-coverage and out-of-coverage scenarios are prioritized during the SI. </w:t>
      </w:r>
    </w:p>
    <w:p w14:paraId="563ECB59" w14:textId="77777777" w:rsidR="00F151F2" w:rsidRPr="000973EC" w:rsidRDefault="00F151F2" w:rsidP="00F151F2">
      <w:pPr>
        <w:numPr>
          <w:ilvl w:val="0"/>
          <w:numId w:val="21"/>
        </w:numPr>
        <w:overflowPunct/>
        <w:autoSpaceDE/>
        <w:autoSpaceDN/>
        <w:adjustRightInd/>
        <w:spacing w:after="0"/>
        <w:textAlignment w:val="auto"/>
        <w:rPr>
          <w:lang w:eastAsia="x-none"/>
        </w:rPr>
      </w:pPr>
      <w:r w:rsidRPr="000973EC">
        <w:rPr>
          <w:lang w:eastAsia="x-none"/>
        </w:rPr>
        <w:t>Note: This prioritization is not intended to down-scope support of SL positioning for partial coverage scenarios.</w:t>
      </w:r>
    </w:p>
    <w:p w14:paraId="420BF3D1" w14:textId="77777777" w:rsidR="00F151F2" w:rsidRDefault="00F151F2" w:rsidP="00F151F2">
      <w:pPr>
        <w:rPr>
          <w:lang w:eastAsia="x-none"/>
        </w:rPr>
      </w:pPr>
    </w:p>
    <w:p w14:paraId="5F9574A3" w14:textId="77777777" w:rsidR="00F151F2" w:rsidRPr="000973EC" w:rsidRDefault="00F151F2" w:rsidP="00F151F2">
      <w:pPr>
        <w:rPr>
          <w:b/>
          <w:highlight w:val="green"/>
          <w:lang w:eastAsia="x-none"/>
        </w:rPr>
      </w:pPr>
      <w:r w:rsidRPr="000973EC">
        <w:rPr>
          <w:b/>
          <w:highlight w:val="green"/>
          <w:lang w:eastAsia="x-none"/>
        </w:rPr>
        <w:t>Agreement</w:t>
      </w:r>
    </w:p>
    <w:p w14:paraId="03A877A5" w14:textId="77777777" w:rsidR="00F151F2" w:rsidRPr="000973EC" w:rsidRDefault="00F151F2" w:rsidP="00F151F2">
      <w:pPr>
        <w:rPr>
          <w:lang w:eastAsia="x-none"/>
        </w:rPr>
      </w:pPr>
      <w:r w:rsidRPr="000973EC">
        <w:rPr>
          <w:lang w:eastAsia="x-none"/>
        </w:rPr>
        <w:t>For evaluations for SL positioning:</w:t>
      </w:r>
    </w:p>
    <w:p w14:paraId="7102B407" w14:textId="77777777" w:rsidR="00F151F2" w:rsidRPr="000973EC" w:rsidRDefault="00F151F2" w:rsidP="00F151F2">
      <w:pPr>
        <w:numPr>
          <w:ilvl w:val="0"/>
          <w:numId w:val="21"/>
        </w:numPr>
        <w:overflowPunct/>
        <w:autoSpaceDE/>
        <w:autoSpaceDN/>
        <w:adjustRightInd/>
        <w:spacing w:after="0"/>
        <w:textAlignment w:val="auto"/>
        <w:rPr>
          <w:lang w:eastAsia="x-none"/>
        </w:rPr>
      </w:pPr>
      <w:r w:rsidRPr="000973EC">
        <w:rPr>
          <w:lang w:eastAsia="x-none"/>
        </w:rPr>
        <w:t>Operation in FR1 with channel bandwidths of up to 100 MHz are considered.</w:t>
      </w:r>
    </w:p>
    <w:p w14:paraId="0FC16E80" w14:textId="77777777" w:rsidR="00F151F2" w:rsidRPr="000973EC" w:rsidRDefault="00F151F2" w:rsidP="00F151F2">
      <w:pPr>
        <w:numPr>
          <w:ilvl w:val="0"/>
          <w:numId w:val="21"/>
        </w:numPr>
        <w:overflowPunct/>
        <w:autoSpaceDE/>
        <w:autoSpaceDN/>
        <w:adjustRightInd/>
        <w:spacing w:after="0"/>
        <w:textAlignment w:val="auto"/>
        <w:rPr>
          <w:lang w:eastAsia="x-none"/>
        </w:rPr>
      </w:pPr>
      <w:r w:rsidRPr="000973EC">
        <w:rPr>
          <w:lang w:eastAsia="x-none"/>
        </w:rPr>
        <w:t>Optional: Operation in FR2 with channel bandwidths of up to 400 MHz are considered.</w:t>
      </w:r>
    </w:p>
    <w:p w14:paraId="0AB8E504" w14:textId="77777777" w:rsidR="00F151F2" w:rsidRPr="00B02D80" w:rsidRDefault="00F151F2" w:rsidP="00F151F2">
      <w:pPr>
        <w:rPr>
          <w:lang w:eastAsia="x-none"/>
        </w:rPr>
      </w:pPr>
    </w:p>
    <w:p w14:paraId="72368CFD" w14:textId="77777777" w:rsidR="00F151F2" w:rsidRPr="000973EC" w:rsidRDefault="00F151F2" w:rsidP="00F151F2">
      <w:pPr>
        <w:rPr>
          <w:b/>
          <w:highlight w:val="green"/>
          <w:lang w:eastAsia="x-none"/>
        </w:rPr>
      </w:pPr>
      <w:r w:rsidRPr="000973EC">
        <w:rPr>
          <w:b/>
          <w:highlight w:val="green"/>
          <w:lang w:eastAsia="x-none"/>
        </w:rPr>
        <w:t>Agreement</w:t>
      </w:r>
    </w:p>
    <w:p w14:paraId="31CBAB24" w14:textId="77777777" w:rsidR="00F151F2" w:rsidRPr="002D09B4" w:rsidRDefault="00F151F2" w:rsidP="00F151F2">
      <w:pPr>
        <w:pStyle w:val="ListParagraph"/>
        <w:snapToGrid w:val="0"/>
        <w:ind w:leftChars="0" w:left="0"/>
        <w:contextualSpacing/>
        <w:rPr>
          <w:iCs/>
        </w:rPr>
      </w:pPr>
      <w:r w:rsidRPr="002D09B4">
        <w:rPr>
          <w:iCs/>
        </w:rPr>
        <w:t>Positioning accuracy requirements for SL positioning are expressed as accuracy requirements of particular percentiles of UEs for one or more of the following metrics:</w:t>
      </w:r>
    </w:p>
    <w:p w14:paraId="6D7146D6" w14:textId="77777777" w:rsidR="00F151F2" w:rsidRPr="002D09B4" w:rsidRDefault="00F151F2" w:rsidP="00F151F2">
      <w:pPr>
        <w:numPr>
          <w:ilvl w:val="0"/>
          <w:numId w:val="21"/>
        </w:numPr>
        <w:overflowPunct/>
        <w:autoSpaceDE/>
        <w:autoSpaceDN/>
        <w:adjustRightInd/>
        <w:spacing w:after="0"/>
        <w:textAlignment w:val="auto"/>
        <w:rPr>
          <w:lang w:eastAsia="x-none"/>
        </w:rPr>
      </w:pPr>
      <w:r w:rsidRPr="002D09B4">
        <w:rPr>
          <w:lang w:eastAsia="x-none"/>
        </w:rPr>
        <w:t>Ranging accuracy, expressed as the difference (error) between the calculated distance/direction and the actual distance/direction in relation to another node</w:t>
      </w:r>
    </w:p>
    <w:p w14:paraId="2DB779E0" w14:textId="77777777" w:rsidR="00F151F2" w:rsidRPr="002D09B4" w:rsidRDefault="00F151F2" w:rsidP="00F151F2">
      <w:pPr>
        <w:numPr>
          <w:ilvl w:val="0"/>
          <w:numId w:val="21"/>
        </w:numPr>
        <w:overflowPunct/>
        <w:autoSpaceDE/>
        <w:autoSpaceDN/>
        <w:adjustRightInd/>
        <w:spacing w:after="0"/>
        <w:textAlignment w:val="auto"/>
        <w:rPr>
          <w:lang w:eastAsia="x-none"/>
        </w:rPr>
      </w:pPr>
      <w:r w:rsidRPr="002D09B4">
        <w:rPr>
          <w:lang w:eastAsia="x-none"/>
        </w:rPr>
        <w:t>Relative positioning accuracy, expressed as the difference (error) between the calculated horizontal/vertical position and the actual horizontal/vertical position relative to another node</w:t>
      </w:r>
    </w:p>
    <w:p w14:paraId="72CB6335" w14:textId="77777777" w:rsidR="00F151F2" w:rsidRPr="002D09B4" w:rsidRDefault="00F151F2" w:rsidP="00F151F2">
      <w:pPr>
        <w:numPr>
          <w:ilvl w:val="0"/>
          <w:numId w:val="21"/>
        </w:numPr>
        <w:overflowPunct/>
        <w:autoSpaceDE/>
        <w:autoSpaceDN/>
        <w:adjustRightInd/>
        <w:spacing w:after="0"/>
        <w:textAlignment w:val="auto"/>
        <w:rPr>
          <w:lang w:eastAsia="x-none"/>
        </w:rPr>
      </w:pPr>
      <w:r w:rsidRPr="002D09B4">
        <w:rPr>
          <w:lang w:eastAsia="x-none"/>
        </w:rPr>
        <w:t xml:space="preserve">Absolute positioning accuracy. expressed the difference (error) between the calculated horizontal/vertical position and the actual horizontal/vertical position </w:t>
      </w:r>
    </w:p>
    <w:p w14:paraId="7FA9EA7A" w14:textId="77777777" w:rsidR="00F151F2" w:rsidRPr="002D09B4" w:rsidRDefault="00F151F2" w:rsidP="00F151F2">
      <w:pPr>
        <w:numPr>
          <w:ilvl w:val="0"/>
          <w:numId w:val="21"/>
        </w:numPr>
        <w:overflowPunct/>
        <w:autoSpaceDE/>
        <w:autoSpaceDN/>
        <w:adjustRightInd/>
        <w:spacing w:after="0"/>
        <w:textAlignment w:val="auto"/>
        <w:rPr>
          <w:lang w:eastAsia="x-none"/>
        </w:rPr>
      </w:pPr>
      <w:r w:rsidRPr="002D09B4">
        <w:rPr>
          <w:lang w:eastAsia="x-none"/>
        </w:rPr>
        <w:t>Note: the exact applicability of particular requirements may vary across use-cases</w:t>
      </w:r>
    </w:p>
    <w:p w14:paraId="34953ED6" w14:textId="77777777" w:rsidR="00F151F2" w:rsidRDefault="00F151F2" w:rsidP="00F151F2">
      <w:pPr>
        <w:rPr>
          <w:i/>
          <w:iCs/>
        </w:rPr>
      </w:pPr>
    </w:p>
    <w:p w14:paraId="5C985C9A" w14:textId="77777777" w:rsidR="00F151F2" w:rsidRPr="000973EC" w:rsidRDefault="00F151F2" w:rsidP="00F151F2">
      <w:pPr>
        <w:rPr>
          <w:b/>
          <w:highlight w:val="green"/>
          <w:lang w:eastAsia="x-none"/>
        </w:rPr>
      </w:pPr>
      <w:r w:rsidRPr="000973EC">
        <w:rPr>
          <w:b/>
          <w:highlight w:val="green"/>
          <w:lang w:eastAsia="x-none"/>
        </w:rPr>
        <w:t>Agreement</w:t>
      </w:r>
    </w:p>
    <w:p w14:paraId="5C255703" w14:textId="77777777" w:rsidR="00F151F2" w:rsidRPr="002D09B4" w:rsidRDefault="00F151F2" w:rsidP="00F151F2">
      <w:pPr>
        <w:rPr>
          <w:lang w:eastAsia="x-none"/>
        </w:rPr>
      </w:pPr>
      <w:r w:rsidRPr="002D09B4">
        <w:rPr>
          <w:lang w:eastAsia="x-none"/>
        </w:rPr>
        <w:t>For evaluations of relative positioning, the horizontal plane is assumed parallel to the ground.</w:t>
      </w:r>
    </w:p>
    <w:p w14:paraId="2103C97D" w14:textId="77777777" w:rsidR="00F151F2" w:rsidRPr="00803066" w:rsidRDefault="00F151F2" w:rsidP="00F151F2">
      <w:pPr>
        <w:rPr>
          <w:b/>
          <w:lang w:eastAsia="x-none"/>
        </w:rPr>
      </w:pPr>
      <w:r w:rsidRPr="00803066">
        <w:rPr>
          <w:b/>
          <w:highlight w:val="darkYellow"/>
          <w:lang w:eastAsia="x-none"/>
        </w:rPr>
        <w:t>Working assumption</w:t>
      </w:r>
    </w:p>
    <w:p w14:paraId="29557D54" w14:textId="77777777" w:rsidR="00F151F2" w:rsidRPr="009B1C73" w:rsidRDefault="00F151F2" w:rsidP="00F151F2">
      <w:pPr>
        <w:pStyle w:val="ListParagraph"/>
        <w:snapToGrid w:val="0"/>
        <w:ind w:leftChars="0" w:left="0"/>
        <w:contextualSpacing/>
        <w:rPr>
          <w:iCs/>
        </w:rPr>
      </w:pPr>
      <w:r w:rsidRPr="009B1C73">
        <w:rPr>
          <w:iCs/>
        </w:rPr>
        <w:t>For evaluation of V2X use-cases for SL positioning, the following accuracy requirements are considered:</w:t>
      </w:r>
    </w:p>
    <w:p w14:paraId="4FB5CCD7" w14:textId="77777777" w:rsidR="00F151F2" w:rsidRPr="009B1C73" w:rsidRDefault="00F151F2" w:rsidP="00F151F2">
      <w:pPr>
        <w:numPr>
          <w:ilvl w:val="0"/>
          <w:numId w:val="21"/>
        </w:numPr>
        <w:overflowPunct/>
        <w:autoSpaceDE/>
        <w:autoSpaceDN/>
        <w:adjustRightInd/>
        <w:spacing w:after="0"/>
        <w:textAlignment w:val="auto"/>
      </w:pPr>
      <w:r w:rsidRPr="009B1C73">
        <w:rPr>
          <w:iCs/>
        </w:rPr>
        <w:t>Set A (similar to “Set 2” defined in TR 38.845)</w:t>
      </w:r>
    </w:p>
    <w:p w14:paraId="0C803F55" w14:textId="77777777" w:rsidR="00F151F2" w:rsidRPr="009B1C73" w:rsidRDefault="00F151F2" w:rsidP="00F151F2">
      <w:pPr>
        <w:numPr>
          <w:ilvl w:val="1"/>
          <w:numId w:val="21"/>
        </w:numPr>
        <w:overflowPunct/>
        <w:autoSpaceDE/>
        <w:autoSpaceDN/>
        <w:adjustRightInd/>
        <w:spacing w:after="0"/>
        <w:textAlignment w:val="auto"/>
        <w:rPr>
          <w:iCs/>
        </w:rPr>
      </w:pPr>
      <w:r w:rsidRPr="009B1C73">
        <w:rPr>
          <w:iCs/>
        </w:rPr>
        <w:t>Horizontal accuracy of 1.5 m (absolute and relative); Vertical accuracy of 3 m (absolute and relative) for 90% of UEs</w:t>
      </w:r>
    </w:p>
    <w:p w14:paraId="2F0A5095" w14:textId="77777777" w:rsidR="00F151F2" w:rsidRPr="009B1C73" w:rsidRDefault="00F151F2" w:rsidP="00F151F2">
      <w:pPr>
        <w:numPr>
          <w:ilvl w:val="0"/>
          <w:numId w:val="21"/>
        </w:numPr>
        <w:overflowPunct/>
        <w:autoSpaceDE/>
        <w:autoSpaceDN/>
        <w:adjustRightInd/>
        <w:spacing w:after="0"/>
        <w:textAlignment w:val="auto"/>
      </w:pPr>
      <w:r w:rsidRPr="009B1C73">
        <w:rPr>
          <w:bCs/>
          <w:iCs/>
        </w:rPr>
        <w:t>Set B (s</w:t>
      </w:r>
      <w:r w:rsidRPr="009B1C73">
        <w:rPr>
          <w:iCs/>
        </w:rPr>
        <w:t>imilar to “Set 3” defined in TR 38.845)</w:t>
      </w:r>
    </w:p>
    <w:p w14:paraId="39C24084" w14:textId="77777777" w:rsidR="00F151F2" w:rsidRPr="009B1C73" w:rsidRDefault="00F151F2" w:rsidP="00F151F2">
      <w:pPr>
        <w:numPr>
          <w:ilvl w:val="1"/>
          <w:numId w:val="21"/>
        </w:numPr>
        <w:overflowPunct/>
        <w:autoSpaceDE/>
        <w:autoSpaceDN/>
        <w:adjustRightInd/>
        <w:spacing w:after="0"/>
        <w:textAlignment w:val="auto"/>
        <w:rPr>
          <w:iCs/>
        </w:rPr>
      </w:pPr>
      <w:r w:rsidRPr="009B1C73">
        <w:rPr>
          <w:iCs/>
        </w:rPr>
        <w:t>Horizontal accuracy of 0.5 m (absolute and relative); Vertical accuracy of 2 m (absolute and relative) for 90% of UEs</w:t>
      </w:r>
    </w:p>
    <w:p w14:paraId="6C31E05E" w14:textId="77777777" w:rsidR="00F151F2" w:rsidRPr="009B1C73" w:rsidRDefault="00F151F2" w:rsidP="00F151F2">
      <w:pPr>
        <w:numPr>
          <w:ilvl w:val="0"/>
          <w:numId w:val="21"/>
        </w:numPr>
        <w:overflowPunct/>
        <w:autoSpaceDE/>
        <w:autoSpaceDN/>
        <w:adjustRightInd/>
        <w:spacing w:after="0"/>
        <w:textAlignment w:val="auto"/>
        <w:rPr>
          <w:iCs/>
        </w:rPr>
      </w:pPr>
      <w:r w:rsidRPr="009B1C73">
        <w:rPr>
          <w:iCs/>
        </w:rPr>
        <w:t xml:space="preserve">Note 1: For evaluated SL positioning methods, companies are expected to report: </w:t>
      </w:r>
    </w:p>
    <w:p w14:paraId="50795CE0" w14:textId="77777777" w:rsidR="00F151F2" w:rsidRPr="009B1C73" w:rsidRDefault="00F151F2" w:rsidP="00F151F2">
      <w:pPr>
        <w:numPr>
          <w:ilvl w:val="1"/>
          <w:numId w:val="21"/>
        </w:numPr>
        <w:overflowPunct/>
        <w:autoSpaceDE/>
        <w:autoSpaceDN/>
        <w:adjustRightInd/>
        <w:spacing w:after="0"/>
        <w:textAlignment w:val="auto"/>
        <w:rPr>
          <w:iCs/>
        </w:rPr>
      </w:pPr>
      <w:r w:rsidRPr="009B1C73">
        <w:rPr>
          <w:iCs/>
        </w:rPr>
        <w:t xml:space="preserve">(1) whether each of the two requirements are satisfied, and </w:t>
      </w:r>
    </w:p>
    <w:p w14:paraId="5AECD869" w14:textId="77777777" w:rsidR="00F151F2" w:rsidRPr="009B1C73" w:rsidRDefault="00F151F2" w:rsidP="00F151F2">
      <w:pPr>
        <w:numPr>
          <w:ilvl w:val="1"/>
          <w:numId w:val="21"/>
        </w:numPr>
        <w:overflowPunct/>
        <w:autoSpaceDE/>
        <w:autoSpaceDN/>
        <w:adjustRightInd/>
        <w:spacing w:after="0"/>
        <w:textAlignment w:val="auto"/>
        <w:rPr>
          <w:iCs/>
        </w:rPr>
      </w:pPr>
      <w:r w:rsidRPr="009B1C73">
        <w:rPr>
          <w:iCs/>
        </w:rPr>
        <w:t>(2) %-ile of UEs satisfying the target positioning accuracy for a requirement that may not be satisfied with 90%.</w:t>
      </w:r>
    </w:p>
    <w:p w14:paraId="4B372895" w14:textId="77777777" w:rsidR="00F151F2" w:rsidRPr="009B1C73" w:rsidRDefault="00F151F2" w:rsidP="00F151F2">
      <w:pPr>
        <w:numPr>
          <w:ilvl w:val="0"/>
          <w:numId w:val="21"/>
        </w:numPr>
        <w:overflowPunct/>
        <w:autoSpaceDE/>
        <w:autoSpaceDN/>
        <w:adjustRightInd/>
        <w:spacing w:after="0"/>
        <w:textAlignment w:val="auto"/>
        <w:rPr>
          <w:iCs/>
        </w:rPr>
      </w:pPr>
      <w:r w:rsidRPr="009B1C73">
        <w:rPr>
          <w:iCs/>
        </w:rPr>
        <w:t>Note 2: target positioning requirements may not necessarily be reached for all scenarios and deployments</w:t>
      </w:r>
    </w:p>
    <w:p w14:paraId="1E1CC04F" w14:textId="77777777" w:rsidR="00F151F2" w:rsidRPr="009B1C73" w:rsidRDefault="00F151F2" w:rsidP="00F151F2">
      <w:pPr>
        <w:numPr>
          <w:ilvl w:val="0"/>
          <w:numId w:val="21"/>
        </w:numPr>
        <w:overflowPunct/>
        <w:autoSpaceDE/>
        <w:autoSpaceDN/>
        <w:adjustRightInd/>
        <w:spacing w:after="0"/>
        <w:textAlignment w:val="auto"/>
        <w:rPr>
          <w:iCs/>
        </w:rPr>
      </w:pPr>
      <w:r w:rsidRPr="009B1C73">
        <w:rPr>
          <w:iCs/>
        </w:rPr>
        <w:t>Note 3: all positioning techniques may not achieve all positioning requirements in all scenarios</w:t>
      </w:r>
    </w:p>
    <w:p w14:paraId="500A6AEB" w14:textId="77777777" w:rsidR="00F151F2" w:rsidRDefault="00F151F2" w:rsidP="00F151F2">
      <w:pPr>
        <w:rPr>
          <w:lang w:eastAsia="x-none"/>
        </w:rPr>
      </w:pPr>
    </w:p>
    <w:p w14:paraId="3AB49981" w14:textId="77777777" w:rsidR="00F151F2" w:rsidRPr="000973EC" w:rsidRDefault="00F151F2" w:rsidP="00F151F2">
      <w:pPr>
        <w:rPr>
          <w:b/>
          <w:highlight w:val="green"/>
          <w:lang w:eastAsia="x-none"/>
        </w:rPr>
      </w:pPr>
      <w:r w:rsidRPr="000973EC">
        <w:rPr>
          <w:b/>
          <w:highlight w:val="green"/>
          <w:lang w:eastAsia="x-none"/>
        </w:rPr>
        <w:t>Agreement</w:t>
      </w:r>
    </w:p>
    <w:p w14:paraId="3D71C56D" w14:textId="77777777" w:rsidR="00F151F2" w:rsidRPr="009B1C73" w:rsidRDefault="00F151F2" w:rsidP="00F151F2">
      <w:pPr>
        <w:pStyle w:val="ListParagraph"/>
        <w:snapToGrid w:val="0"/>
        <w:ind w:leftChars="0" w:left="0"/>
        <w:contextualSpacing/>
        <w:rPr>
          <w:iCs/>
        </w:rPr>
      </w:pPr>
      <w:r w:rsidRPr="009B1C73">
        <w:rPr>
          <w:iCs/>
        </w:rPr>
        <w:t>For evaluation of public safety use-cases for SL positioning solutions, the following accuracy requirements are considered:</w:t>
      </w:r>
    </w:p>
    <w:p w14:paraId="50AFBF16" w14:textId="77777777" w:rsidR="00F151F2" w:rsidRPr="009B1C73" w:rsidRDefault="00F151F2" w:rsidP="00F151F2">
      <w:pPr>
        <w:numPr>
          <w:ilvl w:val="0"/>
          <w:numId w:val="21"/>
        </w:numPr>
        <w:overflowPunct/>
        <w:autoSpaceDE/>
        <w:autoSpaceDN/>
        <w:adjustRightInd/>
        <w:spacing w:after="0"/>
        <w:textAlignment w:val="auto"/>
        <w:rPr>
          <w:iCs/>
        </w:rPr>
      </w:pPr>
      <w:r w:rsidRPr="009B1C73">
        <w:rPr>
          <w:iCs/>
        </w:rPr>
        <w:t>1 m (absolute or relative) horizontal accuracy and 2 m (absolute or relative between 2 UEs) or 0.3 m (relative positioning change for one UE) vertical accuracy for 90% of UEs</w:t>
      </w:r>
    </w:p>
    <w:p w14:paraId="01429CB1" w14:textId="77777777" w:rsidR="00F151F2" w:rsidRPr="009B1C73" w:rsidRDefault="00F151F2" w:rsidP="00F151F2">
      <w:pPr>
        <w:numPr>
          <w:ilvl w:val="0"/>
          <w:numId w:val="21"/>
        </w:numPr>
        <w:overflowPunct/>
        <w:autoSpaceDE/>
        <w:autoSpaceDN/>
        <w:adjustRightInd/>
        <w:spacing w:after="0"/>
        <w:textAlignment w:val="auto"/>
        <w:rPr>
          <w:iCs/>
        </w:rPr>
      </w:pPr>
      <w:r w:rsidRPr="009B1C73">
        <w:rPr>
          <w:iCs/>
        </w:rPr>
        <w:t>Relative speed: up to 30 km/hr.</w:t>
      </w:r>
    </w:p>
    <w:p w14:paraId="7381E2C7" w14:textId="77777777" w:rsidR="00F151F2" w:rsidRPr="009B1C73" w:rsidRDefault="00F151F2" w:rsidP="00F151F2">
      <w:pPr>
        <w:numPr>
          <w:ilvl w:val="0"/>
          <w:numId w:val="21"/>
        </w:numPr>
        <w:overflowPunct/>
        <w:autoSpaceDE/>
        <w:autoSpaceDN/>
        <w:adjustRightInd/>
        <w:spacing w:after="0"/>
        <w:textAlignment w:val="auto"/>
        <w:rPr>
          <w:iCs/>
        </w:rPr>
      </w:pPr>
      <w:r w:rsidRPr="009B1C73">
        <w:rPr>
          <w:iCs/>
        </w:rPr>
        <w:t xml:space="preserve">Note 1: For evaluated SL positioning methods, companies are expected to report: </w:t>
      </w:r>
    </w:p>
    <w:p w14:paraId="58E5DA23" w14:textId="77777777" w:rsidR="00F151F2" w:rsidRPr="009B1C73" w:rsidRDefault="00F151F2" w:rsidP="00F151F2">
      <w:pPr>
        <w:numPr>
          <w:ilvl w:val="1"/>
          <w:numId w:val="21"/>
        </w:numPr>
        <w:overflowPunct/>
        <w:autoSpaceDE/>
        <w:autoSpaceDN/>
        <w:adjustRightInd/>
        <w:spacing w:after="0"/>
        <w:textAlignment w:val="auto"/>
        <w:rPr>
          <w:iCs/>
        </w:rPr>
      </w:pPr>
      <w:r w:rsidRPr="009B1C73">
        <w:rPr>
          <w:iCs/>
        </w:rPr>
        <w:t xml:space="preserve">(1) whether the requirement is satisfied, and </w:t>
      </w:r>
    </w:p>
    <w:p w14:paraId="04EE6109" w14:textId="77777777" w:rsidR="00F151F2" w:rsidRPr="009B1C73" w:rsidRDefault="00F151F2" w:rsidP="00F151F2">
      <w:pPr>
        <w:numPr>
          <w:ilvl w:val="1"/>
          <w:numId w:val="21"/>
        </w:numPr>
        <w:overflowPunct/>
        <w:autoSpaceDE/>
        <w:autoSpaceDN/>
        <w:adjustRightInd/>
        <w:spacing w:after="0"/>
        <w:textAlignment w:val="auto"/>
        <w:rPr>
          <w:iCs/>
        </w:rPr>
      </w:pPr>
      <w:r w:rsidRPr="009B1C73">
        <w:rPr>
          <w:iCs/>
        </w:rPr>
        <w:t>(2) %-ile of UEs satisfying the target positioning accuracy if the requirement may not be satisfied with 90%.</w:t>
      </w:r>
    </w:p>
    <w:p w14:paraId="480D5476" w14:textId="77777777" w:rsidR="00F151F2" w:rsidRPr="009B1C73" w:rsidRDefault="00F151F2" w:rsidP="00F151F2">
      <w:pPr>
        <w:numPr>
          <w:ilvl w:val="0"/>
          <w:numId w:val="21"/>
        </w:numPr>
        <w:overflowPunct/>
        <w:autoSpaceDE/>
        <w:autoSpaceDN/>
        <w:adjustRightInd/>
        <w:spacing w:after="0"/>
        <w:textAlignment w:val="auto"/>
        <w:rPr>
          <w:iCs/>
        </w:rPr>
      </w:pPr>
      <w:r w:rsidRPr="009B1C73">
        <w:rPr>
          <w:iCs/>
        </w:rPr>
        <w:t>Note 2: target positioning requirements may not necessarily be reached for all scenarios and deployments</w:t>
      </w:r>
    </w:p>
    <w:p w14:paraId="426E0391" w14:textId="77777777" w:rsidR="00F151F2" w:rsidRPr="009B1C73" w:rsidRDefault="00F151F2" w:rsidP="00F151F2">
      <w:pPr>
        <w:numPr>
          <w:ilvl w:val="0"/>
          <w:numId w:val="21"/>
        </w:numPr>
        <w:overflowPunct/>
        <w:autoSpaceDE/>
        <w:autoSpaceDN/>
        <w:adjustRightInd/>
        <w:spacing w:after="0"/>
        <w:textAlignment w:val="auto"/>
        <w:rPr>
          <w:iCs/>
        </w:rPr>
      </w:pPr>
      <w:r w:rsidRPr="009B1C73">
        <w:rPr>
          <w:iCs/>
        </w:rPr>
        <w:t>Note 3: all positioning techniques may not achieve all positioning requirements in all scenarios</w:t>
      </w:r>
    </w:p>
    <w:p w14:paraId="118B9D35" w14:textId="77777777" w:rsidR="00F151F2" w:rsidRPr="009D7F47" w:rsidRDefault="00F151F2" w:rsidP="00F151F2">
      <w:pPr>
        <w:pStyle w:val="ListParagraph"/>
        <w:ind w:left="800"/>
        <w:rPr>
          <w:i/>
          <w:iCs/>
        </w:rPr>
      </w:pPr>
    </w:p>
    <w:p w14:paraId="341AB154" w14:textId="77777777" w:rsidR="00F151F2" w:rsidRDefault="00F151F2" w:rsidP="00F151F2">
      <w:pPr>
        <w:rPr>
          <w:lang w:eastAsia="x-none"/>
        </w:rPr>
      </w:pPr>
    </w:p>
    <w:p w14:paraId="7F11AA65" w14:textId="77777777" w:rsidR="00F151F2" w:rsidRPr="000973EC" w:rsidRDefault="00F151F2" w:rsidP="00F151F2">
      <w:pPr>
        <w:rPr>
          <w:b/>
          <w:highlight w:val="green"/>
          <w:lang w:eastAsia="x-none"/>
        </w:rPr>
      </w:pPr>
      <w:r w:rsidRPr="000973EC">
        <w:rPr>
          <w:b/>
          <w:highlight w:val="green"/>
          <w:lang w:eastAsia="x-none"/>
        </w:rPr>
        <w:t>Agreement</w:t>
      </w:r>
    </w:p>
    <w:p w14:paraId="63C2DE73" w14:textId="77777777" w:rsidR="00F151F2" w:rsidRPr="009B1C73" w:rsidRDefault="00F151F2" w:rsidP="00F151F2">
      <w:pPr>
        <w:pStyle w:val="ListParagraph"/>
        <w:snapToGrid w:val="0"/>
        <w:ind w:leftChars="0" w:left="0"/>
        <w:contextualSpacing/>
        <w:rPr>
          <w:iCs/>
        </w:rPr>
      </w:pPr>
      <w:r w:rsidRPr="009B1C73">
        <w:rPr>
          <w:iCs/>
        </w:rPr>
        <w:t>For evaluation of commercial use-cases for SL positioning solutions, the following accuracy requirements are considered:</w:t>
      </w:r>
    </w:p>
    <w:p w14:paraId="45DCC20F" w14:textId="77777777" w:rsidR="00F151F2" w:rsidRPr="009B1C73" w:rsidRDefault="00F151F2" w:rsidP="00F151F2">
      <w:pPr>
        <w:numPr>
          <w:ilvl w:val="0"/>
          <w:numId w:val="21"/>
        </w:numPr>
        <w:overflowPunct/>
        <w:autoSpaceDE/>
        <w:autoSpaceDN/>
        <w:adjustRightInd/>
        <w:spacing w:after="0"/>
        <w:textAlignment w:val="auto"/>
        <w:rPr>
          <w:iCs/>
        </w:rPr>
      </w:pPr>
      <w:r w:rsidRPr="009B1C73">
        <w:rPr>
          <w:iCs/>
        </w:rPr>
        <w:t>1 m (absolute or relative) horizontal accuracy and 2 m (absolute or relative) vertical accuracy for 90% of UEs</w:t>
      </w:r>
    </w:p>
    <w:p w14:paraId="410DA2F3" w14:textId="77777777" w:rsidR="00F151F2" w:rsidRPr="009B1C73" w:rsidRDefault="00F151F2" w:rsidP="00F151F2">
      <w:pPr>
        <w:numPr>
          <w:ilvl w:val="0"/>
          <w:numId w:val="21"/>
        </w:numPr>
        <w:overflowPunct/>
        <w:autoSpaceDE/>
        <w:autoSpaceDN/>
        <w:adjustRightInd/>
        <w:spacing w:after="0"/>
        <w:textAlignment w:val="auto"/>
        <w:rPr>
          <w:iCs/>
        </w:rPr>
      </w:pPr>
      <w:r w:rsidRPr="009B1C73">
        <w:rPr>
          <w:iCs/>
        </w:rPr>
        <w:t>Relative speed: up to 30 km/hr.</w:t>
      </w:r>
    </w:p>
    <w:p w14:paraId="43311487" w14:textId="77777777" w:rsidR="00F151F2" w:rsidRPr="009B1C73" w:rsidRDefault="00F151F2" w:rsidP="00F151F2">
      <w:pPr>
        <w:numPr>
          <w:ilvl w:val="0"/>
          <w:numId w:val="21"/>
        </w:numPr>
        <w:overflowPunct/>
        <w:autoSpaceDE/>
        <w:autoSpaceDN/>
        <w:adjustRightInd/>
        <w:spacing w:after="0"/>
        <w:textAlignment w:val="auto"/>
        <w:rPr>
          <w:iCs/>
        </w:rPr>
      </w:pPr>
      <w:r w:rsidRPr="009B1C73">
        <w:rPr>
          <w:iCs/>
        </w:rPr>
        <w:t xml:space="preserve">Note 1: For evaluated SL positioning methods, companies are expected to report: </w:t>
      </w:r>
    </w:p>
    <w:p w14:paraId="4CED4720" w14:textId="77777777" w:rsidR="00F151F2" w:rsidRPr="009B1C73" w:rsidRDefault="00F151F2" w:rsidP="00F151F2">
      <w:pPr>
        <w:numPr>
          <w:ilvl w:val="1"/>
          <w:numId w:val="21"/>
        </w:numPr>
        <w:overflowPunct/>
        <w:autoSpaceDE/>
        <w:autoSpaceDN/>
        <w:adjustRightInd/>
        <w:spacing w:after="0"/>
        <w:textAlignment w:val="auto"/>
        <w:rPr>
          <w:iCs/>
        </w:rPr>
      </w:pPr>
      <w:r w:rsidRPr="009B1C73">
        <w:rPr>
          <w:iCs/>
        </w:rPr>
        <w:t xml:space="preserve">(1) whether the requirement is satisfied, and </w:t>
      </w:r>
    </w:p>
    <w:p w14:paraId="45CE666C" w14:textId="77777777" w:rsidR="00F151F2" w:rsidRPr="009B1C73" w:rsidRDefault="00F151F2" w:rsidP="00F151F2">
      <w:pPr>
        <w:numPr>
          <w:ilvl w:val="1"/>
          <w:numId w:val="21"/>
        </w:numPr>
        <w:overflowPunct/>
        <w:autoSpaceDE/>
        <w:autoSpaceDN/>
        <w:adjustRightInd/>
        <w:spacing w:after="0"/>
        <w:textAlignment w:val="auto"/>
        <w:rPr>
          <w:iCs/>
        </w:rPr>
      </w:pPr>
      <w:r w:rsidRPr="009B1C73">
        <w:rPr>
          <w:iCs/>
        </w:rPr>
        <w:t>(2) %-ile of UEs satisfying the target positioning accuracy if the requirement may not be satisfied with 90%.</w:t>
      </w:r>
    </w:p>
    <w:p w14:paraId="1A3C283C" w14:textId="77777777" w:rsidR="00F151F2" w:rsidRPr="009B1C73" w:rsidRDefault="00F151F2" w:rsidP="00F151F2">
      <w:pPr>
        <w:numPr>
          <w:ilvl w:val="0"/>
          <w:numId w:val="21"/>
        </w:numPr>
        <w:overflowPunct/>
        <w:autoSpaceDE/>
        <w:autoSpaceDN/>
        <w:adjustRightInd/>
        <w:spacing w:after="0"/>
        <w:textAlignment w:val="auto"/>
        <w:rPr>
          <w:iCs/>
        </w:rPr>
      </w:pPr>
      <w:r w:rsidRPr="009B1C73">
        <w:rPr>
          <w:iCs/>
        </w:rPr>
        <w:t>Note 2: target positioning requirements may not necessarily be reached for all scenarios and deployments</w:t>
      </w:r>
    </w:p>
    <w:p w14:paraId="10E047F6" w14:textId="77777777" w:rsidR="00F151F2" w:rsidRPr="009B1C73" w:rsidRDefault="00F151F2" w:rsidP="00F151F2">
      <w:pPr>
        <w:numPr>
          <w:ilvl w:val="0"/>
          <w:numId w:val="21"/>
        </w:numPr>
        <w:overflowPunct/>
        <w:autoSpaceDE/>
        <w:autoSpaceDN/>
        <w:adjustRightInd/>
        <w:spacing w:after="0"/>
        <w:textAlignment w:val="auto"/>
        <w:rPr>
          <w:iCs/>
        </w:rPr>
      </w:pPr>
      <w:r w:rsidRPr="009B1C73">
        <w:rPr>
          <w:iCs/>
        </w:rPr>
        <w:t>Note 3: all positioning techniques may not achieve all positioning requirements in all scenarios</w:t>
      </w:r>
    </w:p>
    <w:p w14:paraId="07356AC2" w14:textId="77777777" w:rsidR="00F151F2" w:rsidRPr="00B97F17" w:rsidRDefault="00F151F2" w:rsidP="00F151F2"/>
    <w:p w14:paraId="274D4568" w14:textId="77777777" w:rsidR="00F151F2" w:rsidRPr="00803066" w:rsidRDefault="00F151F2" w:rsidP="00F151F2">
      <w:pPr>
        <w:rPr>
          <w:b/>
          <w:highlight w:val="darkYellow"/>
          <w:lang w:eastAsia="x-none"/>
        </w:rPr>
      </w:pPr>
      <w:r w:rsidRPr="00803066">
        <w:rPr>
          <w:b/>
          <w:highlight w:val="darkYellow"/>
          <w:lang w:eastAsia="x-none"/>
        </w:rPr>
        <w:t>Working assumption</w:t>
      </w:r>
    </w:p>
    <w:p w14:paraId="5A6C71B5" w14:textId="77777777" w:rsidR="00F151F2" w:rsidRPr="009B1C73" w:rsidRDefault="00F151F2" w:rsidP="00F151F2">
      <w:pPr>
        <w:pStyle w:val="ListParagraph"/>
        <w:snapToGrid w:val="0"/>
        <w:ind w:leftChars="0" w:left="0"/>
        <w:contextualSpacing/>
        <w:rPr>
          <w:iCs/>
        </w:rPr>
      </w:pPr>
      <w:r w:rsidRPr="009B1C73">
        <w:rPr>
          <w:iCs/>
        </w:rPr>
        <w:t>For evaluation of IIoT use-cases for SL positioning solutions, the following accuracy requirements are considered:</w:t>
      </w:r>
    </w:p>
    <w:p w14:paraId="0D531F2C" w14:textId="77777777" w:rsidR="00F151F2" w:rsidRPr="009B1C73" w:rsidRDefault="00F151F2" w:rsidP="00F151F2">
      <w:pPr>
        <w:numPr>
          <w:ilvl w:val="0"/>
          <w:numId w:val="21"/>
        </w:numPr>
        <w:overflowPunct/>
        <w:autoSpaceDE/>
        <w:autoSpaceDN/>
        <w:adjustRightInd/>
        <w:spacing w:after="0"/>
        <w:textAlignment w:val="auto"/>
        <w:rPr>
          <w:iCs/>
        </w:rPr>
      </w:pPr>
      <w:r w:rsidRPr="009B1C73">
        <w:rPr>
          <w:iCs/>
        </w:rPr>
        <w:t xml:space="preserve">For horizontal accuracy, </w:t>
      </w:r>
    </w:p>
    <w:p w14:paraId="48DF9C79" w14:textId="77777777" w:rsidR="00F151F2" w:rsidRPr="009B1C73" w:rsidRDefault="00F151F2" w:rsidP="00F151F2">
      <w:pPr>
        <w:numPr>
          <w:ilvl w:val="1"/>
          <w:numId w:val="21"/>
        </w:numPr>
        <w:overflowPunct/>
        <w:autoSpaceDE/>
        <w:autoSpaceDN/>
        <w:adjustRightInd/>
        <w:spacing w:after="0"/>
        <w:textAlignment w:val="auto"/>
        <w:rPr>
          <w:iCs/>
        </w:rPr>
      </w:pPr>
      <w:r w:rsidRPr="009B1C73">
        <w:rPr>
          <w:iCs/>
        </w:rPr>
        <w:t>Set A: 1 m (absolute or relative) for 90% of UEs</w:t>
      </w:r>
    </w:p>
    <w:p w14:paraId="45829E5B" w14:textId="77777777" w:rsidR="00F151F2" w:rsidRPr="009B1C73" w:rsidRDefault="00F151F2" w:rsidP="00F151F2">
      <w:pPr>
        <w:numPr>
          <w:ilvl w:val="1"/>
          <w:numId w:val="21"/>
        </w:numPr>
        <w:overflowPunct/>
        <w:autoSpaceDE/>
        <w:autoSpaceDN/>
        <w:adjustRightInd/>
        <w:spacing w:after="0"/>
        <w:textAlignment w:val="auto"/>
        <w:rPr>
          <w:iCs/>
        </w:rPr>
      </w:pPr>
      <w:r w:rsidRPr="009B1C73">
        <w:rPr>
          <w:iCs/>
        </w:rPr>
        <w:t>Set B: 0.2 m (absolute or relative) for 90% of UEs</w:t>
      </w:r>
    </w:p>
    <w:p w14:paraId="3F01DF14" w14:textId="77777777" w:rsidR="00F151F2" w:rsidRPr="009B1C73" w:rsidRDefault="00F151F2" w:rsidP="00F151F2">
      <w:pPr>
        <w:numPr>
          <w:ilvl w:val="0"/>
          <w:numId w:val="21"/>
        </w:numPr>
        <w:overflowPunct/>
        <w:autoSpaceDE/>
        <w:autoSpaceDN/>
        <w:adjustRightInd/>
        <w:spacing w:after="0"/>
        <w:textAlignment w:val="auto"/>
        <w:rPr>
          <w:iCs/>
        </w:rPr>
      </w:pPr>
      <w:r w:rsidRPr="009B1C73">
        <w:rPr>
          <w:iCs/>
        </w:rPr>
        <w:t xml:space="preserve">For vertical accuracy, </w:t>
      </w:r>
    </w:p>
    <w:p w14:paraId="45D7C9D2" w14:textId="77777777" w:rsidR="00F151F2" w:rsidRPr="009B1C73" w:rsidRDefault="00F151F2" w:rsidP="00F151F2">
      <w:pPr>
        <w:numPr>
          <w:ilvl w:val="1"/>
          <w:numId w:val="21"/>
        </w:numPr>
        <w:overflowPunct/>
        <w:autoSpaceDE/>
        <w:autoSpaceDN/>
        <w:adjustRightInd/>
        <w:spacing w:after="0"/>
        <w:textAlignment w:val="auto"/>
        <w:rPr>
          <w:iCs/>
        </w:rPr>
      </w:pPr>
      <w:r w:rsidRPr="009B1C73">
        <w:rPr>
          <w:iCs/>
        </w:rPr>
        <w:t>Set A: 1 m (absolute or relative) for 90% of UEs</w:t>
      </w:r>
    </w:p>
    <w:p w14:paraId="0266690A" w14:textId="77777777" w:rsidR="00F151F2" w:rsidRPr="009B1C73" w:rsidRDefault="00F151F2" w:rsidP="00F151F2">
      <w:pPr>
        <w:numPr>
          <w:ilvl w:val="1"/>
          <w:numId w:val="21"/>
        </w:numPr>
        <w:overflowPunct/>
        <w:autoSpaceDE/>
        <w:autoSpaceDN/>
        <w:adjustRightInd/>
        <w:spacing w:after="0"/>
        <w:textAlignment w:val="auto"/>
        <w:rPr>
          <w:iCs/>
        </w:rPr>
      </w:pPr>
      <w:r w:rsidRPr="009B1C73">
        <w:rPr>
          <w:iCs/>
        </w:rPr>
        <w:t>Set B: 0.2 m (absolute or relative) for 90% of UEs</w:t>
      </w:r>
    </w:p>
    <w:p w14:paraId="2DD85FC1" w14:textId="77777777" w:rsidR="00F151F2" w:rsidRPr="009B1C73" w:rsidRDefault="00F151F2" w:rsidP="00F151F2">
      <w:pPr>
        <w:numPr>
          <w:ilvl w:val="0"/>
          <w:numId w:val="21"/>
        </w:numPr>
        <w:overflowPunct/>
        <w:autoSpaceDE/>
        <w:autoSpaceDN/>
        <w:adjustRightInd/>
        <w:spacing w:after="0"/>
        <w:textAlignment w:val="auto"/>
        <w:rPr>
          <w:iCs/>
        </w:rPr>
      </w:pPr>
      <w:r w:rsidRPr="009B1C73">
        <w:rPr>
          <w:iCs/>
        </w:rPr>
        <w:t>Relative speed: up to 30 km/hr.</w:t>
      </w:r>
    </w:p>
    <w:p w14:paraId="60DE2EA7" w14:textId="77777777" w:rsidR="00F151F2" w:rsidRPr="009B1C73" w:rsidRDefault="00F151F2" w:rsidP="00F151F2">
      <w:pPr>
        <w:numPr>
          <w:ilvl w:val="0"/>
          <w:numId w:val="21"/>
        </w:numPr>
        <w:overflowPunct/>
        <w:autoSpaceDE/>
        <w:autoSpaceDN/>
        <w:adjustRightInd/>
        <w:spacing w:after="0"/>
        <w:textAlignment w:val="auto"/>
        <w:rPr>
          <w:iCs/>
        </w:rPr>
      </w:pPr>
      <w:r w:rsidRPr="009B1C73">
        <w:rPr>
          <w:iCs/>
        </w:rPr>
        <w:t xml:space="preserve">Note 1: For evaluated SL positioning methods, companies are expected to report: </w:t>
      </w:r>
    </w:p>
    <w:p w14:paraId="46B0AEB5" w14:textId="77777777" w:rsidR="00F151F2" w:rsidRPr="009B1C73" w:rsidRDefault="00F151F2" w:rsidP="00F151F2">
      <w:pPr>
        <w:numPr>
          <w:ilvl w:val="1"/>
          <w:numId w:val="21"/>
        </w:numPr>
        <w:overflowPunct/>
        <w:autoSpaceDE/>
        <w:autoSpaceDN/>
        <w:adjustRightInd/>
        <w:spacing w:after="0"/>
        <w:textAlignment w:val="auto"/>
        <w:rPr>
          <w:iCs/>
        </w:rPr>
      </w:pPr>
      <w:r w:rsidRPr="009B1C73">
        <w:rPr>
          <w:iCs/>
        </w:rPr>
        <w:t xml:space="preserve">(1) whether each of the two requirements are satisfied, and </w:t>
      </w:r>
    </w:p>
    <w:p w14:paraId="032B4121" w14:textId="77777777" w:rsidR="00F151F2" w:rsidRPr="009B1C73" w:rsidRDefault="00F151F2" w:rsidP="00F151F2">
      <w:pPr>
        <w:numPr>
          <w:ilvl w:val="1"/>
          <w:numId w:val="21"/>
        </w:numPr>
        <w:overflowPunct/>
        <w:autoSpaceDE/>
        <w:autoSpaceDN/>
        <w:adjustRightInd/>
        <w:spacing w:after="0"/>
        <w:textAlignment w:val="auto"/>
        <w:rPr>
          <w:iCs/>
        </w:rPr>
      </w:pPr>
      <w:r w:rsidRPr="009B1C73">
        <w:rPr>
          <w:iCs/>
        </w:rPr>
        <w:lastRenderedPageBreak/>
        <w:t>(2) %-ile of UEs satisfying the target positioning accuracy for a requirement that may not be satisfied with 90%.</w:t>
      </w:r>
    </w:p>
    <w:p w14:paraId="2D6E4DA1" w14:textId="77777777" w:rsidR="00F151F2" w:rsidRPr="009B1C73" w:rsidRDefault="00F151F2" w:rsidP="00F151F2">
      <w:pPr>
        <w:numPr>
          <w:ilvl w:val="0"/>
          <w:numId w:val="21"/>
        </w:numPr>
        <w:overflowPunct/>
        <w:autoSpaceDE/>
        <w:autoSpaceDN/>
        <w:adjustRightInd/>
        <w:spacing w:after="0"/>
        <w:textAlignment w:val="auto"/>
        <w:rPr>
          <w:iCs/>
        </w:rPr>
      </w:pPr>
      <w:r w:rsidRPr="009B1C73">
        <w:rPr>
          <w:iCs/>
        </w:rPr>
        <w:t>Note 2: target positioning requirements may not necessarily be reached for all scenarios and deployments</w:t>
      </w:r>
    </w:p>
    <w:p w14:paraId="7BA4EDA2" w14:textId="77777777" w:rsidR="00F151F2" w:rsidRPr="009B1C73" w:rsidRDefault="00F151F2" w:rsidP="00F151F2">
      <w:pPr>
        <w:numPr>
          <w:ilvl w:val="0"/>
          <w:numId w:val="21"/>
        </w:numPr>
        <w:overflowPunct/>
        <w:autoSpaceDE/>
        <w:autoSpaceDN/>
        <w:adjustRightInd/>
        <w:spacing w:after="0"/>
        <w:textAlignment w:val="auto"/>
        <w:rPr>
          <w:iCs/>
        </w:rPr>
      </w:pPr>
      <w:r w:rsidRPr="009B1C73">
        <w:rPr>
          <w:iCs/>
        </w:rPr>
        <w:t>Note 3: all positioning techniques may not achieve all positioning requirements in all scenarios</w:t>
      </w:r>
    </w:p>
    <w:p w14:paraId="013D5006" w14:textId="77777777" w:rsidR="00F151F2" w:rsidRDefault="00F151F2" w:rsidP="00F151F2">
      <w:pPr>
        <w:rPr>
          <w:lang w:eastAsia="x-none"/>
        </w:rPr>
      </w:pPr>
    </w:p>
    <w:p w14:paraId="2833A683" w14:textId="77777777" w:rsidR="00F151F2" w:rsidRPr="000973EC" w:rsidRDefault="00F151F2" w:rsidP="00F151F2">
      <w:pPr>
        <w:rPr>
          <w:b/>
          <w:highlight w:val="green"/>
          <w:lang w:eastAsia="x-none"/>
        </w:rPr>
      </w:pPr>
      <w:r w:rsidRPr="000973EC">
        <w:rPr>
          <w:b/>
          <w:highlight w:val="green"/>
          <w:lang w:eastAsia="x-none"/>
        </w:rPr>
        <w:t>Agreement</w:t>
      </w:r>
    </w:p>
    <w:p w14:paraId="6087A922" w14:textId="77777777" w:rsidR="00F151F2" w:rsidRPr="00897346" w:rsidRDefault="00F151F2" w:rsidP="00F151F2">
      <w:pPr>
        <w:pStyle w:val="ListParagraph"/>
        <w:snapToGrid w:val="0"/>
        <w:ind w:leftChars="0" w:left="0"/>
        <w:contextualSpacing/>
        <w:rPr>
          <w:iCs/>
        </w:rPr>
      </w:pPr>
      <w:r w:rsidRPr="00897346">
        <w:rPr>
          <w:iCs/>
        </w:rPr>
        <w:t>For evaluations in Rel-18, ranging requirements for SL positioning are defined as:</w:t>
      </w:r>
    </w:p>
    <w:p w14:paraId="4F7075E0" w14:textId="77777777" w:rsidR="00F151F2" w:rsidRPr="00897346" w:rsidRDefault="00F151F2" w:rsidP="00F151F2">
      <w:pPr>
        <w:numPr>
          <w:ilvl w:val="0"/>
          <w:numId w:val="21"/>
        </w:numPr>
        <w:overflowPunct/>
        <w:autoSpaceDE/>
        <w:autoSpaceDN/>
        <w:adjustRightInd/>
        <w:spacing w:after="0"/>
        <w:textAlignment w:val="auto"/>
        <w:rPr>
          <w:iCs/>
        </w:rPr>
      </w:pPr>
      <w:r w:rsidRPr="00897346">
        <w:rPr>
          <w:iCs/>
        </w:rPr>
        <w:t xml:space="preserve">For a given use-case, the value of the distance requirement for ranging distance accuracy is same as the value identified for horizontal positioning accuracy for relative positioning. </w:t>
      </w:r>
    </w:p>
    <w:p w14:paraId="2866DF8E" w14:textId="77777777" w:rsidR="00F151F2" w:rsidRPr="00897346" w:rsidRDefault="00F151F2" w:rsidP="00F151F2">
      <w:pPr>
        <w:numPr>
          <w:ilvl w:val="0"/>
          <w:numId w:val="21"/>
        </w:numPr>
        <w:overflowPunct/>
        <w:autoSpaceDE/>
        <w:autoSpaceDN/>
        <w:adjustRightInd/>
        <w:spacing w:after="0"/>
        <w:textAlignment w:val="auto"/>
        <w:rPr>
          <w:iCs/>
        </w:rPr>
      </w:pPr>
      <w:r w:rsidRPr="00897346">
        <w:rPr>
          <w:iCs/>
        </w:rPr>
        <w:t>The requirement on ranging direction accuracy is Y degrees for 90% of UEs.</w:t>
      </w:r>
    </w:p>
    <w:p w14:paraId="0D9B0183" w14:textId="77777777" w:rsidR="00F151F2" w:rsidRPr="00897346" w:rsidRDefault="00F151F2" w:rsidP="00F151F2">
      <w:pPr>
        <w:numPr>
          <w:ilvl w:val="1"/>
          <w:numId w:val="21"/>
        </w:numPr>
        <w:overflowPunct/>
        <w:autoSpaceDE/>
        <w:autoSpaceDN/>
        <w:adjustRightInd/>
        <w:spacing w:after="0"/>
        <w:textAlignment w:val="auto"/>
        <w:rPr>
          <w:iCs/>
        </w:rPr>
      </w:pPr>
      <w:r w:rsidRPr="00897346">
        <w:rPr>
          <w:iCs/>
        </w:rPr>
        <w:t>FFS: Exact definition of ranging direction accuracy, including value(s) of Y and reference direction</w:t>
      </w:r>
    </w:p>
    <w:p w14:paraId="0E95B78A" w14:textId="77777777" w:rsidR="00F151F2" w:rsidRDefault="00F151F2" w:rsidP="00F151F2">
      <w:pPr>
        <w:rPr>
          <w:i/>
          <w:iCs/>
        </w:rPr>
      </w:pPr>
    </w:p>
    <w:p w14:paraId="20AEDE69" w14:textId="77777777" w:rsidR="00F151F2" w:rsidRPr="000973EC" w:rsidRDefault="00F151F2" w:rsidP="00F151F2">
      <w:pPr>
        <w:rPr>
          <w:b/>
          <w:highlight w:val="green"/>
          <w:lang w:eastAsia="x-none"/>
        </w:rPr>
      </w:pPr>
      <w:r w:rsidRPr="000973EC">
        <w:rPr>
          <w:b/>
          <w:highlight w:val="green"/>
          <w:lang w:eastAsia="x-none"/>
        </w:rPr>
        <w:t>Agreement</w:t>
      </w:r>
    </w:p>
    <w:p w14:paraId="6F971B3D" w14:textId="77777777" w:rsidR="00F151F2" w:rsidRPr="00897346" w:rsidRDefault="00F151F2" w:rsidP="00F151F2">
      <w:pPr>
        <w:pStyle w:val="ListParagraph"/>
        <w:snapToGrid w:val="0"/>
        <w:ind w:leftChars="0" w:left="0"/>
        <w:contextualSpacing/>
        <w:rPr>
          <w:iCs/>
        </w:rPr>
      </w:pPr>
      <w:r w:rsidRPr="00897346">
        <w:rPr>
          <w:iCs/>
        </w:rPr>
        <w:t>For Rel-18 studies on SL positioning, focus on positioning accuracy</w:t>
      </w:r>
    </w:p>
    <w:p w14:paraId="12FCDCBD" w14:textId="77777777" w:rsidR="00F151F2" w:rsidRPr="00897346" w:rsidRDefault="00F151F2" w:rsidP="00F151F2">
      <w:pPr>
        <w:numPr>
          <w:ilvl w:val="0"/>
          <w:numId w:val="21"/>
        </w:numPr>
        <w:overflowPunct/>
        <w:autoSpaceDE/>
        <w:autoSpaceDN/>
        <w:adjustRightInd/>
        <w:spacing w:after="0"/>
        <w:textAlignment w:val="auto"/>
        <w:rPr>
          <w:iCs/>
        </w:rPr>
      </w:pPr>
      <w:r w:rsidRPr="00897346">
        <w:rPr>
          <w:iCs/>
        </w:rPr>
        <w:t>Note: End-to-end positioning latency is expected to satisfy a latency budget of X second(s).</w:t>
      </w:r>
    </w:p>
    <w:p w14:paraId="09ACEF98" w14:textId="77777777" w:rsidR="00F151F2" w:rsidRPr="00897346" w:rsidRDefault="00F151F2" w:rsidP="00F151F2">
      <w:pPr>
        <w:numPr>
          <w:ilvl w:val="1"/>
          <w:numId w:val="21"/>
        </w:numPr>
        <w:overflowPunct/>
        <w:autoSpaceDE/>
        <w:autoSpaceDN/>
        <w:adjustRightInd/>
        <w:spacing w:after="0"/>
        <w:textAlignment w:val="auto"/>
        <w:rPr>
          <w:iCs/>
        </w:rPr>
      </w:pPr>
      <w:r w:rsidRPr="00897346">
        <w:rPr>
          <w:iCs/>
        </w:rPr>
        <w:t>FFS: value of X</w:t>
      </w:r>
    </w:p>
    <w:p w14:paraId="1BDD95E6" w14:textId="77777777" w:rsidR="00F151F2" w:rsidRDefault="00F151F2" w:rsidP="00F151F2">
      <w:pPr>
        <w:rPr>
          <w:b/>
          <w:bCs/>
          <w:i/>
        </w:rPr>
      </w:pPr>
    </w:p>
    <w:p w14:paraId="010454ED" w14:textId="285DBB14" w:rsidR="00F151F2" w:rsidRPr="00E94291" w:rsidRDefault="00F151F2" w:rsidP="00F151F2">
      <w:pPr>
        <w:rPr>
          <w:b/>
          <w:bCs/>
          <w:i/>
          <w:color w:val="00B0F0"/>
          <w:u w:val="single"/>
        </w:rPr>
      </w:pPr>
      <w:r w:rsidRPr="00E94291">
        <w:rPr>
          <w:b/>
          <w:bCs/>
          <w:i/>
          <w:color w:val="00B0F0"/>
          <w:u w:val="single"/>
        </w:rPr>
        <w:t>Decisions on Evaluation Methodology for SL Positioning:</w:t>
      </w:r>
    </w:p>
    <w:p w14:paraId="31623FFE" w14:textId="77777777" w:rsidR="00F151F2" w:rsidRPr="00535706" w:rsidRDefault="00F151F2" w:rsidP="00F151F2">
      <w:pPr>
        <w:rPr>
          <w:rFonts w:eastAsia="SimSun" w:cs="Times"/>
          <w:b/>
          <w:bCs/>
          <w:lang w:val="en-US" w:eastAsia="ko-KR"/>
        </w:rPr>
      </w:pPr>
      <w:bookmarkStart w:id="1" w:name="_Hlk104321966"/>
      <w:r w:rsidRPr="00535706">
        <w:rPr>
          <w:rFonts w:cs="Times"/>
          <w:b/>
          <w:bCs/>
          <w:highlight w:val="green"/>
        </w:rPr>
        <w:t>Agreement</w:t>
      </w:r>
    </w:p>
    <w:p w14:paraId="213DCD7D" w14:textId="77777777" w:rsidR="00F151F2" w:rsidRDefault="00F151F2" w:rsidP="00F151F2">
      <w:pPr>
        <w:rPr>
          <w:lang w:eastAsia="x-none"/>
        </w:rPr>
      </w:pPr>
      <w:r w:rsidRPr="00BA65C0">
        <w:rPr>
          <w:lang w:eastAsia="x-none"/>
        </w:rPr>
        <w:t>For SL positioning evaluation, V2X use case with highway and urban grid scenarios defined in TR 37.885 is supported.</w:t>
      </w:r>
    </w:p>
    <w:p w14:paraId="5B01028F" w14:textId="77777777" w:rsidR="00F151F2" w:rsidRDefault="00F151F2" w:rsidP="00F151F2">
      <w:pPr>
        <w:numPr>
          <w:ilvl w:val="0"/>
          <w:numId w:val="21"/>
        </w:numPr>
        <w:overflowPunct/>
        <w:autoSpaceDE/>
        <w:autoSpaceDN/>
        <w:adjustRightInd/>
        <w:spacing w:after="0"/>
        <w:textAlignment w:val="auto"/>
        <w:rPr>
          <w:lang w:eastAsia="x-none"/>
        </w:rPr>
      </w:pPr>
      <w:r w:rsidRPr="00BA65C0">
        <w:rPr>
          <w:lang w:eastAsia="x-none"/>
        </w:rPr>
        <w:t>The road configuration for urban grid and highway provided in TR 37.885 Annex A is reused</w:t>
      </w:r>
    </w:p>
    <w:p w14:paraId="50CC1319" w14:textId="77777777" w:rsidR="00F151F2" w:rsidRPr="009E5909" w:rsidRDefault="00F151F2" w:rsidP="00F151F2">
      <w:pPr>
        <w:rPr>
          <w:b/>
          <w:bCs/>
          <w:lang w:val="en-US" w:eastAsia="x-none"/>
        </w:rPr>
      </w:pPr>
      <w:r w:rsidRPr="009E5909">
        <w:rPr>
          <w:rFonts w:hint="eastAsia"/>
          <w:lang w:val="en-US" w:eastAsia="x-none"/>
        </w:rPr>
        <w:t> </w:t>
      </w:r>
    </w:p>
    <w:p w14:paraId="4005762E" w14:textId="77777777" w:rsidR="00F151F2" w:rsidRPr="00535706" w:rsidRDefault="00F151F2" w:rsidP="00F151F2">
      <w:pPr>
        <w:rPr>
          <w:rFonts w:eastAsia="SimSun" w:cs="Times"/>
          <w:b/>
          <w:bCs/>
          <w:lang w:val="en-US" w:eastAsia="ko-KR"/>
        </w:rPr>
      </w:pPr>
      <w:r w:rsidRPr="00535706">
        <w:rPr>
          <w:rFonts w:cs="Times"/>
          <w:b/>
          <w:bCs/>
          <w:highlight w:val="green"/>
        </w:rPr>
        <w:t>Agreement</w:t>
      </w:r>
    </w:p>
    <w:p w14:paraId="2C93A338" w14:textId="77777777" w:rsidR="00F151F2" w:rsidRDefault="00F151F2" w:rsidP="00F151F2">
      <w:pPr>
        <w:rPr>
          <w:lang w:eastAsia="x-none"/>
        </w:rPr>
      </w:pPr>
      <w:r w:rsidRPr="00587978">
        <w:rPr>
          <w:lang w:eastAsia="x-none"/>
        </w:rPr>
        <w:t>For SL positioning evaluation in highway and urban grid scenarios, UE dropping option A defined in section 6.1.2 of TR 37.885 is used, i.e.</w:t>
      </w:r>
    </w:p>
    <w:p w14:paraId="36E97363" w14:textId="77777777" w:rsidR="00F151F2" w:rsidRDefault="00F151F2" w:rsidP="00F151F2">
      <w:pPr>
        <w:numPr>
          <w:ilvl w:val="0"/>
          <w:numId w:val="21"/>
        </w:numPr>
        <w:overflowPunct/>
        <w:autoSpaceDE/>
        <w:autoSpaceDN/>
        <w:adjustRightInd/>
        <w:spacing w:after="0"/>
        <w:textAlignment w:val="auto"/>
        <w:rPr>
          <w:lang w:eastAsia="x-none"/>
        </w:rPr>
      </w:pPr>
      <w:r w:rsidRPr="00587978">
        <w:rPr>
          <w:lang w:eastAsia="x-none"/>
        </w:rPr>
        <w:t xml:space="preserve">UE dropping option </w:t>
      </w:r>
      <w:r>
        <w:rPr>
          <w:lang w:eastAsia="x-none"/>
        </w:rPr>
        <w:t xml:space="preserve">A </w:t>
      </w:r>
      <w:r w:rsidRPr="00587978">
        <w:rPr>
          <w:lang w:eastAsia="x-none"/>
        </w:rPr>
        <w:t>is used for the highway scenario:</w:t>
      </w:r>
    </w:p>
    <w:p w14:paraId="34FC60DA" w14:textId="77777777" w:rsidR="00F151F2" w:rsidRDefault="00F151F2" w:rsidP="00F151F2">
      <w:pPr>
        <w:numPr>
          <w:ilvl w:val="1"/>
          <w:numId w:val="21"/>
        </w:numPr>
        <w:overflowPunct/>
        <w:autoSpaceDE/>
        <w:autoSpaceDN/>
        <w:adjustRightInd/>
        <w:spacing w:after="0"/>
        <w:ind w:left="1134" w:hanging="294"/>
        <w:textAlignment w:val="auto"/>
        <w:rPr>
          <w:lang w:eastAsia="x-none"/>
        </w:rPr>
      </w:pPr>
      <w:r w:rsidRPr="00587978">
        <w:rPr>
          <w:lang w:eastAsia="x-none"/>
        </w:rPr>
        <w:t>Vehicle type distribution: 100% vehicle type 2.</w:t>
      </w:r>
    </w:p>
    <w:p w14:paraId="511C5466" w14:textId="77777777" w:rsidR="00F151F2" w:rsidRDefault="00F151F2" w:rsidP="00F151F2">
      <w:pPr>
        <w:numPr>
          <w:ilvl w:val="1"/>
          <w:numId w:val="21"/>
        </w:numPr>
        <w:overflowPunct/>
        <w:autoSpaceDE/>
        <w:autoSpaceDN/>
        <w:adjustRightInd/>
        <w:spacing w:after="0"/>
        <w:ind w:left="1134" w:hanging="294"/>
        <w:textAlignment w:val="auto"/>
        <w:rPr>
          <w:lang w:eastAsia="x-none"/>
        </w:rPr>
      </w:pPr>
      <w:r w:rsidRPr="00587978">
        <w:rPr>
          <w:lang w:eastAsia="x-none"/>
        </w:rPr>
        <w:t>Clustered dropping is not used.</w:t>
      </w:r>
    </w:p>
    <w:p w14:paraId="46DEB8A7" w14:textId="77777777" w:rsidR="00F151F2" w:rsidRDefault="00F151F2" w:rsidP="00F151F2">
      <w:pPr>
        <w:numPr>
          <w:ilvl w:val="1"/>
          <w:numId w:val="21"/>
        </w:numPr>
        <w:overflowPunct/>
        <w:autoSpaceDE/>
        <w:autoSpaceDN/>
        <w:adjustRightInd/>
        <w:spacing w:after="0"/>
        <w:ind w:left="1134" w:hanging="294"/>
        <w:textAlignment w:val="auto"/>
        <w:rPr>
          <w:lang w:eastAsia="x-none"/>
        </w:rPr>
      </w:pPr>
      <w:r w:rsidRPr="00587978">
        <w:rPr>
          <w:lang w:eastAsia="x-none"/>
        </w:rPr>
        <w:t>Vehicle speed is 140 km/h in all the lanes as baseline and 70 km/h in all the lanes optionally.</w:t>
      </w:r>
    </w:p>
    <w:p w14:paraId="695EB236" w14:textId="77777777" w:rsidR="00F151F2" w:rsidRDefault="00F151F2" w:rsidP="00F151F2">
      <w:pPr>
        <w:numPr>
          <w:ilvl w:val="0"/>
          <w:numId w:val="21"/>
        </w:numPr>
        <w:overflowPunct/>
        <w:autoSpaceDE/>
        <w:autoSpaceDN/>
        <w:adjustRightInd/>
        <w:spacing w:after="0"/>
        <w:textAlignment w:val="auto"/>
        <w:rPr>
          <w:lang w:eastAsia="x-none"/>
        </w:rPr>
      </w:pPr>
      <w:r w:rsidRPr="00587978">
        <w:rPr>
          <w:lang w:eastAsia="x-none"/>
        </w:rPr>
        <w:t xml:space="preserve">UE dropping option </w:t>
      </w:r>
      <w:r>
        <w:rPr>
          <w:lang w:eastAsia="x-none"/>
        </w:rPr>
        <w:t xml:space="preserve">A </w:t>
      </w:r>
      <w:r w:rsidRPr="00587978">
        <w:rPr>
          <w:lang w:eastAsia="x-none"/>
        </w:rPr>
        <w:t>is used for the urban grid scenario:</w:t>
      </w:r>
    </w:p>
    <w:p w14:paraId="70E7AFC2" w14:textId="77777777" w:rsidR="00F151F2" w:rsidRDefault="00F151F2" w:rsidP="00F151F2">
      <w:pPr>
        <w:numPr>
          <w:ilvl w:val="1"/>
          <w:numId w:val="21"/>
        </w:numPr>
        <w:overflowPunct/>
        <w:autoSpaceDE/>
        <w:autoSpaceDN/>
        <w:adjustRightInd/>
        <w:spacing w:after="0"/>
        <w:ind w:left="1134" w:hanging="294"/>
        <w:textAlignment w:val="auto"/>
        <w:rPr>
          <w:lang w:eastAsia="x-none"/>
        </w:rPr>
      </w:pPr>
      <w:r w:rsidRPr="00587978">
        <w:rPr>
          <w:lang w:eastAsia="x-none"/>
        </w:rPr>
        <w:t>Vehicle type distribution: 100% vehicle type 2.</w:t>
      </w:r>
    </w:p>
    <w:p w14:paraId="034EA622" w14:textId="77777777" w:rsidR="00F151F2" w:rsidRDefault="00F151F2" w:rsidP="00F151F2">
      <w:pPr>
        <w:numPr>
          <w:ilvl w:val="1"/>
          <w:numId w:val="21"/>
        </w:numPr>
        <w:overflowPunct/>
        <w:autoSpaceDE/>
        <w:autoSpaceDN/>
        <w:adjustRightInd/>
        <w:spacing w:after="0"/>
        <w:ind w:left="1134" w:hanging="294"/>
        <w:textAlignment w:val="auto"/>
        <w:rPr>
          <w:lang w:eastAsia="x-none"/>
        </w:rPr>
      </w:pPr>
      <w:r w:rsidRPr="00587978">
        <w:rPr>
          <w:lang w:eastAsia="x-none"/>
        </w:rPr>
        <w:t>Clustered dropping is not used.</w:t>
      </w:r>
    </w:p>
    <w:p w14:paraId="7B48152E" w14:textId="77777777" w:rsidR="00F151F2" w:rsidRDefault="00F151F2" w:rsidP="00F151F2">
      <w:pPr>
        <w:numPr>
          <w:ilvl w:val="1"/>
          <w:numId w:val="21"/>
        </w:numPr>
        <w:overflowPunct/>
        <w:autoSpaceDE/>
        <w:autoSpaceDN/>
        <w:adjustRightInd/>
        <w:spacing w:after="0"/>
        <w:ind w:left="1134" w:hanging="294"/>
        <w:textAlignment w:val="auto"/>
        <w:rPr>
          <w:lang w:eastAsia="x-none"/>
        </w:rPr>
      </w:pPr>
      <w:r w:rsidRPr="00587978">
        <w:rPr>
          <w:lang w:eastAsia="x-none"/>
        </w:rPr>
        <w:t>Vehicle speed is 60 km/h in all the lanes.</w:t>
      </w:r>
    </w:p>
    <w:p w14:paraId="176173B6" w14:textId="77777777" w:rsidR="00F151F2" w:rsidRDefault="00F151F2" w:rsidP="00F151F2">
      <w:pPr>
        <w:numPr>
          <w:ilvl w:val="1"/>
          <w:numId w:val="21"/>
        </w:numPr>
        <w:overflowPunct/>
        <w:autoSpaceDE/>
        <w:autoSpaceDN/>
        <w:adjustRightInd/>
        <w:spacing w:after="0"/>
        <w:ind w:left="1134" w:hanging="294"/>
        <w:textAlignment w:val="auto"/>
        <w:rPr>
          <w:lang w:eastAsia="x-none"/>
        </w:rPr>
      </w:pPr>
      <w:r w:rsidRPr="00587978">
        <w:rPr>
          <w:lang w:eastAsia="x-none"/>
        </w:rPr>
        <w:t>In the intersection, a UE goes straight, turns left, turns right with the probability of 0.5, 0.25, 0.25, respectively.</w:t>
      </w:r>
    </w:p>
    <w:p w14:paraId="10A0CA30" w14:textId="77777777" w:rsidR="00F151F2" w:rsidRPr="009E5909" w:rsidRDefault="00F151F2" w:rsidP="00F151F2">
      <w:pPr>
        <w:rPr>
          <w:lang w:val="en-US" w:eastAsia="x-none"/>
        </w:rPr>
      </w:pPr>
      <w:r w:rsidRPr="009E5909">
        <w:rPr>
          <w:rFonts w:hint="eastAsia"/>
          <w:b/>
          <w:bCs/>
          <w:lang w:val="en-US" w:eastAsia="x-none"/>
        </w:rPr>
        <w:t> </w:t>
      </w:r>
    </w:p>
    <w:p w14:paraId="03794857" w14:textId="77777777" w:rsidR="00F151F2" w:rsidRPr="00535706" w:rsidRDefault="00F151F2" w:rsidP="00F151F2">
      <w:pPr>
        <w:rPr>
          <w:rFonts w:eastAsia="SimSun" w:cs="Times"/>
          <w:b/>
          <w:bCs/>
          <w:lang w:val="en-US" w:eastAsia="ko-KR"/>
        </w:rPr>
      </w:pPr>
      <w:r w:rsidRPr="00535706">
        <w:rPr>
          <w:rFonts w:cs="Times"/>
          <w:b/>
          <w:bCs/>
          <w:highlight w:val="green"/>
        </w:rPr>
        <w:t>Agreement</w:t>
      </w:r>
    </w:p>
    <w:p w14:paraId="5ED8EE39" w14:textId="77777777" w:rsidR="00F151F2" w:rsidRDefault="00F151F2" w:rsidP="00F151F2">
      <w:pPr>
        <w:rPr>
          <w:lang w:eastAsia="x-none"/>
        </w:rPr>
      </w:pPr>
      <w:r w:rsidRPr="009E5909">
        <w:rPr>
          <w:lang w:eastAsia="x-none"/>
        </w:rPr>
        <w:t>For SL positioning evaluation in highway and urban grid scenarios, antenna model follows the description in TR 37.885 section 6.1.4.</w:t>
      </w:r>
    </w:p>
    <w:p w14:paraId="4337D886" w14:textId="77777777" w:rsidR="00F151F2" w:rsidRPr="009E5909" w:rsidRDefault="00F151F2" w:rsidP="00F151F2">
      <w:pPr>
        <w:numPr>
          <w:ilvl w:val="0"/>
          <w:numId w:val="21"/>
        </w:numPr>
        <w:overflowPunct/>
        <w:autoSpaceDE/>
        <w:autoSpaceDN/>
        <w:adjustRightInd/>
        <w:spacing w:after="0"/>
        <w:textAlignment w:val="auto"/>
        <w:rPr>
          <w:lang w:eastAsia="x-none"/>
        </w:rPr>
      </w:pPr>
      <w:r w:rsidRPr="009E5909">
        <w:rPr>
          <w:lang w:eastAsia="x-none"/>
        </w:rPr>
        <w:t>Vehicle UE option 1 is the baseline (Vehicle UE antenna is modelled in Table 6.1.4-8 and 6.1.4-9 in TR 37.885)</w:t>
      </w:r>
    </w:p>
    <w:p w14:paraId="507A6206" w14:textId="77777777" w:rsidR="00F151F2" w:rsidRPr="009E5909" w:rsidRDefault="00F151F2" w:rsidP="00F151F2">
      <w:pPr>
        <w:numPr>
          <w:ilvl w:val="0"/>
          <w:numId w:val="21"/>
        </w:numPr>
        <w:overflowPunct/>
        <w:autoSpaceDE/>
        <w:autoSpaceDN/>
        <w:adjustRightInd/>
        <w:spacing w:after="0"/>
        <w:textAlignment w:val="auto"/>
        <w:rPr>
          <w:lang w:eastAsia="x-none"/>
        </w:rPr>
      </w:pPr>
      <w:r w:rsidRPr="009E5909">
        <w:rPr>
          <w:lang w:eastAsia="x-none"/>
        </w:rPr>
        <w:t>Vehicle UE option 2 (two panels) can be optionally selected by companies</w:t>
      </w:r>
    </w:p>
    <w:p w14:paraId="020F55C0" w14:textId="77777777" w:rsidR="00F151F2" w:rsidRPr="009E5909" w:rsidRDefault="00F151F2" w:rsidP="00F151F2">
      <w:pPr>
        <w:rPr>
          <w:lang w:val="en-US" w:eastAsia="x-none"/>
        </w:rPr>
      </w:pPr>
    </w:p>
    <w:p w14:paraId="21596ADD" w14:textId="77777777" w:rsidR="00F151F2" w:rsidRPr="00535706" w:rsidRDefault="00F151F2" w:rsidP="00F151F2">
      <w:pPr>
        <w:rPr>
          <w:rFonts w:eastAsia="SimSun" w:cs="Times"/>
          <w:b/>
          <w:bCs/>
          <w:lang w:val="en-US" w:eastAsia="ko-KR"/>
        </w:rPr>
      </w:pPr>
      <w:r w:rsidRPr="00535706">
        <w:rPr>
          <w:rFonts w:cs="Times"/>
          <w:b/>
          <w:bCs/>
          <w:highlight w:val="green"/>
        </w:rPr>
        <w:t>Agreement</w:t>
      </w:r>
    </w:p>
    <w:p w14:paraId="7E655808" w14:textId="77777777" w:rsidR="00F151F2" w:rsidRDefault="00F151F2" w:rsidP="00F151F2">
      <w:pPr>
        <w:rPr>
          <w:lang w:eastAsia="x-none"/>
        </w:rPr>
      </w:pPr>
      <w:r w:rsidRPr="009E5909">
        <w:rPr>
          <w:lang w:eastAsia="x-none"/>
        </w:rPr>
        <w:t>For SL positioning evaluation in highway and urban grid scenarios, channel model follows description in TR 37.885 section 6.2. </w:t>
      </w:r>
    </w:p>
    <w:p w14:paraId="686F6434" w14:textId="77777777" w:rsidR="00F151F2" w:rsidRPr="00535706" w:rsidRDefault="00F151F2" w:rsidP="00F151F2">
      <w:pPr>
        <w:rPr>
          <w:rFonts w:eastAsia="SimSun" w:cs="Times"/>
          <w:b/>
          <w:bCs/>
          <w:lang w:val="en-US" w:eastAsia="ko-KR"/>
        </w:rPr>
      </w:pPr>
      <w:bookmarkStart w:id="2" w:name="_Hlk104322085"/>
      <w:bookmarkEnd w:id="1"/>
      <w:r w:rsidRPr="00535706">
        <w:rPr>
          <w:rFonts w:cs="Times"/>
          <w:b/>
          <w:bCs/>
          <w:highlight w:val="green"/>
        </w:rPr>
        <w:t>Agreement</w:t>
      </w:r>
    </w:p>
    <w:p w14:paraId="14641608" w14:textId="77777777" w:rsidR="00F151F2" w:rsidRPr="00543369" w:rsidRDefault="00F151F2" w:rsidP="00F151F2">
      <w:pPr>
        <w:numPr>
          <w:ilvl w:val="0"/>
          <w:numId w:val="21"/>
        </w:numPr>
        <w:overflowPunct/>
        <w:autoSpaceDE/>
        <w:autoSpaceDN/>
        <w:adjustRightInd/>
        <w:spacing w:after="0"/>
        <w:textAlignment w:val="auto"/>
        <w:rPr>
          <w:rFonts w:eastAsia="SimSun"/>
          <w:kern w:val="2"/>
        </w:rPr>
      </w:pPr>
      <w:r w:rsidRPr="00543369">
        <w:rPr>
          <w:rFonts w:eastAsia="SimSun"/>
          <w:kern w:val="2"/>
        </w:rPr>
        <w:t>The following performance metrics for SL positioning accuracy evaluation is defined:</w:t>
      </w:r>
    </w:p>
    <w:p w14:paraId="5EADDD0A" w14:textId="77777777" w:rsidR="00F151F2" w:rsidRPr="00A34F95" w:rsidRDefault="00F151F2" w:rsidP="00F151F2">
      <w:pPr>
        <w:numPr>
          <w:ilvl w:val="1"/>
          <w:numId w:val="21"/>
        </w:numPr>
        <w:overflowPunct/>
        <w:autoSpaceDE/>
        <w:autoSpaceDN/>
        <w:adjustRightInd/>
        <w:spacing w:after="0"/>
        <w:ind w:left="1134" w:hanging="294"/>
        <w:textAlignment w:val="auto"/>
        <w:rPr>
          <w:lang w:eastAsia="x-none"/>
        </w:rPr>
      </w:pPr>
      <w:r w:rsidRPr="00A34F95">
        <w:rPr>
          <w:lang w:eastAsia="x-none"/>
        </w:rPr>
        <w:t>For relative and absolute positioning</w:t>
      </w:r>
    </w:p>
    <w:p w14:paraId="4F05A1F2" w14:textId="77777777" w:rsidR="00F151F2" w:rsidRPr="00C43A67" w:rsidRDefault="00F151F2" w:rsidP="00F151F2">
      <w:pPr>
        <w:numPr>
          <w:ilvl w:val="2"/>
          <w:numId w:val="23"/>
        </w:numPr>
        <w:overflowPunct/>
        <w:autoSpaceDE/>
        <w:autoSpaceDN/>
        <w:adjustRightInd/>
        <w:spacing w:after="0"/>
        <w:textAlignment w:val="auto"/>
        <w:rPr>
          <w:bCs/>
          <w:lang w:eastAsia="sv-SE"/>
        </w:rPr>
      </w:pPr>
      <w:r w:rsidRPr="00543369">
        <w:rPr>
          <w:bCs/>
          <w:lang w:eastAsia="sv-SE"/>
        </w:rPr>
        <w:t>horizontal accuracy</w:t>
      </w:r>
    </w:p>
    <w:p w14:paraId="2622AE89" w14:textId="77777777" w:rsidR="00F151F2" w:rsidRPr="00C43A67" w:rsidRDefault="00F151F2" w:rsidP="00F151F2">
      <w:pPr>
        <w:numPr>
          <w:ilvl w:val="2"/>
          <w:numId w:val="23"/>
        </w:numPr>
        <w:overflowPunct/>
        <w:autoSpaceDE/>
        <w:autoSpaceDN/>
        <w:adjustRightInd/>
        <w:spacing w:after="0"/>
        <w:textAlignment w:val="auto"/>
        <w:rPr>
          <w:bCs/>
          <w:lang w:eastAsia="sv-SE"/>
        </w:rPr>
      </w:pPr>
      <w:r w:rsidRPr="00543369">
        <w:rPr>
          <w:bCs/>
          <w:lang w:eastAsia="sv-SE"/>
        </w:rPr>
        <w:t>vertical accuracy</w:t>
      </w:r>
    </w:p>
    <w:p w14:paraId="1B8E8DA5" w14:textId="77777777" w:rsidR="00F151F2" w:rsidRPr="00A34F95" w:rsidRDefault="00F151F2" w:rsidP="00F151F2">
      <w:pPr>
        <w:numPr>
          <w:ilvl w:val="1"/>
          <w:numId w:val="21"/>
        </w:numPr>
        <w:overflowPunct/>
        <w:autoSpaceDE/>
        <w:autoSpaceDN/>
        <w:adjustRightInd/>
        <w:spacing w:after="0"/>
        <w:ind w:left="1134" w:hanging="294"/>
        <w:textAlignment w:val="auto"/>
        <w:rPr>
          <w:lang w:eastAsia="x-none"/>
        </w:rPr>
      </w:pPr>
      <w:r w:rsidRPr="00A34F95">
        <w:rPr>
          <w:lang w:eastAsia="x-none"/>
        </w:rPr>
        <w:t xml:space="preserve">For ranging </w:t>
      </w:r>
    </w:p>
    <w:p w14:paraId="46DCBE8B" w14:textId="77777777" w:rsidR="00F151F2" w:rsidRPr="00543369" w:rsidRDefault="00F151F2" w:rsidP="00F151F2">
      <w:pPr>
        <w:numPr>
          <w:ilvl w:val="2"/>
          <w:numId w:val="23"/>
        </w:numPr>
        <w:overflowPunct/>
        <w:autoSpaceDE/>
        <w:autoSpaceDN/>
        <w:adjustRightInd/>
        <w:spacing w:after="0"/>
        <w:textAlignment w:val="auto"/>
        <w:rPr>
          <w:bCs/>
          <w:lang w:eastAsia="sv-SE"/>
        </w:rPr>
      </w:pPr>
      <w:r w:rsidRPr="00543369">
        <w:rPr>
          <w:bCs/>
          <w:lang w:eastAsia="sv-SE"/>
        </w:rPr>
        <w:lastRenderedPageBreak/>
        <w:t>Ranging for distance, i.e. accuracy of distance</w:t>
      </w:r>
    </w:p>
    <w:p w14:paraId="1D86BEE7" w14:textId="77777777" w:rsidR="00F151F2" w:rsidRPr="00543369" w:rsidRDefault="00F151F2" w:rsidP="00F151F2">
      <w:pPr>
        <w:numPr>
          <w:ilvl w:val="2"/>
          <w:numId w:val="23"/>
        </w:numPr>
        <w:overflowPunct/>
        <w:autoSpaceDE/>
        <w:autoSpaceDN/>
        <w:adjustRightInd/>
        <w:spacing w:after="0"/>
        <w:textAlignment w:val="auto"/>
        <w:rPr>
          <w:bCs/>
          <w:lang w:eastAsia="sv-SE"/>
        </w:rPr>
      </w:pPr>
      <w:r w:rsidRPr="00543369">
        <w:rPr>
          <w:bCs/>
          <w:lang w:eastAsia="sv-SE"/>
        </w:rPr>
        <w:t>Ranging for angle, i.e. accuracy of angle</w:t>
      </w:r>
    </w:p>
    <w:p w14:paraId="555666AE" w14:textId="77777777" w:rsidR="00F151F2" w:rsidRPr="00543369" w:rsidRDefault="00F151F2" w:rsidP="00F151F2">
      <w:pPr>
        <w:numPr>
          <w:ilvl w:val="0"/>
          <w:numId w:val="21"/>
        </w:numPr>
        <w:overflowPunct/>
        <w:autoSpaceDE/>
        <w:autoSpaceDN/>
        <w:adjustRightInd/>
        <w:spacing w:after="0"/>
        <w:textAlignment w:val="auto"/>
        <w:rPr>
          <w:rFonts w:eastAsia="SimSun"/>
          <w:kern w:val="2"/>
        </w:rPr>
      </w:pPr>
      <w:r w:rsidRPr="00543369">
        <w:rPr>
          <w:rFonts w:eastAsia="SimSun"/>
          <w:kern w:val="2"/>
        </w:rPr>
        <w:t xml:space="preserve">Companies are required to output </w:t>
      </w:r>
    </w:p>
    <w:p w14:paraId="6EADF4FA" w14:textId="77777777" w:rsidR="00F151F2" w:rsidRPr="00A34F95" w:rsidRDefault="00F151F2" w:rsidP="00F151F2">
      <w:pPr>
        <w:numPr>
          <w:ilvl w:val="1"/>
          <w:numId w:val="21"/>
        </w:numPr>
        <w:overflowPunct/>
        <w:autoSpaceDE/>
        <w:autoSpaceDN/>
        <w:adjustRightInd/>
        <w:spacing w:after="0"/>
        <w:ind w:left="1134" w:hanging="294"/>
        <w:textAlignment w:val="auto"/>
        <w:rPr>
          <w:lang w:eastAsia="x-none"/>
        </w:rPr>
      </w:pPr>
      <w:r w:rsidRPr="00A34F95">
        <w:rPr>
          <w:lang w:eastAsia="x-none"/>
        </w:rPr>
        <w:t xml:space="preserve">The percentiles of positioning accuracy error including 50%, 67%, 80%, 90% of UEs, </w:t>
      </w:r>
    </w:p>
    <w:p w14:paraId="229C1DDF" w14:textId="77777777" w:rsidR="00F151F2" w:rsidRPr="00C43A67" w:rsidRDefault="00F151F2" w:rsidP="00F151F2">
      <w:pPr>
        <w:numPr>
          <w:ilvl w:val="2"/>
          <w:numId w:val="23"/>
        </w:numPr>
        <w:overflowPunct/>
        <w:autoSpaceDE/>
        <w:autoSpaceDN/>
        <w:adjustRightInd/>
        <w:spacing w:after="0"/>
        <w:textAlignment w:val="auto"/>
        <w:rPr>
          <w:bCs/>
          <w:lang w:eastAsia="sv-SE"/>
        </w:rPr>
      </w:pPr>
      <w:r w:rsidRPr="00C43A67">
        <w:rPr>
          <w:bCs/>
          <w:lang w:eastAsia="sv-SE"/>
        </w:rPr>
        <w:t>FFS others</w:t>
      </w:r>
    </w:p>
    <w:p w14:paraId="5A32C203" w14:textId="77777777" w:rsidR="00F151F2" w:rsidRPr="00A34F95" w:rsidRDefault="00F151F2" w:rsidP="00F151F2">
      <w:pPr>
        <w:numPr>
          <w:ilvl w:val="1"/>
          <w:numId w:val="21"/>
        </w:numPr>
        <w:overflowPunct/>
        <w:autoSpaceDE/>
        <w:autoSpaceDN/>
        <w:adjustRightInd/>
        <w:spacing w:after="0"/>
        <w:ind w:left="1134" w:hanging="294"/>
        <w:textAlignment w:val="auto"/>
        <w:rPr>
          <w:lang w:eastAsia="x-none"/>
        </w:rPr>
      </w:pPr>
      <w:r w:rsidRPr="00A34F95">
        <w:rPr>
          <w:lang w:eastAsia="x-none"/>
        </w:rPr>
        <w:t>And the CDF of positioning accuracy error</w:t>
      </w:r>
    </w:p>
    <w:p w14:paraId="6849CA4C" w14:textId="77777777" w:rsidR="00F151F2" w:rsidRPr="00C43A67" w:rsidRDefault="00F151F2" w:rsidP="00F151F2">
      <w:pPr>
        <w:numPr>
          <w:ilvl w:val="0"/>
          <w:numId w:val="21"/>
        </w:numPr>
        <w:overflowPunct/>
        <w:autoSpaceDE/>
        <w:autoSpaceDN/>
        <w:adjustRightInd/>
        <w:spacing w:after="0"/>
        <w:textAlignment w:val="auto"/>
        <w:rPr>
          <w:rFonts w:eastAsia="SimSun"/>
          <w:kern w:val="2"/>
        </w:rPr>
      </w:pPr>
      <w:r w:rsidRPr="00543369">
        <w:rPr>
          <w:rFonts w:eastAsia="SimSun"/>
          <w:kern w:val="2"/>
        </w:rPr>
        <w:t>Performance metrics other than positioning accuracy</w:t>
      </w:r>
      <w:r>
        <w:rPr>
          <w:rFonts w:eastAsia="SimSun"/>
          <w:kern w:val="2"/>
        </w:rPr>
        <w:t>,</w:t>
      </w:r>
      <w:r w:rsidRPr="00543369">
        <w:rPr>
          <w:rFonts w:eastAsia="SimSun"/>
          <w:kern w:val="2"/>
        </w:rPr>
        <w:t xml:space="preserve"> such as PHY/end-to-end latency, are up to companies</w:t>
      </w:r>
      <w:r w:rsidRPr="00C43A67">
        <w:rPr>
          <w:rFonts w:eastAsia="SimSun"/>
          <w:kern w:val="2"/>
        </w:rPr>
        <w:t xml:space="preserve"> </w:t>
      </w:r>
    </w:p>
    <w:p w14:paraId="71E2C44F" w14:textId="77777777" w:rsidR="00F151F2" w:rsidRPr="004F22F4" w:rsidRDefault="00F151F2" w:rsidP="00F151F2">
      <w:pPr>
        <w:rPr>
          <w:highlight w:val="yellow"/>
          <w:lang w:eastAsia="x-none"/>
        </w:rPr>
      </w:pPr>
    </w:p>
    <w:p w14:paraId="239210D3" w14:textId="77777777" w:rsidR="00F151F2" w:rsidRPr="00535706" w:rsidRDefault="00F151F2" w:rsidP="00F151F2">
      <w:pPr>
        <w:rPr>
          <w:rFonts w:eastAsia="SimSun" w:cs="Times"/>
          <w:b/>
          <w:bCs/>
          <w:lang w:val="en-US" w:eastAsia="ko-KR"/>
        </w:rPr>
      </w:pPr>
      <w:r w:rsidRPr="00535706">
        <w:rPr>
          <w:rFonts w:cs="Times"/>
          <w:b/>
          <w:bCs/>
          <w:highlight w:val="green"/>
        </w:rPr>
        <w:t>Agreement</w:t>
      </w:r>
    </w:p>
    <w:p w14:paraId="359C2786" w14:textId="77777777" w:rsidR="00F151F2" w:rsidRPr="00C43A67" w:rsidRDefault="00F151F2" w:rsidP="00F151F2">
      <w:pPr>
        <w:numPr>
          <w:ilvl w:val="0"/>
          <w:numId w:val="21"/>
        </w:numPr>
        <w:overflowPunct/>
        <w:autoSpaceDE/>
        <w:autoSpaceDN/>
        <w:adjustRightInd/>
        <w:spacing w:after="0"/>
        <w:textAlignment w:val="auto"/>
        <w:rPr>
          <w:rFonts w:eastAsia="SimSun"/>
          <w:kern w:val="2"/>
        </w:rPr>
      </w:pPr>
      <w:r w:rsidRPr="00C43A67">
        <w:rPr>
          <w:rFonts w:eastAsia="SimSun"/>
          <w:kern w:val="2"/>
        </w:rPr>
        <w:t xml:space="preserve">For absolute positioning evaluation, anchor UEs’ locations are known </w:t>
      </w:r>
    </w:p>
    <w:p w14:paraId="42A51459" w14:textId="77777777" w:rsidR="00F151F2" w:rsidRPr="00A34F95" w:rsidRDefault="00F151F2" w:rsidP="00F151F2">
      <w:pPr>
        <w:numPr>
          <w:ilvl w:val="1"/>
          <w:numId w:val="21"/>
        </w:numPr>
        <w:overflowPunct/>
        <w:autoSpaceDE/>
        <w:autoSpaceDN/>
        <w:adjustRightInd/>
        <w:spacing w:after="0"/>
        <w:ind w:left="1134" w:hanging="294"/>
        <w:textAlignment w:val="auto"/>
        <w:rPr>
          <w:lang w:eastAsia="x-none"/>
        </w:rPr>
      </w:pPr>
      <w:r w:rsidRPr="00A34F95">
        <w:rPr>
          <w:lang w:eastAsia="x-none"/>
        </w:rPr>
        <w:t xml:space="preserve">In the evaluation of SL only positioning </w:t>
      </w:r>
    </w:p>
    <w:p w14:paraId="520A7DE9" w14:textId="77777777" w:rsidR="00F151F2" w:rsidRPr="00C43A67" w:rsidRDefault="00F151F2" w:rsidP="00F151F2">
      <w:pPr>
        <w:numPr>
          <w:ilvl w:val="2"/>
          <w:numId w:val="23"/>
        </w:numPr>
        <w:overflowPunct/>
        <w:autoSpaceDE/>
        <w:autoSpaceDN/>
        <w:adjustRightInd/>
        <w:spacing w:after="0"/>
        <w:textAlignment w:val="auto"/>
        <w:rPr>
          <w:bCs/>
          <w:lang w:eastAsia="sv-SE"/>
        </w:rPr>
      </w:pPr>
      <w:r w:rsidRPr="00C43A67">
        <w:rPr>
          <w:rFonts w:hint="eastAsia"/>
          <w:bCs/>
          <w:lang w:eastAsia="sv-SE"/>
        </w:rPr>
        <w:t>A</w:t>
      </w:r>
      <w:r w:rsidRPr="00C43A67">
        <w:rPr>
          <w:bCs/>
          <w:lang w:eastAsia="sv-SE"/>
        </w:rPr>
        <w:t>nchor UEs are used to locate target UEs</w:t>
      </w:r>
    </w:p>
    <w:p w14:paraId="778D3CD7" w14:textId="77777777" w:rsidR="00F151F2" w:rsidRPr="00A34F95" w:rsidRDefault="00F151F2" w:rsidP="00F151F2">
      <w:pPr>
        <w:numPr>
          <w:ilvl w:val="1"/>
          <w:numId w:val="21"/>
        </w:numPr>
        <w:overflowPunct/>
        <w:autoSpaceDE/>
        <w:autoSpaceDN/>
        <w:adjustRightInd/>
        <w:spacing w:after="0"/>
        <w:ind w:left="1134" w:hanging="294"/>
        <w:textAlignment w:val="auto"/>
        <w:rPr>
          <w:lang w:eastAsia="x-none"/>
        </w:rPr>
      </w:pPr>
      <w:r w:rsidRPr="00A34F95">
        <w:rPr>
          <w:lang w:eastAsia="x-none"/>
        </w:rPr>
        <w:t>In the evaluation of Joint Uu/SL positioning</w:t>
      </w:r>
    </w:p>
    <w:p w14:paraId="00640536" w14:textId="77777777" w:rsidR="00F151F2" w:rsidRPr="00C43A67" w:rsidRDefault="00F151F2" w:rsidP="00F151F2">
      <w:pPr>
        <w:numPr>
          <w:ilvl w:val="2"/>
          <w:numId w:val="23"/>
        </w:numPr>
        <w:overflowPunct/>
        <w:autoSpaceDE/>
        <w:autoSpaceDN/>
        <w:adjustRightInd/>
        <w:spacing w:after="0"/>
        <w:textAlignment w:val="auto"/>
        <w:rPr>
          <w:bCs/>
          <w:lang w:eastAsia="sv-SE"/>
        </w:rPr>
      </w:pPr>
      <w:r w:rsidRPr="00C43A67">
        <w:rPr>
          <w:bCs/>
          <w:lang w:eastAsia="sv-SE"/>
        </w:rPr>
        <w:t>Both BS and anchor UEs are used to locate target UEs</w:t>
      </w:r>
    </w:p>
    <w:p w14:paraId="18289AE6" w14:textId="77777777" w:rsidR="00F151F2" w:rsidRPr="00C43A67" w:rsidRDefault="00F151F2" w:rsidP="00F151F2">
      <w:pPr>
        <w:numPr>
          <w:ilvl w:val="0"/>
          <w:numId w:val="21"/>
        </w:numPr>
        <w:overflowPunct/>
        <w:autoSpaceDE/>
        <w:autoSpaceDN/>
        <w:adjustRightInd/>
        <w:spacing w:after="0"/>
        <w:textAlignment w:val="auto"/>
        <w:rPr>
          <w:rFonts w:eastAsia="SimSun"/>
          <w:kern w:val="2"/>
        </w:rPr>
      </w:pPr>
      <w:r w:rsidRPr="00C43A67">
        <w:rPr>
          <w:rFonts w:eastAsia="SimSun"/>
          <w:kern w:val="2"/>
        </w:rPr>
        <w:t>In the evaluation, relative positioning or ranging is performed between two UEs within X m</w:t>
      </w:r>
    </w:p>
    <w:p w14:paraId="68CB1876" w14:textId="77777777" w:rsidR="00F151F2" w:rsidRPr="00A34F95" w:rsidRDefault="00F151F2" w:rsidP="00F151F2">
      <w:pPr>
        <w:numPr>
          <w:ilvl w:val="1"/>
          <w:numId w:val="21"/>
        </w:numPr>
        <w:overflowPunct/>
        <w:autoSpaceDE/>
        <w:autoSpaceDN/>
        <w:adjustRightInd/>
        <w:spacing w:after="0"/>
        <w:ind w:left="1134" w:hanging="294"/>
        <w:textAlignment w:val="auto"/>
        <w:rPr>
          <w:lang w:eastAsia="x-none"/>
        </w:rPr>
      </w:pPr>
      <w:r w:rsidRPr="00A34F95">
        <w:rPr>
          <w:lang w:eastAsia="x-none"/>
        </w:rPr>
        <w:t xml:space="preserve">FFS X which can be different for different scenarios, e.g. highway, urban grid, etc. </w:t>
      </w:r>
    </w:p>
    <w:p w14:paraId="527643D5" w14:textId="77777777" w:rsidR="00F151F2" w:rsidRPr="00A34F95" w:rsidRDefault="00F151F2" w:rsidP="00F151F2">
      <w:pPr>
        <w:numPr>
          <w:ilvl w:val="1"/>
          <w:numId w:val="21"/>
        </w:numPr>
        <w:overflowPunct/>
        <w:autoSpaceDE/>
        <w:autoSpaceDN/>
        <w:adjustRightInd/>
        <w:spacing w:after="0"/>
        <w:ind w:left="1134" w:hanging="294"/>
        <w:textAlignment w:val="auto"/>
        <w:rPr>
          <w:lang w:eastAsia="x-none"/>
        </w:rPr>
      </w:pPr>
      <w:r w:rsidRPr="00A34F95">
        <w:rPr>
          <w:lang w:eastAsia="x-none"/>
        </w:rPr>
        <w:t>Companies can consider to provide simulation results based on multiple X values</w:t>
      </w:r>
    </w:p>
    <w:p w14:paraId="1E15340C" w14:textId="77777777" w:rsidR="00F151F2" w:rsidRPr="00C43A67" w:rsidRDefault="00F151F2" w:rsidP="00F151F2">
      <w:pPr>
        <w:numPr>
          <w:ilvl w:val="0"/>
          <w:numId w:val="21"/>
        </w:numPr>
        <w:overflowPunct/>
        <w:autoSpaceDE/>
        <w:autoSpaceDN/>
        <w:adjustRightInd/>
        <w:spacing w:after="0"/>
        <w:textAlignment w:val="auto"/>
        <w:rPr>
          <w:rFonts w:eastAsia="SimSun"/>
          <w:kern w:val="2"/>
        </w:rPr>
      </w:pPr>
      <w:r w:rsidRPr="00C43A67">
        <w:rPr>
          <w:rFonts w:eastAsia="SimSun"/>
          <w:kern w:val="2"/>
        </w:rPr>
        <w:t xml:space="preserve">Positioning method should be reported by companies. </w:t>
      </w:r>
    </w:p>
    <w:p w14:paraId="2E7A78E4" w14:textId="77777777" w:rsidR="00F151F2" w:rsidRPr="004F22F4" w:rsidRDefault="00F151F2" w:rsidP="00F151F2">
      <w:pPr>
        <w:rPr>
          <w:highlight w:val="yellow"/>
          <w:lang w:eastAsia="x-none"/>
        </w:rPr>
      </w:pPr>
    </w:p>
    <w:p w14:paraId="2B7C9613" w14:textId="77777777" w:rsidR="00F151F2" w:rsidRPr="00535706" w:rsidRDefault="00F151F2" w:rsidP="00F151F2">
      <w:pPr>
        <w:rPr>
          <w:rFonts w:eastAsia="SimSun" w:cs="Times"/>
          <w:b/>
          <w:bCs/>
          <w:lang w:val="en-US" w:eastAsia="ko-KR"/>
        </w:rPr>
      </w:pPr>
      <w:r w:rsidRPr="00535706">
        <w:rPr>
          <w:rFonts w:cs="Times"/>
          <w:b/>
          <w:bCs/>
          <w:highlight w:val="green"/>
        </w:rPr>
        <w:t>Agreement</w:t>
      </w:r>
    </w:p>
    <w:p w14:paraId="6596292C" w14:textId="77777777" w:rsidR="00F151F2" w:rsidRPr="00543369" w:rsidRDefault="00F151F2" w:rsidP="00F151F2">
      <w:pPr>
        <w:snapToGrid w:val="0"/>
        <w:rPr>
          <w:b/>
        </w:rPr>
      </w:pPr>
      <w:r w:rsidRPr="00543369">
        <w:t>For SL positioning evaluation,</w:t>
      </w:r>
    </w:p>
    <w:p w14:paraId="4CB667C2" w14:textId="77777777" w:rsidR="00F151F2" w:rsidRPr="00C43A67" w:rsidRDefault="00F151F2" w:rsidP="00F151F2">
      <w:pPr>
        <w:numPr>
          <w:ilvl w:val="0"/>
          <w:numId w:val="21"/>
        </w:numPr>
        <w:overflowPunct/>
        <w:autoSpaceDE/>
        <w:autoSpaceDN/>
        <w:adjustRightInd/>
        <w:spacing w:after="0"/>
        <w:ind w:left="760" w:hanging="340"/>
        <w:textAlignment w:val="auto"/>
        <w:rPr>
          <w:rFonts w:eastAsia="SimSun"/>
          <w:kern w:val="2"/>
        </w:rPr>
      </w:pPr>
      <w:r w:rsidRPr="00C43A67">
        <w:rPr>
          <w:rFonts w:eastAsia="SimSun"/>
          <w:kern w:val="2"/>
        </w:rPr>
        <w:t xml:space="preserve">The existing pattern and sequence </w:t>
      </w:r>
      <w:r w:rsidRPr="00C43A67">
        <w:rPr>
          <w:rFonts w:eastAsia="SimSun" w:hint="eastAsia"/>
          <w:kern w:val="2"/>
        </w:rPr>
        <w:t>of DL-</w:t>
      </w:r>
      <w:r w:rsidRPr="00C43A67">
        <w:rPr>
          <w:rFonts w:eastAsia="SimSun"/>
          <w:kern w:val="2"/>
        </w:rPr>
        <w:t xml:space="preserve">PRS or positioning SRS </w:t>
      </w:r>
      <w:r w:rsidRPr="00C43A67">
        <w:rPr>
          <w:rFonts w:eastAsia="SimSun" w:hint="eastAsia"/>
          <w:kern w:val="2"/>
        </w:rPr>
        <w:t>can be</w:t>
      </w:r>
      <w:r w:rsidRPr="00C43A67">
        <w:rPr>
          <w:rFonts w:eastAsia="SimSun"/>
          <w:kern w:val="2"/>
        </w:rPr>
        <w:t xml:space="preserve"> reused</w:t>
      </w:r>
      <w:r w:rsidRPr="00C43A67">
        <w:rPr>
          <w:rFonts w:eastAsia="SimSun" w:hint="eastAsia"/>
          <w:kern w:val="2"/>
        </w:rPr>
        <w:t xml:space="preserve"> </w:t>
      </w:r>
      <w:r w:rsidRPr="00C43A67">
        <w:rPr>
          <w:rFonts w:eastAsia="SimSun"/>
          <w:kern w:val="2"/>
        </w:rPr>
        <w:t xml:space="preserve">as baseline </w:t>
      </w:r>
      <w:r w:rsidRPr="00C43A67">
        <w:rPr>
          <w:rFonts w:eastAsia="SimSun" w:hint="eastAsia"/>
          <w:kern w:val="2"/>
        </w:rPr>
        <w:t>for evaluation purpose.</w:t>
      </w:r>
    </w:p>
    <w:p w14:paraId="0CB7511A" w14:textId="77777777" w:rsidR="00F151F2" w:rsidRPr="00A34F95" w:rsidRDefault="00F151F2" w:rsidP="00F151F2">
      <w:pPr>
        <w:numPr>
          <w:ilvl w:val="1"/>
          <w:numId w:val="21"/>
        </w:numPr>
        <w:overflowPunct/>
        <w:autoSpaceDE/>
        <w:autoSpaceDN/>
        <w:adjustRightInd/>
        <w:spacing w:after="0"/>
        <w:ind w:left="1134" w:hanging="294"/>
        <w:textAlignment w:val="auto"/>
        <w:rPr>
          <w:lang w:eastAsia="x-none"/>
        </w:rPr>
      </w:pPr>
      <w:r w:rsidRPr="00A34F95">
        <w:rPr>
          <w:rFonts w:hint="eastAsia"/>
          <w:lang w:eastAsia="x-none"/>
        </w:rPr>
        <w:t>C</w:t>
      </w:r>
      <w:r w:rsidRPr="00A34F95">
        <w:rPr>
          <w:lang w:eastAsia="x-none"/>
        </w:rPr>
        <w:t xml:space="preserve">ompanies should provide the description if other pattern and sequence are evaluated, </w:t>
      </w:r>
    </w:p>
    <w:p w14:paraId="6FAEFAD4" w14:textId="77777777" w:rsidR="00F151F2" w:rsidRPr="00A34F95" w:rsidRDefault="00F151F2" w:rsidP="00F151F2">
      <w:pPr>
        <w:numPr>
          <w:ilvl w:val="1"/>
          <w:numId w:val="21"/>
        </w:numPr>
        <w:overflowPunct/>
        <w:autoSpaceDE/>
        <w:autoSpaceDN/>
        <w:adjustRightInd/>
        <w:spacing w:after="0"/>
        <w:ind w:left="1134" w:hanging="294"/>
        <w:textAlignment w:val="auto"/>
        <w:rPr>
          <w:lang w:eastAsia="x-none"/>
        </w:rPr>
      </w:pPr>
      <w:r w:rsidRPr="00A34F95">
        <w:rPr>
          <w:lang w:eastAsia="x-none"/>
        </w:rPr>
        <w:t>AGC settling time is considered by companies</w:t>
      </w:r>
    </w:p>
    <w:p w14:paraId="26D9938C" w14:textId="77777777" w:rsidR="00F151F2" w:rsidRPr="00C43A67" w:rsidRDefault="00F151F2" w:rsidP="00F151F2">
      <w:pPr>
        <w:numPr>
          <w:ilvl w:val="0"/>
          <w:numId w:val="21"/>
        </w:numPr>
        <w:overflowPunct/>
        <w:autoSpaceDE/>
        <w:autoSpaceDN/>
        <w:adjustRightInd/>
        <w:spacing w:after="0"/>
        <w:ind w:left="760" w:hanging="340"/>
        <w:textAlignment w:val="auto"/>
        <w:rPr>
          <w:rFonts w:eastAsia="SimSun"/>
          <w:kern w:val="2"/>
        </w:rPr>
      </w:pPr>
      <w:r w:rsidRPr="00C43A67">
        <w:rPr>
          <w:rFonts w:eastAsia="SimSun"/>
          <w:kern w:val="2"/>
        </w:rPr>
        <w:t xml:space="preserve">Explicit simulation of all links, individual parameters estimation is applied. Companies should provide description of applied algorithms for estimation of signal location parameters. </w:t>
      </w:r>
    </w:p>
    <w:p w14:paraId="03FE3782" w14:textId="77777777" w:rsidR="00F151F2" w:rsidRPr="00C43A67" w:rsidRDefault="00F151F2" w:rsidP="00F151F2">
      <w:pPr>
        <w:numPr>
          <w:ilvl w:val="0"/>
          <w:numId w:val="21"/>
        </w:numPr>
        <w:overflowPunct/>
        <w:autoSpaceDE/>
        <w:autoSpaceDN/>
        <w:adjustRightInd/>
        <w:spacing w:after="0"/>
        <w:ind w:left="760" w:hanging="340"/>
        <w:textAlignment w:val="auto"/>
        <w:rPr>
          <w:rFonts w:eastAsia="SimSun"/>
          <w:kern w:val="2"/>
        </w:rPr>
      </w:pPr>
      <w:r w:rsidRPr="00C43A67">
        <w:rPr>
          <w:rFonts w:eastAsia="SimSun"/>
          <w:kern w:val="2"/>
        </w:rPr>
        <w:t>As baseline for absolute positioning, sidelink anchors location coordinates</w:t>
      </w:r>
      <w:r w:rsidRPr="00C43A67">
        <w:rPr>
          <w:rFonts w:eastAsia="SimSun" w:hint="eastAsia"/>
          <w:kern w:val="2"/>
        </w:rPr>
        <w:t xml:space="preserve"> are </w:t>
      </w:r>
      <w:r w:rsidRPr="00C43A67">
        <w:rPr>
          <w:rFonts w:eastAsia="SimSun"/>
          <w:kern w:val="2"/>
        </w:rPr>
        <w:t xml:space="preserve">perfectly </w:t>
      </w:r>
      <w:r w:rsidRPr="00C43A67">
        <w:rPr>
          <w:rFonts w:eastAsia="SimSun" w:hint="eastAsia"/>
          <w:kern w:val="2"/>
        </w:rPr>
        <w:t>known</w:t>
      </w:r>
      <w:r w:rsidRPr="00C43A67">
        <w:rPr>
          <w:rFonts w:eastAsia="SimSun"/>
          <w:kern w:val="2"/>
        </w:rPr>
        <w:t xml:space="preserve">. </w:t>
      </w:r>
    </w:p>
    <w:p w14:paraId="4AA41AF1" w14:textId="77777777" w:rsidR="00F151F2" w:rsidRPr="00A34F95" w:rsidRDefault="00F151F2" w:rsidP="00F151F2">
      <w:pPr>
        <w:numPr>
          <w:ilvl w:val="1"/>
          <w:numId w:val="21"/>
        </w:numPr>
        <w:overflowPunct/>
        <w:autoSpaceDE/>
        <w:autoSpaceDN/>
        <w:adjustRightInd/>
        <w:spacing w:after="0"/>
        <w:ind w:left="1134" w:hanging="294"/>
        <w:textAlignment w:val="auto"/>
        <w:rPr>
          <w:lang w:eastAsia="x-none"/>
        </w:rPr>
      </w:pPr>
      <w:r w:rsidRPr="00A34F95">
        <w:rPr>
          <w:lang w:eastAsia="x-none"/>
        </w:rPr>
        <w:t>Uncertainty in the sidelink anchors location coordinates can be considered by companies</w:t>
      </w:r>
    </w:p>
    <w:p w14:paraId="14AA698B" w14:textId="77777777" w:rsidR="00F151F2" w:rsidRPr="00C43A67" w:rsidRDefault="00F151F2" w:rsidP="00F151F2">
      <w:pPr>
        <w:numPr>
          <w:ilvl w:val="0"/>
          <w:numId w:val="21"/>
        </w:numPr>
        <w:overflowPunct/>
        <w:autoSpaceDE/>
        <w:autoSpaceDN/>
        <w:adjustRightInd/>
        <w:spacing w:after="0"/>
        <w:ind w:left="760" w:hanging="340"/>
        <w:textAlignment w:val="auto"/>
        <w:rPr>
          <w:rFonts w:eastAsia="SimSun"/>
          <w:kern w:val="2"/>
        </w:rPr>
      </w:pPr>
      <w:r w:rsidRPr="00C43A67">
        <w:rPr>
          <w:rFonts w:eastAsia="SimSun"/>
          <w:kern w:val="2"/>
        </w:rPr>
        <w:t>As baseline, Perfect synchronization between network and anchor UEs in the evaluation is assumed.</w:t>
      </w:r>
    </w:p>
    <w:p w14:paraId="689FB2BD" w14:textId="77777777" w:rsidR="00F151F2" w:rsidRPr="00A34F95" w:rsidRDefault="00F151F2" w:rsidP="00F151F2">
      <w:pPr>
        <w:numPr>
          <w:ilvl w:val="1"/>
          <w:numId w:val="21"/>
        </w:numPr>
        <w:overflowPunct/>
        <w:autoSpaceDE/>
        <w:autoSpaceDN/>
        <w:adjustRightInd/>
        <w:spacing w:after="0"/>
        <w:ind w:left="1134" w:hanging="294"/>
        <w:textAlignment w:val="auto"/>
        <w:rPr>
          <w:lang w:eastAsia="x-none"/>
        </w:rPr>
      </w:pPr>
      <w:r w:rsidRPr="00A34F95">
        <w:rPr>
          <w:lang w:eastAsia="x-none"/>
        </w:rPr>
        <w:t>Network synchronization error and timing errors defined in TR 38.857 Table 6-1 can also be optionally used by companies for Synchronization between BS and BS, between BS and anchor UEs, and between anchor UEs.</w:t>
      </w:r>
    </w:p>
    <w:p w14:paraId="5198F42C" w14:textId="77777777" w:rsidR="00F151F2" w:rsidRPr="004F22F4" w:rsidRDefault="00F151F2" w:rsidP="00F151F2">
      <w:pPr>
        <w:rPr>
          <w:highlight w:val="yellow"/>
          <w:lang w:eastAsia="x-none"/>
        </w:rPr>
      </w:pPr>
    </w:p>
    <w:p w14:paraId="73DC0AF5" w14:textId="77777777" w:rsidR="00F151F2" w:rsidRPr="00535706" w:rsidRDefault="00F151F2" w:rsidP="00F151F2">
      <w:pPr>
        <w:rPr>
          <w:rFonts w:eastAsia="SimSun" w:cs="Times"/>
          <w:b/>
          <w:bCs/>
          <w:lang w:val="en-US" w:eastAsia="ko-KR"/>
        </w:rPr>
      </w:pPr>
      <w:bookmarkStart w:id="3" w:name="_Hlk104322032"/>
      <w:r w:rsidRPr="00535706">
        <w:rPr>
          <w:rFonts w:cs="Times"/>
          <w:b/>
          <w:bCs/>
          <w:highlight w:val="green"/>
        </w:rPr>
        <w:t>Agreement</w:t>
      </w:r>
    </w:p>
    <w:p w14:paraId="5B9D4413" w14:textId="77777777" w:rsidR="00F151F2" w:rsidRDefault="00F151F2" w:rsidP="00F151F2">
      <w:pPr>
        <w:rPr>
          <w:lang w:eastAsia="x-none"/>
        </w:rPr>
      </w:pPr>
      <w:r w:rsidRPr="00543369">
        <w:t>For SL positioning</w:t>
      </w:r>
      <w:r>
        <w:t xml:space="preserve"> evaluation</w:t>
      </w:r>
      <w:r w:rsidRPr="00543369">
        <w:t xml:space="preserve"> in highway </w:t>
      </w:r>
      <w:r>
        <w:t>and urban grid</w:t>
      </w:r>
      <w:r w:rsidRPr="00543369">
        <w:t xml:space="preserve">, the </w:t>
      </w:r>
      <w:r>
        <w:t>following simulation parameters are used for FR1</w:t>
      </w:r>
    </w:p>
    <w:p w14:paraId="3B497C79" w14:textId="77777777" w:rsidR="00F151F2" w:rsidRDefault="00F151F2" w:rsidP="00F151F2">
      <w:pPr>
        <w:rPr>
          <w:lang w:eastAsia="x-none"/>
        </w:rPr>
      </w:pPr>
    </w:p>
    <w:p w14:paraId="0D38F332" w14:textId="77777777" w:rsidR="00F151F2" w:rsidRPr="00085A76" w:rsidRDefault="00F151F2" w:rsidP="00F151F2">
      <w:pPr>
        <w:pStyle w:val="3"/>
        <w:snapToGrid w:val="0"/>
        <w:ind w:left="1320" w:hanging="440"/>
        <w:jc w:val="center"/>
        <w:rPr>
          <w:rFonts w:eastAsia="Malgun Gothic"/>
          <w:b/>
          <w:bCs/>
          <w:kern w:val="0"/>
          <w:sz w:val="18"/>
          <w:szCs w:val="18"/>
        </w:rPr>
      </w:pPr>
      <w:r w:rsidRPr="00085A76">
        <w:rPr>
          <w:rFonts w:eastAsia="Malgun Gothic" w:hint="eastAsia"/>
          <w:b/>
          <w:bCs/>
          <w:kern w:val="0"/>
          <w:sz w:val="18"/>
          <w:szCs w:val="18"/>
        </w:rPr>
        <w:t xml:space="preserve">Evaluation </w:t>
      </w:r>
      <w:r>
        <w:rPr>
          <w:rFonts w:eastAsia="Malgun Gothic"/>
          <w:b/>
          <w:bCs/>
          <w:kern w:val="0"/>
          <w:sz w:val="18"/>
          <w:szCs w:val="18"/>
        </w:rPr>
        <w:t>parameters for SL positioning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5"/>
        <w:gridCol w:w="3123"/>
        <w:gridCol w:w="2976"/>
      </w:tblGrid>
      <w:tr w:rsidR="00F151F2" w:rsidRPr="00085A76" w14:paraId="3EBF65C5" w14:textId="77777777" w:rsidTr="00F151F2">
        <w:trPr>
          <w:trHeight w:val="300"/>
          <w:jc w:val="center"/>
        </w:trPr>
        <w:tc>
          <w:tcPr>
            <w:tcW w:w="2545" w:type="dxa"/>
            <w:tcBorders>
              <w:top w:val="single" w:sz="4" w:space="0" w:color="auto"/>
              <w:left w:val="single" w:sz="4" w:space="0" w:color="auto"/>
              <w:bottom w:val="single" w:sz="4" w:space="0" w:color="auto"/>
              <w:right w:val="single" w:sz="4" w:space="0" w:color="auto"/>
            </w:tcBorders>
            <w:shd w:val="clear" w:color="auto" w:fill="D9D9D9"/>
            <w:hideMark/>
          </w:tcPr>
          <w:p w14:paraId="5CD67258" w14:textId="77777777" w:rsidR="00F151F2" w:rsidRPr="00085A76" w:rsidRDefault="00F151F2" w:rsidP="00F151F2">
            <w:pPr>
              <w:keepNext/>
              <w:keepLines/>
              <w:widowControl w:val="0"/>
              <w:snapToGrid w:val="0"/>
              <w:jc w:val="center"/>
              <w:rPr>
                <w:rFonts w:eastAsia="Malgun Gothic"/>
                <w:b/>
                <w:bCs/>
                <w:sz w:val="18"/>
                <w:szCs w:val="18"/>
              </w:rPr>
            </w:pPr>
            <w:r w:rsidRPr="00085A76">
              <w:rPr>
                <w:rFonts w:eastAsia="Malgun Gothic"/>
                <w:b/>
                <w:bCs/>
                <w:sz w:val="18"/>
                <w:szCs w:val="18"/>
              </w:rPr>
              <w:t>Parameters</w:t>
            </w:r>
          </w:p>
        </w:tc>
        <w:tc>
          <w:tcPr>
            <w:tcW w:w="3123" w:type="dxa"/>
            <w:tcBorders>
              <w:top w:val="single" w:sz="4" w:space="0" w:color="auto"/>
              <w:left w:val="nil"/>
              <w:bottom w:val="single" w:sz="4" w:space="0" w:color="auto"/>
              <w:right w:val="single" w:sz="4" w:space="0" w:color="auto"/>
            </w:tcBorders>
            <w:shd w:val="clear" w:color="auto" w:fill="D9D9D9"/>
            <w:hideMark/>
          </w:tcPr>
          <w:p w14:paraId="29ED881D" w14:textId="77777777" w:rsidR="00F151F2" w:rsidRPr="00085A76" w:rsidRDefault="00F151F2" w:rsidP="00F151F2">
            <w:pPr>
              <w:keepNext/>
              <w:keepLines/>
              <w:widowControl w:val="0"/>
              <w:snapToGrid w:val="0"/>
              <w:jc w:val="center"/>
              <w:rPr>
                <w:rFonts w:eastAsia="Malgun Gothic"/>
                <w:b/>
                <w:bCs/>
                <w:sz w:val="18"/>
                <w:szCs w:val="18"/>
              </w:rPr>
            </w:pPr>
            <w:r w:rsidRPr="00085A76">
              <w:rPr>
                <w:rFonts w:eastAsia="Malgun Gothic"/>
                <w:b/>
                <w:bCs/>
                <w:sz w:val="18"/>
                <w:szCs w:val="18"/>
              </w:rPr>
              <w:t>Urban grid for eV2X</w:t>
            </w:r>
          </w:p>
        </w:tc>
        <w:tc>
          <w:tcPr>
            <w:tcW w:w="2976" w:type="dxa"/>
            <w:tcBorders>
              <w:top w:val="single" w:sz="4" w:space="0" w:color="auto"/>
              <w:left w:val="nil"/>
              <w:bottom w:val="single" w:sz="4" w:space="0" w:color="auto"/>
              <w:right w:val="single" w:sz="4" w:space="0" w:color="auto"/>
            </w:tcBorders>
            <w:shd w:val="clear" w:color="auto" w:fill="D9D9D9"/>
            <w:hideMark/>
          </w:tcPr>
          <w:p w14:paraId="188B9AD4" w14:textId="77777777" w:rsidR="00F151F2" w:rsidRPr="00085A76" w:rsidRDefault="00F151F2" w:rsidP="00F151F2">
            <w:pPr>
              <w:keepNext/>
              <w:keepLines/>
              <w:widowControl w:val="0"/>
              <w:snapToGrid w:val="0"/>
              <w:jc w:val="center"/>
              <w:rPr>
                <w:rFonts w:eastAsia="Malgun Gothic"/>
                <w:b/>
                <w:bCs/>
                <w:sz w:val="18"/>
                <w:szCs w:val="18"/>
              </w:rPr>
            </w:pPr>
            <w:r w:rsidRPr="00085A76">
              <w:rPr>
                <w:rFonts w:eastAsia="Malgun Gothic"/>
                <w:b/>
                <w:bCs/>
                <w:sz w:val="18"/>
                <w:szCs w:val="18"/>
              </w:rPr>
              <w:t>Highway for eV2X</w:t>
            </w:r>
          </w:p>
        </w:tc>
      </w:tr>
      <w:tr w:rsidR="00F151F2" w:rsidRPr="00085A76" w14:paraId="153F9C8D" w14:textId="77777777" w:rsidTr="00F151F2">
        <w:trPr>
          <w:trHeight w:val="300"/>
          <w:jc w:val="center"/>
        </w:trPr>
        <w:tc>
          <w:tcPr>
            <w:tcW w:w="2545" w:type="dxa"/>
            <w:tcBorders>
              <w:top w:val="single" w:sz="4" w:space="0" w:color="auto"/>
              <w:left w:val="single" w:sz="4" w:space="0" w:color="auto"/>
              <w:bottom w:val="single" w:sz="4" w:space="0" w:color="auto"/>
              <w:right w:val="single" w:sz="4" w:space="0" w:color="auto"/>
            </w:tcBorders>
            <w:hideMark/>
          </w:tcPr>
          <w:p w14:paraId="4FB01D98" w14:textId="77777777" w:rsidR="00F151F2" w:rsidRPr="00085A76" w:rsidRDefault="00F151F2" w:rsidP="00F151F2">
            <w:pPr>
              <w:keepNext/>
              <w:keepLines/>
              <w:widowControl w:val="0"/>
              <w:snapToGrid w:val="0"/>
              <w:rPr>
                <w:rFonts w:eastAsia="Malgun Gothic"/>
                <w:sz w:val="18"/>
                <w:szCs w:val="18"/>
              </w:rPr>
            </w:pPr>
            <w:r w:rsidRPr="00085A76">
              <w:rPr>
                <w:rFonts w:eastAsia="Malgun Gothic"/>
                <w:sz w:val="18"/>
                <w:szCs w:val="18"/>
              </w:rPr>
              <w:t xml:space="preserve">Carrier frequency </w:t>
            </w:r>
          </w:p>
        </w:tc>
        <w:tc>
          <w:tcPr>
            <w:tcW w:w="3123" w:type="dxa"/>
            <w:tcBorders>
              <w:top w:val="single" w:sz="4" w:space="0" w:color="auto"/>
              <w:left w:val="nil"/>
              <w:bottom w:val="single" w:sz="4" w:space="0" w:color="auto"/>
              <w:right w:val="single" w:sz="4" w:space="0" w:color="auto"/>
            </w:tcBorders>
            <w:hideMark/>
          </w:tcPr>
          <w:p w14:paraId="326C20B1" w14:textId="77777777" w:rsidR="00F151F2" w:rsidRPr="00085A76" w:rsidRDefault="00F151F2" w:rsidP="00F151F2">
            <w:pPr>
              <w:keepNext/>
              <w:keepLines/>
              <w:widowControl w:val="0"/>
              <w:snapToGrid w:val="0"/>
              <w:rPr>
                <w:rFonts w:eastAsia="Malgun Gothic"/>
                <w:sz w:val="18"/>
                <w:szCs w:val="18"/>
              </w:rPr>
            </w:pPr>
            <w:r w:rsidRPr="008A1643">
              <w:rPr>
                <w:rFonts w:eastAsia="Malgun Gothic"/>
                <w:sz w:val="18"/>
                <w:szCs w:val="18"/>
              </w:rPr>
              <w:t>Uu</w:t>
            </w:r>
            <w:r w:rsidRPr="00085A76">
              <w:rPr>
                <w:rFonts w:eastAsia="Malgun Gothic"/>
                <w:sz w:val="18"/>
                <w:szCs w:val="18"/>
              </w:rPr>
              <w:t xml:space="preserve"> : 4 GHz </w:t>
            </w:r>
          </w:p>
          <w:p w14:paraId="792F0349" w14:textId="77777777" w:rsidR="00F151F2" w:rsidRPr="00085A76" w:rsidRDefault="00F151F2" w:rsidP="00F151F2">
            <w:pPr>
              <w:keepNext/>
              <w:keepLines/>
              <w:widowControl w:val="0"/>
              <w:snapToGrid w:val="0"/>
              <w:rPr>
                <w:sz w:val="18"/>
                <w:szCs w:val="18"/>
              </w:rPr>
            </w:pPr>
            <w:r w:rsidRPr="008A1643">
              <w:rPr>
                <w:rFonts w:eastAsia="Malgun Gothic"/>
                <w:sz w:val="18"/>
                <w:szCs w:val="18"/>
              </w:rPr>
              <w:t>SL</w:t>
            </w:r>
            <w:r w:rsidRPr="00085A76">
              <w:rPr>
                <w:rFonts w:eastAsia="Malgun Gothic"/>
                <w:sz w:val="18"/>
                <w:szCs w:val="18"/>
              </w:rPr>
              <w:t>: 6 GHz</w:t>
            </w:r>
          </w:p>
        </w:tc>
        <w:tc>
          <w:tcPr>
            <w:tcW w:w="2976" w:type="dxa"/>
            <w:tcBorders>
              <w:top w:val="single" w:sz="4" w:space="0" w:color="auto"/>
              <w:left w:val="nil"/>
              <w:bottom w:val="single" w:sz="4" w:space="0" w:color="auto"/>
              <w:right w:val="single" w:sz="4" w:space="0" w:color="auto"/>
            </w:tcBorders>
            <w:hideMark/>
          </w:tcPr>
          <w:p w14:paraId="1B9DF152" w14:textId="77777777" w:rsidR="00F151F2" w:rsidRPr="00085A76" w:rsidRDefault="00F151F2" w:rsidP="00F151F2">
            <w:pPr>
              <w:keepNext/>
              <w:keepLines/>
              <w:widowControl w:val="0"/>
              <w:snapToGrid w:val="0"/>
              <w:rPr>
                <w:rFonts w:eastAsia="Malgun Gothic"/>
                <w:sz w:val="18"/>
                <w:szCs w:val="18"/>
              </w:rPr>
            </w:pPr>
            <w:r w:rsidRPr="008A1643">
              <w:rPr>
                <w:rFonts w:eastAsia="Malgun Gothic"/>
                <w:sz w:val="18"/>
                <w:szCs w:val="18"/>
              </w:rPr>
              <w:t>Uu</w:t>
            </w:r>
            <w:r w:rsidRPr="00085A76">
              <w:rPr>
                <w:rFonts w:eastAsia="Malgun Gothic"/>
                <w:sz w:val="18"/>
                <w:szCs w:val="18"/>
              </w:rPr>
              <w:t xml:space="preserve"> : 2 GHz or 4GHz</w:t>
            </w:r>
            <w:r w:rsidRPr="00085A76">
              <w:rPr>
                <w:rFonts w:eastAsia="Malgun Gothic"/>
                <w:sz w:val="18"/>
                <w:szCs w:val="18"/>
              </w:rPr>
              <w:br/>
            </w:r>
            <w:r w:rsidRPr="008A1643">
              <w:rPr>
                <w:rFonts w:eastAsia="Malgun Gothic"/>
                <w:sz w:val="18"/>
                <w:szCs w:val="18"/>
              </w:rPr>
              <w:t>SL: 6 GHz</w:t>
            </w:r>
          </w:p>
        </w:tc>
      </w:tr>
      <w:tr w:rsidR="00F151F2" w:rsidRPr="00085A76" w14:paraId="25A2D240" w14:textId="77777777" w:rsidTr="00F151F2">
        <w:trPr>
          <w:trHeight w:val="300"/>
          <w:jc w:val="center"/>
        </w:trPr>
        <w:tc>
          <w:tcPr>
            <w:tcW w:w="2545" w:type="dxa"/>
            <w:tcBorders>
              <w:top w:val="single" w:sz="4" w:space="0" w:color="auto"/>
              <w:left w:val="single" w:sz="4" w:space="0" w:color="auto"/>
              <w:bottom w:val="single" w:sz="4" w:space="0" w:color="auto"/>
              <w:right w:val="single" w:sz="4" w:space="0" w:color="auto"/>
            </w:tcBorders>
            <w:hideMark/>
          </w:tcPr>
          <w:p w14:paraId="446584D2" w14:textId="77777777" w:rsidR="00F151F2" w:rsidRPr="00085A76" w:rsidRDefault="00F151F2" w:rsidP="00F151F2">
            <w:pPr>
              <w:keepNext/>
              <w:keepLines/>
              <w:widowControl w:val="0"/>
              <w:snapToGrid w:val="0"/>
              <w:rPr>
                <w:rFonts w:eastAsia="Malgun Gothic"/>
                <w:sz w:val="18"/>
                <w:szCs w:val="18"/>
              </w:rPr>
            </w:pPr>
            <w:r w:rsidRPr="00085A76">
              <w:rPr>
                <w:rFonts w:eastAsia="Malgun Gothic"/>
                <w:sz w:val="18"/>
                <w:szCs w:val="18"/>
              </w:rPr>
              <w:t xml:space="preserve">BS Tx power </w:t>
            </w:r>
          </w:p>
        </w:tc>
        <w:tc>
          <w:tcPr>
            <w:tcW w:w="3123" w:type="dxa"/>
            <w:tcBorders>
              <w:top w:val="single" w:sz="4" w:space="0" w:color="auto"/>
              <w:left w:val="nil"/>
              <w:bottom w:val="single" w:sz="4" w:space="0" w:color="auto"/>
              <w:right w:val="single" w:sz="4" w:space="0" w:color="auto"/>
            </w:tcBorders>
          </w:tcPr>
          <w:p w14:paraId="05A53D97" w14:textId="77777777" w:rsidR="00F151F2" w:rsidRPr="00085A76" w:rsidRDefault="00F151F2" w:rsidP="00F151F2">
            <w:pPr>
              <w:keepNext/>
              <w:keepLines/>
              <w:widowControl w:val="0"/>
              <w:snapToGrid w:val="0"/>
              <w:rPr>
                <w:sz w:val="18"/>
                <w:szCs w:val="18"/>
              </w:rPr>
            </w:pPr>
            <w:r w:rsidRPr="00085A76">
              <w:rPr>
                <w:rFonts w:eastAsia="Malgun Gothic"/>
                <w:sz w:val="18"/>
                <w:szCs w:val="18"/>
              </w:rPr>
              <w:t xml:space="preserve">Macro BS: 49dBm </w:t>
            </w:r>
          </w:p>
        </w:tc>
        <w:tc>
          <w:tcPr>
            <w:tcW w:w="2976" w:type="dxa"/>
            <w:tcBorders>
              <w:top w:val="single" w:sz="4" w:space="0" w:color="auto"/>
              <w:left w:val="nil"/>
              <w:bottom w:val="single" w:sz="4" w:space="0" w:color="auto"/>
              <w:right w:val="single" w:sz="4" w:space="0" w:color="auto"/>
            </w:tcBorders>
          </w:tcPr>
          <w:p w14:paraId="2F388068" w14:textId="77777777" w:rsidR="00F151F2" w:rsidRPr="00085A76" w:rsidRDefault="00F151F2" w:rsidP="00F151F2">
            <w:pPr>
              <w:keepNext/>
              <w:keepLines/>
              <w:widowControl w:val="0"/>
              <w:snapToGrid w:val="0"/>
              <w:rPr>
                <w:sz w:val="18"/>
                <w:szCs w:val="18"/>
              </w:rPr>
            </w:pPr>
            <w:r w:rsidRPr="00085A76">
              <w:rPr>
                <w:rFonts w:eastAsia="Malgun Gothic"/>
                <w:sz w:val="18"/>
                <w:szCs w:val="18"/>
              </w:rPr>
              <w:t xml:space="preserve">Macro BS: 49dBm </w:t>
            </w:r>
          </w:p>
        </w:tc>
      </w:tr>
      <w:tr w:rsidR="00F151F2" w:rsidRPr="00085A76" w14:paraId="6DDBFFBA" w14:textId="77777777" w:rsidTr="00F151F2">
        <w:trPr>
          <w:trHeight w:val="300"/>
          <w:jc w:val="center"/>
        </w:trPr>
        <w:tc>
          <w:tcPr>
            <w:tcW w:w="2545" w:type="dxa"/>
            <w:tcBorders>
              <w:top w:val="single" w:sz="4" w:space="0" w:color="auto"/>
              <w:left w:val="single" w:sz="4" w:space="0" w:color="auto"/>
              <w:bottom w:val="single" w:sz="4" w:space="0" w:color="auto"/>
              <w:right w:val="single" w:sz="4" w:space="0" w:color="auto"/>
            </w:tcBorders>
            <w:hideMark/>
          </w:tcPr>
          <w:p w14:paraId="7268AB20" w14:textId="77777777" w:rsidR="00F151F2" w:rsidRPr="00085A76" w:rsidRDefault="00F151F2" w:rsidP="00F151F2">
            <w:pPr>
              <w:keepNext/>
              <w:keepLines/>
              <w:widowControl w:val="0"/>
              <w:snapToGrid w:val="0"/>
              <w:rPr>
                <w:rFonts w:eastAsia="Malgun Gothic"/>
                <w:sz w:val="18"/>
                <w:szCs w:val="18"/>
              </w:rPr>
            </w:pPr>
            <w:r w:rsidRPr="00085A76">
              <w:rPr>
                <w:rFonts w:eastAsia="Malgun Gothic"/>
                <w:sz w:val="18"/>
                <w:szCs w:val="18"/>
              </w:rPr>
              <w:t xml:space="preserve">UE Tx power </w:t>
            </w:r>
          </w:p>
        </w:tc>
        <w:tc>
          <w:tcPr>
            <w:tcW w:w="3123" w:type="dxa"/>
            <w:tcBorders>
              <w:top w:val="single" w:sz="4" w:space="0" w:color="auto"/>
              <w:left w:val="nil"/>
              <w:bottom w:val="single" w:sz="4" w:space="0" w:color="auto"/>
              <w:right w:val="single" w:sz="4" w:space="0" w:color="auto"/>
            </w:tcBorders>
          </w:tcPr>
          <w:p w14:paraId="3479EE93" w14:textId="77777777" w:rsidR="00F151F2" w:rsidRPr="00085A76" w:rsidRDefault="00F151F2" w:rsidP="00F151F2">
            <w:pPr>
              <w:keepNext/>
              <w:keepLines/>
              <w:widowControl w:val="0"/>
              <w:snapToGrid w:val="0"/>
              <w:rPr>
                <w:sz w:val="18"/>
                <w:szCs w:val="18"/>
              </w:rPr>
            </w:pPr>
            <w:r w:rsidRPr="00085A76">
              <w:rPr>
                <w:rFonts w:eastAsia="Malgun Gothic"/>
                <w:sz w:val="18"/>
                <w:szCs w:val="18"/>
              </w:rPr>
              <w:t>Vehicle UE or UE type RSU: 23dBm</w:t>
            </w:r>
          </w:p>
        </w:tc>
        <w:tc>
          <w:tcPr>
            <w:tcW w:w="2976" w:type="dxa"/>
            <w:tcBorders>
              <w:top w:val="single" w:sz="4" w:space="0" w:color="auto"/>
              <w:left w:val="nil"/>
              <w:bottom w:val="single" w:sz="4" w:space="0" w:color="auto"/>
              <w:right w:val="single" w:sz="4" w:space="0" w:color="auto"/>
            </w:tcBorders>
          </w:tcPr>
          <w:p w14:paraId="44C2524C" w14:textId="77777777" w:rsidR="00F151F2" w:rsidRPr="00085A76" w:rsidRDefault="00F151F2" w:rsidP="00F151F2">
            <w:pPr>
              <w:keepNext/>
              <w:keepLines/>
              <w:widowControl w:val="0"/>
              <w:snapToGrid w:val="0"/>
              <w:rPr>
                <w:sz w:val="18"/>
                <w:szCs w:val="18"/>
              </w:rPr>
            </w:pPr>
            <w:r w:rsidRPr="00085A76">
              <w:rPr>
                <w:rFonts w:eastAsia="Malgun Gothic"/>
                <w:sz w:val="18"/>
                <w:szCs w:val="18"/>
              </w:rPr>
              <w:t>Vehicle UE or UE type RSU: 23dBm</w:t>
            </w:r>
          </w:p>
        </w:tc>
      </w:tr>
      <w:tr w:rsidR="00F151F2" w:rsidRPr="00085A76" w14:paraId="0B656B9F" w14:textId="77777777" w:rsidTr="00F151F2">
        <w:trPr>
          <w:trHeight w:val="300"/>
          <w:jc w:val="center"/>
        </w:trPr>
        <w:tc>
          <w:tcPr>
            <w:tcW w:w="2545" w:type="dxa"/>
            <w:tcBorders>
              <w:top w:val="single" w:sz="4" w:space="0" w:color="auto"/>
              <w:left w:val="single" w:sz="4" w:space="0" w:color="auto"/>
              <w:bottom w:val="single" w:sz="4" w:space="0" w:color="auto"/>
              <w:right w:val="single" w:sz="4" w:space="0" w:color="auto"/>
            </w:tcBorders>
            <w:hideMark/>
          </w:tcPr>
          <w:p w14:paraId="2BEE85C5" w14:textId="77777777" w:rsidR="00F151F2" w:rsidRPr="00085A76" w:rsidRDefault="00F151F2" w:rsidP="00F151F2">
            <w:pPr>
              <w:keepNext/>
              <w:keepLines/>
              <w:widowControl w:val="0"/>
              <w:snapToGrid w:val="0"/>
              <w:rPr>
                <w:rFonts w:eastAsia="Malgun Gothic"/>
                <w:sz w:val="18"/>
                <w:szCs w:val="18"/>
              </w:rPr>
            </w:pPr>
            <w:r w:rsidRPr="00085A76">
              <w:rPr>
                <w:rFonts w:eastAsia="Malgun Gothic"/>
                <w:sz w:val="18"/>
                <w:szCs w:val="18"/>
              </w:rPr>
              <w:t>BS receiver noise figure</w:t>
            </w:r>
          </w:p>
        </w:tc>
        <w:tc>
          <w:tcPr>
            <w:tcW w:w="3123" w:type="dxa"/>
            <w:tcBorders>
              <w:top w:val="single" w:sz="4" w:space="0" w:color="auto"/>
              <w:left w:val="nil"/>
              <w:bottom w:val="single" w:sz="4" w:space="0" w:color="auto"/>
              <w:right w:val="single" w:sz="4" w:space="0" w:color="auto"/>
            </w:tcBorders>
            <w:hideMark/>
          </w:tcPr>
          <w:p w14:paraId="788EB280" w14:textId="77777777" w:rsidR="00F151F2" w:rsidRPr="00085A76" w:rsidRDefault="00F151F2" w:rsidP="00F151F2">
            <w:pPr>
              <w:keepNext/>
              <w:keepLines/>
              <w:widowControl w:val="0"/>
              <w:snapToGrid w:val="0"/>
              <w:rPr>
                <w:rFonts w:eastAsia="Malgun Gothic"/>
                <w:sz w:val="18"/>
                <w:szCs w:val="18"/>
              </w:rPr>
            </w:pPr>
            <w:r w:rsidRPr="00085A76">
              <w:rPr>
                <w:rFonts w:eastAsia="Malgun Gothic"/>
                <w:sz w:val="18"/>
                <w:szCs w:val="18"/>
              </w:rPr>
              <w:t>5dB</w:t>
            </w:r>
          </w:p>
        </w:tc>
        <w:tc>
          <w:tcPr>
            <w:tcW w:w="2976" w:type="dxa"/>
            <w:tcBorders>
              <w:top w:val="single" w:sz="4" w:space="0" w:color="auto"/>
              <w:left w:val="nil"/>
              <w:bottom w:val="single" w:sz="4" w:space="0" w:color="auto"/>
              <w:right w:val="single" w:sz="4" w:space="0" w:color="auto"/>
            </w:tcBorders>
            <w:hideMark/>
          </w:tcPr>
          <w:p w14:paraId="1562D3D6" w14:textId="77777777" w:rsidR="00F151F2" w:rsidRPr="00085A76" w:rsidRDefault="00F151F2" w:rsidP="00F151F2">
            <w:pPr>
              <w:keepNext/>
              <w:keepLines/>
              <w:widowControl w:val="0"/>
              <w:snapToGrid w:val="0"/>
              <w:rPr>
                <w:rFonts w:eastAsia="Malgun Gothic"/>
                <w:sz w:val="18"/>
                <w:szCs w:val="18"/>
              </w:rPr>
            </w:pPr>
            <w:r w:rsidRPr="00085A76">
              <w:rPr>
                <w:rFonts w:eastAsia="Malgun Gothic"/>
                <w:sz w:val="18"/>
                <w:szCs w:val="18"/>
              </w:rPr>
              <w:t>5dB</w:t>
            </w:r>
          </w:p>
        </w:tc>
      </w:tr>
      <w:tr w:rsidR="00F151F2" w:rsidRPr="00085A76" w14:paraId="03799713" w14:textId="77777777" w:rsidTr="00F151F2">
        <w:trPr>
          <w:trHeight w:val="300"/>
          <w:jc w:val="center"/>
        </w:trPr>
        <w:tc>
          <w:tcPr>
            <w:tcW w:w="2545" w:type="dxa"/>
            <w:tcBorders>
              <w:top w:val="single" w:sz="4" w:space="0" w:color="auto"/>
              <w:left w:val="single" w:sz="4" w:space="0" w:color="auto"/>
              <w:bottom w:val="single" w:sz="4" w:space="0" w:color="auto"/>
              <w:right w:val="single" w:sz="4" w:space="0" w:color="auto"/>
            </w:tcBorders>
            <w:hideMark/>
          </w:tcPr>
          <w:p w14:paraId="4CDE730D" w14:textId="77777777" w:rsidR="00F151F2" w:rsidRPr="00085A76" w:rsidRDefault="00F151F2" w:rsidP="00F151F2">
            <w:pPr>
              <w:keepNext/>
              <w:keepLines/>
              <w:widowControl w:val="0"/>
              <w:snapToGrid w:val="0"/>
              <w:rPr>
                <w:rFonts w:eastAsia="Malgun Gothic"/>
                <w:sz w:val="18"/>
                <w:szCs w:val="18"/>
              </w:rPr>
            </w:pPr>
            <w:r w:rsidRPr="00085A76">
              <w:rPr>
                <w:rFonts w:eastAsia="Malgun Gothic"/>
                <w:sz w:val="18"/>
                <w:szCs w:val="18"/>
              </w:rPr>
              <w:t>UE receiver noise figure</w:t>
            </w:r>
          </w:p>
        </w:tc>
        <w:tc>
          <w:tcPr>
            <w:tcW w:w="6099" w:type="dxa"/>
            <w:gridSpan w:val="2"/>
            <w:tcBorders>
              <w:top w:val="single" w:sz="4" w:space="0" w:color="auto"/>
              <w:left w:val="nil"/>
              <w:bottom w:val="single" w:sz="4" w:space="0" w:color="auto"/>
              <w:right w:val="single" w:sz="4" w:space="0" w:color="auto"/>
            </w:tcBorders>
            <w:hideMark/>
          </w:tcPr>
          <w:p w14:paraId="0CF08DB9" w14:textId="77777777" w:rsidR="00F151F2" w:rsidRPr="00085A76" w:rsidRDefault="00F151F2" w:rsidP="00F151F2">
            <w:pPr>
              <w:keepNext/>
              <w:keepLines/>
              <w:widowControl w:val="0"/>
              <w:snapToGrid w:val="0"/>
              <w:rPr>
                <w:rFonts w:eastAsia="Malgun Gothic"/>
                <w:sz w:val="18"/>
                <w:szCs w:val="18"/>
              </w:rPr>
            </w:pPr>
            <w:r w:rsidRPr="00085A76">
              <w:rPr>
                <w:rFonts w:eastAsia="Malgun Gothic"/>
                <w:sz w:val="18"/>
                <w:szCs w:val="18"/>
              </w:rPr>
              <w:t>9 dB</w:t>
            </w:r>
          </w:p>
        </w:tc>
      </w:tr>
    </w:tbl>
    <w:p w14:paraId="6AA57576" w14:textId="77777777" w:rsidR="00F151F2" w:rsidRDefault="00F151F2" w:rsidP="00F151F2">
      <w:pPr>
        <w:rPr>
          <w:lang w:eastAsia="x-none"/>
        </w:rPr>
      </w:pPr>
    </w:p>
    <w:p w14:paraId="68982D98" w14:textId="77777777" w:rsidR="00F151F2" w:rsidRPr="00535706" w:rsidRDefault="00F151F2" w:rsidP="00F151F2">
      <w:pPr>
        <w:rPr>
          <w:rFonts w:eastAsia="SimSun" w:cs="Times"/>
          <w:b/>
          <w:bCs/>
          <w:lang w:val="en-US" w:eastAsia="ko-KR"/>
        </w:rPr>
      </w:pPr>
      <w:r w:rsidRPr="00535706">
        <w:rPr>
          <w:rFonts w:cs="Times"/>
          <w:b/>
          <w:bCs/>
          <w:highlight w:val="green"/>
        </w:rPr>
        <w:t>Agreement</w:t>
      </w:r>
    </w:p>
    <w:p w14:paraId="311A187B" w14:textId="77777777" w:rsidR="00F151F2" w:rsidRPr="005710D0" w:rsidRDefault="00F151F2" w:rsidP="00F151F2">
      <w:pPr>
        <w:pStyle w:val="ListParagraph"/>
        <w:numPr>
          <w:ilvl w:val="0"/>
          <w:numId w:val="22"/>
        </w:numPr>
        <w:overflowPunct w:val="0"/>
        <w:autoSpaceDE w:val="0"/>
        <w:autoSpaceDN w:val="0"/>
        <w:adjustRightInd w:val="0"/>
        <w:snapToGrid w:val="0"/>
        <w:ind w:leftChars="0"/>
        <w:contextualSpacing/>
        <w:textAlignment w:val="baseline"/>
      </w:pPr>
      <w:r w:rsidRPr="005710D0">
        <w:t>For SL absolute positioning evaluation in highway scenario, the following options are supported</w:t>
      </w:r>
    </w:p>
    <w:p w14:paraId="5129EE9D" w14:textId="77777777" w:rsidR="00F151F2" w:rsidRPr="00803066" w:rsidRDefault="00F151F2" w:rsidP="00F151F2">
      <w:pPr>
        <w:numPr>
          <w:ilvl w:val="0"/>
          <w:numId w:val="21"/>
        </w:numPr>
        <w:overflowPunct/>
        <w:autoSpaceDE/>
        <w:autoSpaceDN/>
        <w:adjustRightInd/>
        <w:spacing w:after="0"/>
        <w:ind w:left="760" w:hanging="340"/>
        <w:textAlignment w:val="auto"/>
        <w:rPr>
          <w:rFonts w:eastAsia="SimSun"/>
          <w:kern w:val="2"/>
        </w:rPr>
      </w:pPr>
      <w:r w:rsidRPr="00803066">
        <w:rPr>
          <w:rFonts w:eastAsia="SimSun"/>
          <w:kern w:val="2"/>
        </w:rPr>
        <w:t>Alt 1 as optional: BS and UE-type RSU deployment follows TR 36.885, where wrap</w:t>
      </w:r>
      <w:r w:rsidRPr="00803066">
        <w:rPr>
          <w:rFonts w:eastAsia="SimSun" w:hint="eastAsia"/>
          <w:kern w:val="2"/>
        </w:rPr>
        <w:t xml:space="preserve"> </w:t>
      </w:r>
      <w:r w:rsidRPr="00803066">
        <w:rPr>
          <w:rFonts w:eastAsia="SimSun"/>
          <w:kern w:val="2"/>
        </w:rPr>
        <w:t xml:space="preserve">around method of 19*3 hexagonal cells with 500m ISD in </w:t>
      </w:r>
      <w:r w:rsidRPr="00803066">
        <w:rPr>
          <w:rFonts w:eastAsia="SimSun" w:hint="eastAsia"/>
          <w:kern w:val="2"/>
        </w:rPr>
        <w:t>Figure A.1.3-3</w:t>
      </w:r>
      <w:r w:rsidRPr="00803066">
        <w:rPr>
          <w:rFonts w:eastAsia="SimSun"/>
          <w:kern w:val="2"/>
        </w:rPr>
        <w:t xml:space="preserve"> of TR 36.885 section A.1.3 is used. </w:t>
      </w:r>
    </w:p>
    <w:p w14:paraId="50B3E542" w14:textId="77777777" w:rsidR="00F151F2" w:rsidRPr="00803066" w:rsidRDefault="00F151F2" w:rsidP="00F151F2">
      <w:pPr>
        <w:numPr>
          <w:ilvl w:val="0"/>
          <w:numId w:val="21"/>
        </w:numPr>
        <w:overflowPunct/>
        <w:autoSpaceDE/>
        <w:autoSpaceDN/>
        <w:adjustRightInd/>
        <w:spacing w:after="0"/>
        <w:ind w:left="760" w:hanging="340"/>
        <w:textAlignment w:val="auto"/>
        <w:rPr>
          <w:rFonts w:eastAsia="SimSun"/>
          <w:kern w:val="2"/>
        </w:rPr>
      </w:pPr>
      <w:r w:rsidRPr="00803066">
        <w:rPr>
          <w:rFonts w:eastAsia="SimSun"/>
          <w:kern w:val="2"/>
        </w:rPr>
        <w:t>Alt 2 as baseline: BSs are disabled, UE-type RSUs are</w:t>
      </w:r>
      <w:r w:rsidRPr="00803066">
        <w:rPr>
          <w:rFonts w:eastAsia="SimSun" w:hint="eastAsia"/>
          <w:kern w:val="2"/>
        </w:rPr>
        <w:t xml:space="preserve"> uniformly located</w:t>
      </w:r>
      <w:r w:rsidRPr="00803066">
        <w:rPr>
          <w:rFonts w:eastAsia="SimSun"/>
          <w:kern w:val="2"/>
        </w:rPr>
        <w:t xml:space="preserve"> with 200m spacing</w:t>
      </w:r>
      <w:r w:rsidRPr="00803066">
        <w:rPr>
          <w:rFonts w:eastAsia="SimSun" w:hint="eastAsia"/>
          <w:kern w:val="2"/>
        </w:rPr>
        <w:t xml:space="preserve"> </w:t>
      </w:r>
      <w:r w:rsidRPr="00803066">
        <w:rPr>
          <w:rFonts w:eastAsia="SimSun"/>
          <w:kern w:val="2"/>
        </w:rPr>
        <w:t xml:space="preserve">on </w:t>
      </w:r>
      <w:r w:rsidRPr="00803066">
        <w:rPr>
          <w:rFonts w:eastAsia="SimSun" w:hint="eastAsia"/>
          <w:kern w:val="2"/>
        </w:rPr>
        <w:t>both</w:t>
      </w:r>
      <w:r w:rsidRPr="00803066">
        <w:rPr>
          <w:rFonts w:eastAsia="SimSun"/>
          <w:kern w:val="2"/>
        </w:rPr>
        <w:t xml:space="preserve"> </w:t>
      </w:r>
      <w:r w:rsidRPr="00803066">
        <w:rPr>
          <w:rFonts w:eastAsia="SimSun" w:hint="eastAsia"/>
          <w:kern w:val="2"/>
        </w:rPr>
        <w:t>sides of highway</w:t>
      </w:r>
      <w:r w:rsidRPr="00803066">
        <w:rPr>
          <w:rFonts w:eastAsia="SimSun"/>
          <w:kern w:val="2"/>
        </w:rPr>
        <w:t xml:space="preserve"> symmetrically. </w:t>
      </w:r>
    </w:p>
    <w:p w14:paraId="206F0838" w14:textId="77777777" w:rsidR="00F151F2" w:rsidRPr="00A34F95" w:rsidRDefault="00F151F2" w:rsidP="00F151F2">
      <w:pPr>
        <w:numPr>
          <w:ilvl w:val="1"/>
          <w:numId w:val="21"/>
        </w:numPr>
        <w:overflowPunct/>
        <w:autoSpaceDE/>
        <w:autoSpaceDN/>
        <w:adjustRightInd/>
        <w:spacing w:after="0"/>
        <w:ind w:left="1134" w:hanging="294"/>
        <w:textAlignment w:val="auto"/>
        <w:rPr>
          <w:lang w:eastAsia="x-none"/>
        </w:rPr>
      </w:pPr>
      <w:r w:rsidRPr="00A34F95">
        <w:rPr>
          <w:lang w:eastAsia="x-none"/>
        </w:rPr>
        <w:t xml:space="preserve">Optional: staggered/unsymmetrical UE-type RSU distribution like </w:t>
      </w:r>
    </w:p>
    <w:p w14:paraId="5E9B0DC1" w14:textId="21C996FE" w:rsidR="00F151F2" w:rsidRPr="005710D0" w:rsidRDefault="00F151F2" w:rsidP="00F151F2">
      <w:pPr>
        <w:widowControl w:val="0"/>
        <w:snapToGrid w:val="0"/>
        <w:ind w:left="567"/>
        <w:jc w:val="center"/>
        <w:rPr>
          <w:rFonts w:eastAsia="SimHei"/>
          <w:b/>
          <w:bCs/>
          <w:kern w:val="2"/>
        </w:rPr>
      </w:pPr>
      <w:r>
        <w:rPr>
          <w:noProof/>
        </w:rPr>
        <w:lastRenderedPageBreak/>
        <w:drawing>
          <wp:inline distT="0" distB="0" distL="0" distR="0" wp14:anchorId="4B20F201" wp14:editId="23E2CBEC">
            <wp:extent cx="1154430" cy="1006475"/>
            <wp:effectExtent l="0" t="0" r="762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pic:nvPicPr>
                  <pic:blipFill>
                    <a:blip r:embed="rId13" cstate="print">
                      <a:extLst>
                        <a:ext uri="{28A0092B-C50C-407E-A947-70E740481C1C}">
                          <a14:useLocalDpi xmlns:a14="http://schemas.microsoft.com/office/drawing/2010/main" val="0"/>
                        </a:ext>
                      </a:extLst>
                    </a:blip>
                    <a:srcRect l="56091"/>
                    <a:stretch>
                      <a:fillRect/>
                    </a:stretch>
                  </pic:blipFill>
                  <pic:spPr>
                    <a:xfrm>
                      <a:off x="0" y="0"/>
                      <a:ext cx="1154430" cy="1006475"/>
                    </a:xfrm>
                    <a:prstGeom prst="rect">
                      <a:avLst/>
                    </a:prstGeom>
                  </pic:spPr>
                </pic:pic>
              </a:graphicData>
            </a:graphic>
          </wp:inline>
        </w:drawing>
      </w:r>
    </w:p>
    <w:p w14:paraId="7D6B94E7" w14:textId="77777777" w:rsidR="00F151F2" w:rsidRPr="005710D0" w:rsidRDefault="00F151F2" w:rsidP="00F151F2">
      <w:pPr>
        <w:pStyle w:val="ListParagraph"/>
        <w:numPr>
          <w:ilvl w:val="0"/>
          <w:numId w:val="22"/>
        </w:numPr>
        <w:overflowPunct w:val="0"/>
        <w:autoSpaceDE w:val="0"/>
        <w:autoSpaceDN w:val="0"/>
        <w:adjustRightInd w:val="0"/>
        <w:snapToGrid w:val="0"/>
        <w:ind w:leftChars="0"/>
        <w:contextualSpacing/>
        <w:textAlignment w:val="baseline"/>
      </w:pPr>
      <w:r w:rsidRPr="005710D0">
        <w:t>For SL absolute positioning evaluation in urban grid scenario, BS and UE-type RSU deployment follows the description in TR 36.885 section A.1.3.</w:t>
      </w:r>
    </w:p>
    <w:p w14:paraId="233C626C" w14:textId="77777777" w:rsidR="00F151F2" w:rsidRPr="00803066" w:rsidRDefault="00F151F2" w:rsidP="00F151F2">
      <w:pPr>
        <w:numPr>
          <w:ilvl w:val="0"/>
          <w:numId w:val="21"/>
        </w:numPr>
        <w:overflowPunct/>
        <w:autoSpaceDE/>
        <w:autoSpaceDN/>
        <w:adjustRightInd/>
        <w:spacing w:after="0"/>
        <w:ind w:left="760" w:hanging="340"/>
        <w:textAlignment w:val="auto"/>
        <w:rPr>
          <w:rFonts w:eastAsia="SimSun"/>
          <w:kern w:val="2"/>
        </w:rPr>
      </w:pPr>
      <w:r w:rsidRPr="00803066">
        <w:rPr>
          <w:rFonts w:eastAsia="SimSun"/>
          <w:kern w:val="2"/>
        </w:rPr>
        <w:t>Companies can provide additional BS/ UE-type RSU deployment, e.g. additional UE-type RSUs are added to UE-type RSU deployment in TR 36.885</w:t>
      </w:r>
    </w:p>
    <w:p w14:paraId="5E98907D" w14:textId="77777777" w:rsidR="00F151F2" w:rsidRPr="005710D0" w:rsidRDefault="00F151F2" w:rsidP="00F151F2">
      <w:pPr>
        <w:widowControl w:val="0"/>
        <w:snapToGrid w:val="0"/>
        <w:spacing w:beforeLines="50" w:before="120" w:afterLines="50" w:after="120"/>
        <w:jc w:val="both"/>
        <w:rPr>
          <w:rFonts w:eastAsia="SimHei"/>
          <w:bCs/>
          <w:kern w:val="2"/>
        </w:rPr>
      </w:pPr>
      <w:r w:rsidRPr="005710D0">
        <w:rPr>
          <w:rFonts w:eastAsia="SimHei" w:hint="eastAsia"/>
          <w:bCs/>
          <w:kern w:val="2"/>
        </w:rPr>
        <w:t>N</w:t>
      </w:r>
      <w:r w:rsidRPr="005710D0">
        <w:rPr>
          <w:rFonts w:eastAsia="SimHei"/>
          <w:bCs/>
          <w:kern w:val="2"/>
        </w:rPr>
        <w:t xml:space="preserve">ote: For absolute positioning in highway, Alt 1 is assumed for evaluation of joint Uu/SL positioning, Alt 2 is assumed for evaluation of SL only positioning. </w:t>
      </w:r>
    </w:p>
    <w:bookmarkEnd w:id="2"/>
    <w:bookmarkEnd w:id="3"/>
    <w:p w14:paraId="3A4331A5" w14:textId="77777777" w:rsidR="00F151F2" w:rsidRPr="00535706" w:rsidRDefault="00F151F2" w:rsidP="00F151F2">
      <w:pPr>
        <w:rPr>
          <w:rFonts w:eastAsia="SimSun" w:cs="Times"/>
          <w:b/>
          <w:bCs/>
          <w:lang w:val="en-US" w:eastAsia="ko-KR"/>
        </w:rPr>
      </w:pPr>
      <w:r w:rsidRPr="00535706">
        <w:rPr>
          <w:rFonts w:cs="Times"/>
          <w:b/>
          <w:bCs/>
          <w:highlight w:val="green"/>
        </w:rPr>
        <w:t>Agreement</w:t>
      </w:r>
    </w:p>
    <w:p w14:paraId="3ED4535E" w14:textId="77777777" w:rsidR="00F151F2" w:rsidRDefault="00F151F2" w:rsidP="00F151F2">
      <w:pPr>
        <w:pStyle w:val="ListParagraph"/>
        <w:numPr>
          <w:ilvl w:val="0"/>
          <w:numId w:val="25"/>
        </w:numPr>
        <w:snapToGrid w:val="0"/>
        <w:ind w:leftChars="0"/>
        <w:contextualSpacing/>
        <w:textAlignment w:val="baseline"/>
        <w:rPr>
          <w:rFonts w:eastAsia="SimHei"/>
          <w:b/>
          <w:bCs/>
        </w:rPr>
      </w:pPr>
      <w:r>
        <w:rPr>
          <w:rFonts w:eastAsia="SimHei"/>
          <w:bCs/>
        </w:rPr>
        <w:t>For evaluation of relative positioning or ranging in highway scenario</w:t>
      </w:r>
    </w:p>
    <w:p w14:paraId="728F217A" w14:textId="77777777" w:rsidR="00F151F2" w:rsidRPr="00803066" w:rsidRDefault="00F151F2" w:rsidP="00F151F2">
      <w:pPr>
        <w:numPr>
          <w:ilvl w:val="0"/>
          <w:numId w:val="21"/>
        </w:numPr>
        <w:overflowPunct/>
        <w:autoSpaceDE/>
        <w:autoSpaceDN/>
        <w:adjustRightInd/>
        <w:spacing w:after="0"/>
        <w:textAlignment w:val="auto"/>
        <w:rPr>
          <w:rFonts w:eastAsia="SimSun"/>
          <w:kern w:val="2"/>
        </w:rPr>
      </w:pPr>
      <w:r w:rsidRPr="00803066">
        <w:rPr>
          <w:rFonts w:eastAsia="SimSun"/>
          <w:kern w:val="2"/>
        </w:rPr>
        <w:t xml:space="preserve">BSs are disabled, </w:t>
      </w:r>
    </w:p>
    <w:p w14:paraId="78042779" w14:textId="77777777" w:rsidR="00F151F2" w:rsidRPr="00803066" w:rsidRDefault="00F151F2" w:rsidP="00F151F2">
      <w:pPr>
        <w:numPr>
          <w:ilvl w:val="0"/>
          <w:numId w:val="21"/>
        </w:numPr>
        <w:overflowPunct/>
        <w:autoSpaceDE/>
        <w:autoSpaceDN/>
        <w:adjustRightInd/>
        <w:spacing w:after="0"/>
        <w:textAlignment w:val="auto"/>
        <w:rPr>
          <w:rFonts w:eastAsia="SimSun"/>
          <w:kern w:val="2"/>
        </w:rPr>
      </w:pPr>
      <w:r w:rsidRPr="00803066">
        <w:rPr>
          <w:rFonts w:eastAsia="SimSun"/>
          <w:kern w:val="2"/>
        </w:rPr>
        <w:t>UE type RSU may be disabled (as baseline) or enabled (as optional)</w:t>
      </w:r>
    </w:p>
    <w:p w14:paraId="526B4B5C" w14:textId="77777777" w:rsidR="00F151F2" w:rsidRPr="00A34F95" w:rsidRDefault="00F151F2" w:rsidP="00F151F2">
      <w:pPr>
        <w:numPr>
          <w:ilvl w:val="1"/>
          <w:numId w:val="21"/>
        </w:numPr>
        <w:overflowPunct/>
        <w:autoSpaceDE/>
        <w:autoSpaceDN/>
        <w:adjustRightInd/>
        <w:spacing w:after="0"/>
        <w:ind w:left="1134" w:hanging="294"/>
        <w:textAlignment w:val="auto"/>
        <w:rPr>
          <w:lang w:eastAsia="x-none"/>
        </w:rPr>
      </w:pPr>
      <w:r w:rsidRPr="00A34F95">
        <w:rPr>
          <w:lang w:eastAsia="x-none"/>
        </w:rPr>
        <w:t>If enabled, UE-type RSUs are uniformly located with 200m spacing on both sides of highway symmetrically.</w:t>
      </w:r>
    </w:p>
    <w:p w14:paraId="7936F2BE" w14:textId="77777777" w:rsidR="00F151F2" w:rsidRPr="00803066" w:rsidRDefault="00F151F2" w:rsidP="00F151F2">
      <w:pPr>
        <w:numPr>
          <w:ilvl w:val="2"/>
          <w:numId w:val="21"/>
        </w:numPr>
        <w:overflowPunct/>
        <w:autoSpaceDE/>
        <w:autoSpaceDN/>
        <w:adjustRightInd/>
        <w:spacing w:after="0"/>
        <w:textAlignment w:val="auto"/>
        <w:rPr>
          <w:rFonts w:eastAsia="SimHei"/>
          <w:b/>
          <w:bCs/>
          <w:kern w:val="2"/>
        </w:rPr>
      </w:pPr>
      <w:r w:rsidRPr="00803066">
        <w:rPr>
          <w:lang w:eastAsia="zh-CN"/>
        </w:rPr>
        <w:t xml:space="preserve">Optional: staggered/unsymmetrical </w:t>
      </w:r>
      <w:r w:rsidRPr="00803066">
        <w:t>UE-type</w:t>
      </w:r>
      <w:r w:rsidRPr="00803066">
        <w:rPr>
          <w:lang w:eastAsia="zh-CN"/>
        </w:rPr>
        <w:t xml:space="preserve"> RSU distribution like </w:t>
      </w:r>
    </w:p>
    <w:p w14:paraId="4C0B598F" w14:textId="4DB25741" w:rsidR="00F151F2" w:rsidRDefault="00F151F2" w:rsidP="00F151F2">
      <w:pPr>
        <w:widowControl w:val="0"/>
        <w:snapToGrid w:val="0"/>
        <w:spacing w:before="180"/>
        <w:ind w:left="567"/>
        <w:jc w:val="center"/>
        <w:rPr>
          <w:rFonts w:eastAsia="SimHei"/>
          <w:b/>
          <w:bCs/>
          <w:color w:val="FF0000"/>
          <w:kern w:val="2"/>
        </w:rPr>
      </w:pPr>
      <w:r>
        <w:rPr>
          <w:noProof/>
        </w:rPr>
        <w:drawing>
          <wp:inline distT="0" distB="0" distL="0" distR="0" wp14:anchorId="3886D362" wp14:editId="55808903">
            <wp:extent cx="1154430" cy="1006475"/>
            <wp:effectExtent l="0" t="0" r="762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pic:nvPicPr>
                  <pic:blipFill>
                    <a:blip r:embed="rId13" cstate="print">
                      <a:extLst>
                        <a:ext uri="{28A0092B-C50C-407E-A947-70E740481C1C}">
                          <a14:useLocalDpi xmlns:a14="http://schemas.microsoft.com/office/drawing/2010/main" val="0"/>
                        </a:ext>
                      </a:extLst>
                    </a:blip>
                    <a:srcRect l="56088"/>
                    <a:stretch>
                      <a:fillRect/>
                    </a:stretch>
                  </pic:blipFill>
                  <pic:spPr>
                    <a:xfrm>
                      <a:off x="0" y="0"/>
                      <a:ext cx="1154430" cy="1006475"/>
                    </a:xfrm>
                    <a:prstGeom prst="rect">
                      <a:avLst/>
                    </a:prstGeom>
                  </pic:spPr>
                </pic:pic>
              </a:graphicData>
            </a:graphic>
          </wp:inline>
        </w:drawing>
      </w:r>
    </w:p>
    <w:p w14:paraId="6A77AA93" w14:textId="77777777" w:rsidR="00F151F2" w:rsidRDefault="00F151F2" w:rsidP="00F151F2">
      <w:pPr>
        <w:pStyle w:val="ListParagraph"/>
        <w:numPr>
          <w:ilvl w:val="0"/>
          <w:numId w:val="25"/>
        </w:numPr>
        <w:snapToGrid w:val="0"/>
        <w:ind w:leftChars="0"/>
        <w:contextualSpacing/>
        <w:textAlignment w:val="baseline"/>
        <w:rPr>
          <w:rFonts w:eastAsia="SimHei"/>
          <w:bCs/>
        </w:rPr>
      </w:pPr>
      <w:r>
        <w:rPr>
          <w:rFonts w:eastAsia="SimHei"/>
          <w:bCs/>
        </w:rPr>
        <w:t xml:space="preserve">For evaluation of relative positioning or ranging in urban grid scenario </w:t>
      </w:r>
    </w:p>
    <w:p w14:paraId="0BD7AB43" w14:textId="77777777" w:rsidR="00F151F2" w:rsidRPr="00803066" w:rsidRDefault="00F151F2" w:rsidP="00F151F2">
      <w:pPr>
        <w:numPr>
          <w:ilvl w:val="0"/>
          <w:numId w:val="21"/>
        </w:numPr>
        <w:overflowPunct/>
        <w:autoSpaceDE/>
        <w:autoSpaceDN/>
        <w:adjustRightInd/>
        <w:spacing w:after="0"/>
        <w:textAlignment w:val="auto"/>
        <w:rPr>
          <w:rFonts w:eastAsia="SimSun"/>
          <w:kern w:val="2"/>
        </w:rPr>
      </w:pPr>
      <w:r w:rsidRPr="00803066">
        <w:rPr>
          <w:rFonts w:eastAsia="SimSun"/>
          <w:kern w:val="2"/>
        </w:rPr>
        <w:t>BSs are disabled (baseline), or enabled (optional)</w:t>
      </w:r>
    </w:p>
    <w:p w14:paraId="6BD1E55B" w14:textId="77777777" w:rsidR="00F151F2" w:rsidRPr="00A34F95" w:rsidRDefault="00F151F2" w:rsidP="00F151F2">
      <w:pPr>
        <w:numPr>
          <w:ilvl w:val="1"/>
          <w:numId w:val="21"/>
        </w:numPr>
        <w:overflowPunct/>
        <w:autoSpaceDE/>
        <w:autoSpaceDN/>
        <w:adjustRightInd/>
        <w:spacing w:after="0"/>
        <w:ind w:left="1134" w:hanging="294"/>
        <w:textAlignment w:val="auto"/>
        <w:rPr>
          <w:lang w:eastAsia="x-none"/>
        </w:rPr>
      </w:pPr>
      <w:r w:rsidRPr="00A34F95">
        <w:rPr>
          <w:lang w:eastAsia="x-none"/>
        </w:rPr>
        <w:t>companies should report their assumption</w:t>
      </w:r>
    </w:p>
    <w:p w14:paraId="6E58C0DA" w14:textId="77777777" w:rsidR="00F151F2" w:rsidRPr="00803066" w:rsidRDefault="00F151F2" w:rsidP="00F151F2">
      <w:pPr>
        <w:numPr>
          <w:ilvl w:val="0"/>
          <w:numId w:val="21"/>
        </w:numPr>
        <w:overflowPunct/>
        <w:autoSpaceDE/>
        <w:autoSpaceDN/>
        <w:adjustRightInd/>
        <w:spacing w:after="0"/>
        <w:textAlignment w:val="auto"/>
        <w:rPr>
          <w:rFonts w:eastAsia="SimSun"/>
          <w:kern w:val="2"/>
        </w:rPr>
      </w:pPr>
      <w:r w:rsidRPr="00803066">
        <w:rPr>
          <w:rFonts w:eastAsia="SimSun"/>
          <w:kern w:val="2"/>
        </w:rPr>
        <w:t>UE type RSU may be disabled or enabled (companies should report their assumption)</w:t>
      </w:r>
    </w:p>
    <w:p w14:paraId="5DEB6181" w14:textId="77777777" w:rsidR="00F151F2" w:rsidRPr="00A34F95" w:rsidRDefault="00F151F2" w:rsidP="00F151F2">
      <w:pPr>
        <w:numPr>
          <w:ilvl w:val="1"/>
          <w:numId w:val="21"/>
        </w:numPr>
        <w:overflowPunct/>
        <w:autoSpaceDE/>
        <w:autoSpaceDN/>
        <w:adjustRightInd/>
        <w:spacing w:after="0"/>
        <w:ind w:left="1134" w:hanging="294"/>
        <w:textAlignment w:val="auto"/>
        <w:rPr>
          <w:lang w:eastAsia="x-none"/>
        </w:rPr>
      </w:pPr>
      <w:r w:rsidRPr="00A34F95">
        <w:rPr>
          <w:lang w:eastAsia="x-none"/>
        </w:rPr>
        <w:t>If enabled, UE type RSU deployment follows the description in TR 36.885 section A.1.3.</w:t>
      </w:r>
    </w:p>
    <w:p w14:paraId="2A088AE0" w14:textId="77777777" w:rsidR="00F151F2" w:rsidRPr="00A34F95" w:rsidRDefault="00F151F2" w:rsidP="00F151F2">
      <w:pPr>
        <w:numPr>
          <w:ilvl w:val="1"/>
          <w:numId w:val="21"/>
        </w:numPr>
        <w:overflowPunct/>
        <w:autoSpaceDE/>
        <w:autoSpaceDN/>
        <w:adjustRightInd/>
        <w:spacing w:after="0"/>
        <w:ind w:left="1134" w:hanging="294"/>
        <w:textAlignment w:val="auto"/>
        <w:rPr>
          <w:lang w:eastAsia="x-none"/>
        </w:rPr>
      </w:pPr>
      <w:r w:rsidRPr="00A34F95">
        <w:rPr>
          <w:lang w:eastAsia="x-none"/>
        </w:rPr>
        <w:t>If enabled, companies can provide additional RSU deployment, e.g. additional RSUs are added to RSU deployment in TR 36.885</w:t>
      </w:r>
    </w:p>
    <w:p w14:paraId="24C47444" w14:textId="77777777" w:rsidR="00F151F2" w:rsidRPr="0003339D" w:rsidRDefault="00F151F2" w:rsidP="00F151F2">
      <w:pPr>
        <w:rPr>
          <w:lang w:eastAsia="x-none"/>
        </w:rPr>
      </w:pPr>
    </w:p>
    <w:p w14:paraId="1FAD13B8" w14:textId="77777777" w:rsidR="00F151F2" w:rsidRPr="00535706" w:rsidRDefault="00F151F2" w:rsidP="00F151F2">
      <w:pPr>
        <w:rPr>
          <w:rFonts w:eastAsia="SimSun" w:cs="Times"/>
          <w:b/>
          <w:bCs/>
          <w:lang w:val="en-US" w:eastAsia="ko-KR"/>
        </w:rPr>
      </w:pPr>
      <w:r w:rsidRPr="00535706">
        <w:rPr>
          <w:rFonts w:cs="Times"/>
          <w:b/>
          <w:bCs/>
          <w:highlight w:val="green"/>
        </w:rPr>
        <w:t>Agreement</w:t>
      </w:r>
    </w:p>
    <w:p w14:paraId="4DDA4A77" w14:textId="77777777" w:rsidR="00F151F2" w:rsidRDefault="00F151F2" w:rsidP="00F151F2">
      <w:pPr>
        <w:pStyle w:val="3GPPAgreements"/>
        <w:numPr>
          <w:ilvl w:val="0"/>
          <w:numId w:val="26"/>
        </w:numPr>
        <w:suppressAutoHyphens/>
        <w:autoSpaceDE/>
        <w:autoSpaceDN/>
        <w:adjustRightInd/>
        <w:spacing w:after="0"/>
        <w:rPr>
          <w:sz w:val="20"/>
          <w:szCs w:val="20"/>
        </w:rPr>
      </w:pPr>
      <w:r>
        <w:rPr>
          <w:sz w:val="20"/>
          <w:szCs w:val="20"/>
        </w:rPr>
        <w:t>For SL positioning evaluation,</w:t>
      </w:r>
      <w:r>
        <w:rPr>
          <w:kern w:val="2"/>
          <w:sz w:val="20"/>
          <w:szCs w:val="20"/>
        </w:rPr>
        <w:t xml:space="preserve"> simulation bandwidths of </w:t>
      </w:r>
      <w:r w:rsidRPr="00A34F95">
        <w:rPr>
          <w:kern w:val="2"/>
          <w:sz w:val="20"/>
          <w:szCs w:val="20"/>
        </w:rPr>
        <w:t>10,</w:t>
      </w:r>
      <w:r>
        <w:rPr>
          <w:kern w:val="2"/>
          <w:sz w:val="20"/>
          <w:szCs w:val="20"/>
        </w:rPr>
        <w:t xml:space="preserve"> 20, 40 and 100 MHz in FR1 can be used.</w:t>
      </w:r>
      <w:r>
        <w:rPr>
          <w:sz w:val="20"/>
          <w:szCs w:val="20"/>
        </w:rPr>
        <w:t xml:space="preserve"> </w:t>
      </w:r>
    </w:p>
    <w:p w14:paraId="4A67A227" w14:textId="77777777" w:rsidR="00F151F2" w:rsidRDefault="00F151F2" w:rsidP="00F151F2">
      <w:pPr>
        <w:pStyle w:val="3GPPAgreements"/>
        <w:numPr>
          <w:ilvl w:val="0"/>
          <w:numId w:val="26"/>
        </w:numPr>
        <w:suppressAutoHyphens/>
        <w:autoSpaceDE/>
        <w:autoSpaceDN/>
        <w:adjustRightInd/>
        <w:spacing w:after="0"/>
        <w:rPr>
          <w:sz w:val="20"/>
          <w:szCs w:val="20"/>
        </w:rPr>
      </w:pPr>
      <w:r>
        <w:rPr>
          <w:sz w:val="20"/>
          <w:szCs w:val="20"/>
        </w:rPr>
        <w:t>For SL positioning evaluation,</w:t>
      </w:r>
      <w:r>
        <w:rPr>
          <w:kern w:val="2"/>
          <w:sz w:val="20"/>
          <w:szCs w:val="20"/>
        </w:rPr>
        <w:t xml:space="preserve"> simulation bandwidths of 100, 200 and 400MHz in FR2 can be used.</w:t>
      </w:r>
    </w:p>
    <w:p w14:paraId="04C493BB" w14:textId="77777777" w:rsidR="00F151F2" w:rsidRPr="00803066" w:rsidRDefault="00F151F2" w:rsidP="00F151F2">
      <w:pPr>
        <w:rPr>
          <w:lang w:eastAsia="x-none"/>
        </w:rPr>
      </w:pPr>
    </w:p>
    <w:p w14:paraId="04640D15" w14:textId="77777777" w:rsidR="00F151F2" w:rsidRPr="00535706" w:rsidRDefault="00F151F2" w:rsidP="00F151F2">
      <w:pPr>
        <w:rPr>
          <w:rFonts w:eastAsia="SimSun" w:cs="Times"/>
          <w:b/>
          <w:bCs/>
          <w:lang w:val="en-US" w:eastAsia="ko-KR"/>
        </w:rPr>
      </w:pPr>
      <w:r w:rsidRPr="00535706">
        <w:rPr>
          <w:rFonts w:cs="Times"/>
          <w:b/>
          <w:bCs/>
          <w:highlight w:val="green"/>
        </w:rPr>
        <w:t>Agreement</w:t>
      </w:r>
    </w:p>
    <w:p w14:paraId="0D568F30" w14:textId="77777777" w:rsidR="00F151F2" w:rsidRPr="00803066" w:rsidRDefault="00F151F2" w:rsidP="00F151F2">
      <w:pPr>
        <w:pStyle w:val="3GPPAgreements"/>
        <w:numPr>
          <w:ilvl w:val="0"/>
          <w:numId w:val="26"/>
        </w:numPr>
        <w:suppressAutoHyphens/>
        <w:autoSpaceDE/>
        <w:autoSpaceDN/>
        <w:adjustRightInd/>
        <w:spacing w:after="0"/>
        <w:rPr>
          <w:sz w:val="20"/>
          <w:szCs w:val="20"/>
        </w:rPr>
      </w:pPr>
      <w:r w:rsidRPr="00803066">
        <w:rPr>
          <w:sz w:val="20"/>
          <w:szCs w:val="20"/>
        </w:rPr>
        <w:t xml:space="preserve">For SL positioning evaluation of Public safety use cases </w:t>
      </w:r>
    </w:p>
    <w:p w14:paraId="4CBFCC86" w14:textId="77777777" w:rsidR="00F151F2" w:rsidRPr="00803066" w:rsidRDefault="00F151F2" w:rsidP="00F151F2">
      <w:pPr>
        <w:numPr>
          <w:ilvl w:val="0"/>
          <w:numId w:val="21"/>
        </w:numPr>
        <w:overflowPunct/>
        <w:autoSpaceDE/>
        <w:autoSpaceDN/>
        <w:adjustRightInd/>
        <w:spacing w:after="0"/>
        <w:ind w:left="760" w:hanging="340"/>
        <w:textAlignment w:val="auto"/>
        <w:rPr>
          <w:rFonts w:eastAsia="SimSun"/>
          <w:kern w:val="2"/>
        </w:rPr>
      </w:pPr>
      <w:r w:rsidRPr="00803066">
        <w:rPr>
          <w:rFonts w:eastAsia="SimSun"/>
          <w:kern w:val="2"/>
        </w:rPr>
        <w:t>Companies should provide detailed simulation assumptions including selected scenarios, channel models, center frequency, UE drop models, etc.</w:t>
      </w:r>
    </w:p>
    <w:p w14:paraId="75161156" w14:textId="77777777" w:rsidR="00F151F2" w:rsidRPr="00A34F95" w:rsidRDefault="00F151F2" w:rsidP="00F151F2">
      <w:pPr>
        <w:numPr>
          <w:ilvl w:val="1"/>
          <w:numId w:val="21"/>
        </w:numPr>
        <w:overflowPunct/>
        <w:autoSpaceDE/>
        <w:autoSpaceDN/>
        <w:adjustRightInd/>
        <w:spacing w:after="0"/>
        <w:ind w:left="1134" w:hanging="294"/>
        <w:textAlignment w:val="auto"/>
        <w:rPr>
          <w:lang w:eastAsia="x-none"/>
        </w:rPr>
      </w:pPr>
      <w:r w:rsidRPr="00A34F95">
        <w:rPr>
          <w:lang w:eastAsia="x-none"/>
        </w:rPr>
        <w:t xml:space="preserve">Evaluation methodology on channel model of TR 36.843 is reused, </w:t>
      </w:r>
    </w:p>
    <w:p w14:paraId="6AA3F638" w14:textId="77777777" w:rsidR="00F151F2" w:rsidRPr="00803066" w:rsidRDefault="00F151F2" w:rsidP="00F151F2">
      <w:pPr>
        <w:numPr>
          <w:ilvl w:val="2"/>
          <w:numId w:val="21"/>
        </w:numPr>
        <w:overflowPunct/>
        <w:autoSpaceDE/>
        <w:autoSpaceDN/>
        <w:adjustRightInd/>
        <w:spacing w:after="0"/>
        <w:ind w:left="1599" w:hanging="340"/>
        <w:textAlignment w:val="auto"/>
        <w:rPr>
          <w:rFonts w:eastAsia="SimSun"/>
          <w:kern w:val="2"/>
        </w:rPr>
      </w:pPr>
      <w:r w:rsidRPr="00803066">
        <w:rPr>
          <w:rFonts w:eastAsia="SimSun"/>
          <w:kern w:val="2"/>
        </w:rPr>
        <w:t>Reuse the parameters of “Channel models” specified in Section A.2.1.2 of TR 36.843 with modification: Each component of channel model reuses what is specified in TR 38.901</w:t>
      </w:r>
    </w:p>
    <w:p w14:paraId="2F29A46D" w14:textId="77777777" w:rsidR="00F151F2" w:rsidRPr="00A34F95" w:rsidRDefault="00F151F2" w:rsidP="00F151F2">
      <w:pPr>
        <w:numPr>
          <w:ilvl w:val="1"/>
          <w:numId w:val="21"/>
        </w:numPr>
        <w:overflowPunct/>
        <w:autoSpaceDE/>
        <w:autoSpaceDN/>
        <w:adjustRightInd/>
        <w:spacing w:after="0"/>
        <w:ind w:left="1134" w:hanging="294"/>
        <w:textAlignment w:val="auto"/>
        <w:rPr>
          <w:lang w:eastAsia="x-none"/>
        </w:rPr>
      </w:pPr>
      <w:r w:rsidRPr="00A34F95">
        <w:rPr>
          <w:lang w:eastAsia="x-none"/>
        </w:rPr>
        <w:t>Anchor UE height should be reported by companies, e.g. anchor UE height is the same as TRP</w:t>
      </w:r>
    </w:p>
    <w:p w14:paraId="6B95BA85" w14:textId="77777777" w:rsidR="00F151F2" w:rsidRPr="00803066" w:rsidRDefault="00F151F2" w:rsidP="00F151F2">
      <w:pPr>
        <w:numPr>
          <w:ilvl w:val="0"/>
          <w:numId w:val="21"/>
        </w:numPr>
        <w:overflowPunct/>
        <w:autoSpaceDE/>
        <w:autoSpaceDN/>
        <w:adjustRightInd/>
        <w:spacing w:after="0"/>
        <w:ind w:left="760" w:hanging="340"/>
        <w:textAlignment w:val="auto"/>
        <w:rPr>
          <w:rFonts w:eastAsia="SimSun"/>
          <w:kern w:val="2"/>
        </w:rPr>
      </w:pPr>
      <w:r w:rsidRPr="00803066">
        <w:rPr>
          <w:rFonts w:eastAsia="SimSun"/>
          <w:kern w:val="2"/>
        </w:rPr>
        <w:t>The performance metrics at least include absolute positioning accuracy and ranging with distance accuracy. Optionally, relative positioning accuracy or ranging with angle accuracy.</w:t>
      </w:r>
    </w:p>
    <w:p w14:paraId="6A2160BF" w14:textId="77777777" w:rsidR="00F151F2" w:rsidRPr="00803066" w:rsidRDefault="00F151F2" w:rsidP="00F151F2">
      <w:pPr>
        <w:pStyle w:val="3GPPAgreements"/>
        <w:numPr>
          <w:ilvl w:val="0"/>
          <w:numId w:val="26"/>
        </w:numPr>
        <w:suppressAutoHyphens/>
        <w:autoSpaceDE/>
        <w:autoSpaceDN/>
        <w:adjustRightInd/>
        <w:spacing w:after="0"/>
        <w:rPr>
          <w:sz w:val="20"/>
          <w:szCs w:val="20"/>
        </w:rPr>
      </w:pPr>
      <w:r w:rsidRPr="00803066">
        <w:rPr>
          <w:sz w:val="20"/>
          <w:szCs w:val="20"/>
        </w:rPr>
        <w:t xml:space="preserve">For SL positioning evaluation of Commercial use cases </w:t>
      </w:r>
    </w:p>
    <w:p w14:paraId="1D8976E6" w14:textId="77777777" w:rsidR="00F151F2" w:rsidRPr="00803066" w:rsidRDefault="00F151F2" w:rsidP="00F151F2">
      <w:pPr>
        <w:numPr>
          <w:ilvl w:val="0"/>
          <w:numId w:val="21"/>
        </w:numPr>
        <w:overflowPunct/>
        <w:autoSpaceDE/>
        <w:autoSpaceDN/>
        <w:adjustRightInd/>
        <w:spacing w:after="0"/>
        <w:ind w:left="760" w:hanging="340"/>
        <w:textAlignment w:val="auto"/>
        <w:rPr>
          <w:rFonts w:eastAsia="SimSun"/>
          <w:kern w:val="2"/>
        </w:rPr>
      </w:pPr>
      <w:r w:rsidRPr="00803066">
        <w:rPr>
          <w:rFonts w:eastAsia="SimSun"/>
          <w:kern w:val="2"/>
        </w:rPr>
        <w:t>Companies should provide detailed simulation assumptions including selected scenarios, channel models, center frequency, UE drop models, etc.</w:t>
      </w:r>
    </w:p>
    <w:p w14:paraId="3DA32488" w14:textId="77777777" w:rsidR="00F151F2" w:rsidRPr="00A34F95" w:rsidRDefault="00F151F2" w:rsidP="00F151F2">
      <w:pPr>
        <w:numPr>
          <w:ilvl w:val="1"/>
          <w:numId w:val="21"/>
        </w:numPr>
        <w:overflowPunct/>
        <w:autoSpaceDE/>
        <w:autoSpaceDN/>
        <w:adjustRightInd/>
        <w:spacing w:after="0"/>
        <w:ind w:left="1134" w:hanging="294"/>
        <w:textAlignment w:val="auto"/>
        <w:rPr>
          <w:lang w:eastAsia="x-none"/>
        </w:rPr>
      </w:pPr>
      <w:r w:rsidRPr="00A34F95">
        <w:rPr>
          <w:lang w:eastAsia="x-none"/>
        </w:rPr>
        <w:t xml:space="preserve">Evaluation methodology on channel model of TR 36.843 is reused, </w:t>
      </w:r>
    </w:p>
    <w:p w14:paraId="36BD3A1E" w14:textId="77777777" w:rsidR="00F151F2" w:rsidRPr="00803066" w:rsidRDefault="00F151F2" w:rsidP="00F151F2">
      <w:pPr>
        <w:numPr>
          <w:ilvl w:val="2"/>
          <w:numId w:val="21"/>
        </w:numPr>
        <w:overflowPunct/>
        <w:autoSpaceDE/>
        <w:autoSpaceDN/>
        <w:adjustRightInd/>
        <w:spacing w:after="0"/>
        <w:ind w:left="1599" w:hanging="340"/>
        <w:textAlignment w:val="auto"/>
        <w:rPr>
          <w:rFonts w:eastAsia="SimSun"/>
          <w:kern w:val="2"/>
        </w:rPr>
      </w:pPr>
      <w:r w:rsidRPr="00803066">
        <w:rPr>
          <w:rFonts w:eastAsia="SimSun"/>
          <w:kern w:val="2"/>
        </w:rPr>
        <w:t>Reuse the parameters of “Channel models” specified in Section A.2.1.2 of TR 36.843 with modification: Each component of channel model reuses what is specified in TR 38.901</w:t>
      </w:r>
    </w:p>
    <w:p w14:paraId="146B5A08" w14:textId="77777777" w:rsidR="00F151F2" w:rsidRPr="00A34F95" w:rsidRDefault="00F151F2" w:rsidP="00F151F2">
      <w:pPr>
        <w:numPr>
          <w:ilvl w:val="1"/>
          <w:numId w:val="21"/>
        </w:numPr>
        <w:overflowPunct/>
        <w:autoSpaceDE/>
        <w:autoSpaceDN/>
        <w:adjustRightInd/>
        <w:spacing w:after="0"/>
        <w:ind w:left="1134" w:hanging="294"/>
        <w:textAlignment w:val="auto"/>
        <w:rPr>
          <w:lang w:eastAsia="x-none"/>
        </w:rPr>
      </w:pPr>
      <w:r w:rsidRPr="00A34F95">
        <w:rPr>
          <w:lang w:eastAsia="x-none"/>
        </w:rPr>
        <w:t>Anchor UE height should be reported by companies, e.g. anchor UE height is the same as TRP</w:t>
      </w:r>
    </w:p>
    <w:p w14:paraId="7569A32B" w14:textId="77777777" w:rsidR="00F151F2" w:rsidRPr="00803066" w:rsidRDefault="00F151F2" w:rsidP="00F151F2">
      <w:pPr>
        <w:numPr>
          <w:ilvl w:val="0"/>
          <w:numId w:val="21"/>
        </w:numPr>
        <w:overflowPunct/>
        <w:autoSpaceDE/>
        <w:autoSpaceDN/>
        <w:adjustRightInd/>
        <w:spacing w:after="0"/>
        <w:ind w:left="760" w:hanging="340"/>
        <w:textAlignment w:val="auto"/>
        <w:rPr>
          <w:rFonts w:eastAsia="SimSun"/>
          <w:kern w:val="2"/>
        </w:rPr>
      </w:pPr>
      <w:r w:rsidRPr="00803066">
        <w:rPr>
          <w:rFonts w:eastAsia="SimSun"/>
          <w:kern w:val="2"/>
        </w:rPr>
        <w:t>The performance metrics at least include absolute positioning accuracy and ranging with distance accuracy. Optionally, relative positioning accuracy or ranging with angle accuracy</w:t>
      </w:r>
    </w:p>
    <w:p w14:paraId="70A5A6A6" w14:textId="77777777" w:rsidR="00F151F2" w:rsidRDefault="00F151F2" w:rsidP="00F151F2">
      <w:pPr>
        <w:rPr>
          <w:lang w:eastAsia="x-none"/>
        </w:rPr>
      </w:pPr>
    </w:p>
    <w:p w14:paraId="1DF71C3A" w14:textId="77777777" w:rsidR="00F151F2" w:rsidRDefault="00F151F2" w:rsidP="00F151F2">
      <w:pPr>
        <w:rPr>
          <w:lang w:eastAsia="x-none"/>
        </w:rPr>
      </w:pPr>
    </w:p>
    <w:p w14:paraId="2C02A288" w14:textId="77777777" w:rsidR="00F151F2" w:rsidRPr="00535706" w:rsidRDefault="00F151F2" w:rsidP="00F151F2">
      <w:pPr>
        <w:rPr>
          <w:rFonts w:eastAsia="SimSun" w:cs="Times"/>
          <w:b/>
          <w:bCs/>
          <w:lang w:val="en-US" w:eastAsia="ko-KR"/>
        </w:rPr>
      </w:pPr>
      <w:r w:rsidRPr="00535706">
        <w:rPr>
          <w:rFonts w:cs="Times"/>
          <w:b/>
          <w:bCs/>
          <w:highlight w:val="green"/>
        </w:rPr>
        <w:t>Agreement</w:t>
      </w:r>
    </w:p>
    <w:p w14:paraId="7C21FD7D" w14:textId="77777777" w:rsidR="00F151F2" w:rsidRPr="00A34F95" w:rsidRDefault="00F151F2" w:rsidP="00F151F2">
      <w:pPr>
        <w:rPr>
          <w:lang w:eastAsia="x-none"/>
        </w:rPr>
      </w:pPr>
      <w:r w:rsidRPr="00A34F95">
        <w:rPr>
          <w:lang w:eastAsia="x-none"/>
        </w:rPr>
        <w:t>For SL positioning evaluation for IIOT use cases, InF-SH and/or InF-DH defined in TR 38.857 are used</w:t>
      </w:r>
    </w:p>
    <w:p w14:paraId="3F06AC8E" w14:textId="77777777" w:rsidR="00F151F2" w:rsidRPr="00A34F95" w:rsidRDefault="00F151F2" w:rsidP="00F151F2">
      <w:pPr>
        <w:pStyle w:val="3GPPAgreements"/>
        <w:numPr>
          <w:ilvl w:val="0"/>
          <w:numId w:val="0"/>
        </w:numPr>
        <w:suppressAutoHyphens/>
        <w:autoSpaceDE/>
        <w:autoSpaceDN/>
        <w:adjustRightInd/>
        <w:spacing w:after="0"/>
        <w:ind w:left="284" w:hanging="284"/>
        <w:rPr>
          <w:sz w:val="20"/>
          <w:szCs w:val="20"/>
        </w:rPr>
      </w:pPr>
    </w:p>
    <w:p w14:paraId="7E169F12" w14:textId="77777777" w:rsidR="00F151F2" w:rsidRPr="00535706" w:rsidRDefault="00F151F2" w:rsidP="00F151F2">
      <w:pPr>
        <w:rPr>
          <w:rFonts w:eastAsia="SimSun" w:cs="Times"/>
          <w:b/>
          <w:bCs/>
          <w:lang w:val="en-US" w:eastAsia="ko-KR"/>
        </w:rPr>
      </w:pPr>
      <w:r w:rsidRPr="00535706">
        <w:rPr>
          <w:rFonts w:cs="Times"/>
          <w:b/>
          <w:bCs/>
          <w:highlight w:val="green"/>
        </w:rPr>
        <w:t>Agreement</w:t>
      </w:r>
    </w:p>
    <w:p w14:paraId="44E16D6D" w14:textId="77777777" w:rsidR="00F151F2" w:rsidRPr="00A34F95" w:rsidRDefault="00F151F2" w:rsidP="00F151F2">
      <w:pPr>
        <w:rPr>
          <w:lang w:eastAsia="x-none"/>
        </w:rPr>
      </w:pPr>
      <w:r w:rsidRPr="00A34F95">
        <w:rPr>
          <w:lang w:eastAsia="x-none"/>
        </w:rPr>
        <w:t>For SL positioning evaluation on indoor factory scenarios, companies can select one of the following options for UE-2-UE channel model</w:t>
      </w:r>
    </w:p>
    <w:p w14:paraId="172FBA0E" w14:textId="77777777" w:rsidR="00F151F2" w:rsidRDefault="00F151F2" w:rsidP="00F151F2">
      <w:pPr>
        <w:numPr>
          <w:ilvl w:val="0"/>
          <w:numId w:val="21"/>
        </w:numPr>
        <w:overflowPunct/>
        <w:autoSpaceDE/>
        <w:autoSpaceDN/>
        <w:adjustRightInd/>
        <w:spacing w:after="0"/>
        <w:textAlignment w:val="auto"/>
        <w:rPr>
          <w:lang w:eastAsia="x-none"/>
        </w:rPr>
      </w:pPr>
      <w:r w:rsidRPr="00A34F95">
        <w:rPr>
          <w:lang w:eastAsia="x-none"/>
        </w:rPr>
        <w:t>Option 1: BS-2-UE channel model defined in TR 38.901 is revised</w:t>
      </w:r>
    </w:p>
    <w:p w14:paraId="1D015B31" w14:textId="77777777" w:rsidR="00F151F2" w:rsidRDefault="00F151F2" w:rsidP="00F151F2">
      <w:pPr>
        <w:numPr>
          <w:ilvl w:val="1"/>
          <w:numId w:val="21"/>
        </w:numPr>
        <w:overflowPunct/>
        <w:autoSpaceDE/>
        <w:autoSpaceDN/>
        <w:adjustRightInd/>
        <w:spacing w:after="0"/>
        <w:ind w:left="1134" w:hanging="294"/>
        <w:textAlignment w:val="auto"/>
        <w:rPr>
          <w:lang w:eastAsia="x-none"/>
        </w:rPr>
      </w:pPr>
      <w:r w:rsidRPr="00A34F95">
        <w:rPr>
          <w:lang w:eastAsia="x-none"/>
        </w:rPr>
        <w:t>The UE parameters in the channel model defined in 38.901, e.g. UE height, antenna model, transmit power are used to replace gNB’s corresponding parameters.</w:t>
      </w:r>
    </w:p>
    <w:p w14:paraId="581431CE" w14:textId="77777777" w:rsidR="00F151F2" w:rsidRDefault="00F151F2" w:rsidP="00F151F2">
      <w:pPr>
        <w:numPr>
          <w:ilvl w:val="2"/>
          <w:numId w:val="21"/>
        </w:numPr>
        <w:overflowPunct/>
        <w:autoSpaceDE/>
        <w:autoSpaceDN/>
        <w:adjustRightInd/>
        <w:spacing w:after="0"/>
        <w:textAlignment w:val="auto"/>
        <w:rPr>
          <w:lang w:eastAsia="x-none"/>
        </w:rPr>
      </w:pPr>
      <w:r w:rsidRPr="00A34F95">
        <w:rPr>
          <w:lang w:eastAsia="x-none"/>
        </w:rPr>
        <w:t>Anchor UE height should be reported by companies, e.g. anchor UE height is the same as TRP.</w:t>
      </w:r>
    </w:p>
    <w:p w14:paraId="19C77EDC" w14:textId="77777777" w:rsidR="00F151F2" w:rsidRDefault="00F151F2" w:rsidP="00F151F2">
      <w:pPr>
        <w:numPr>
          <w:ilvl w:val="0"/>
          <w:numId w:val="21"/>
        </w:numPr>
        <w:overflowPunct/>
        <w:autoSpaceDE/>
        <w:autoSpaceDN/>
        <w:adjustRightInd/>
        <w:spacing w:after="0"/>
        <w:textAlignment w:val="auto"/>
        <w:rPr>
          <w:lang w:eastAsia="x-none"/>
        </w:rPr>
      </w:pPr>
      <w:r w:rsidRPr="00A34F95">
        <w:rPr>
          <w:lang w:eastAsia="x-none"/>
        </w:rPr>
        <w:t>Option 2: D2D channel mode from 36.843 A.2.1.2 is used</w:t>
      </w:r>
    </w:p>
    <w:p w14:paraId="155A7B4B" w14:textId="77777777" w:rsidR="00F151F2" w:rsidRPr="00A34F95" w:rsidRDefault="00F151F2" w:rsidP="00F151F2">
      <w:pPr>
        <w:rPr>
          <w:lang w:eastAsia="x-none"/>
        </w:rPr>
      </w:pPr>
    </w:p>
    <w:p w14:paraId="4B3896A8" w14:textId="77777777" w:rsidR="00F151F2" w:rsidRPr="00535706" w:rsidRDefault="00F151F2" w:rsidP="00F151F2">
      <w:pPr>
        <w:rPr>
          <w:rFonts w:eastAsia="SimSun" w:cs="Times"/>
          <w:b/>
          <w:bCs/>
          <w:lang w:val="en-US" w:eastAsia="ko-KR"/>
        </w:rPr>
      </w:pPr>
      <w:r w:rsidRPr="00535706">
        <w:rPr>
          <w:rFonts w:cs="Times"/>
          <w:b/>
          <w:bCs/>
          <w:highlight w:val="green"/>
        </w:rPr>
        <w:t>Agreement</w:t>
      </w:r>
    </w:p>
    <w:p w14:paraId="54F87D87" w14:textId="77777777" w:rsidR="00F151F2" w:rsidRDefault="00F151F2" w:rsidP="00F151F2">
      <w:pPr>
        <w:rPr>
          <w:lang w:eastAsia="x-none"/>
        </w:rPr>
      </w:pPr>
      <w:r w:rsidRPr="00A34F95">
        <w:rPr>
          <w:lang w:eastAsia="x-none"/>
        </w:rPr>
        <w:t>For SL positioning evaluation on IIOT use case, the performance metrics at least include absolute accuracy and relative accuracy.</w:t>
      </w:r>
    </w:p>
    <w:p w14:paraId="5BF47D5B" w14:textId="77777777" w:rsidR="00F151F2" w:rsidRDefault="00F151F2" w:rsidP="00F151F2">
      <w:pPr>
        <w:numPr>
          <w:ilvl w:val="0"/>
          <w:numId w:val="21"/>
        </w:numPr>
        <w:overflowPunct/>
        <w:autoSpaceDE/>
        <w:autoSpaceDN/>
        <w:adjustRightInd/>
        <w:spacing w:after="0"/>
        <w:textAlignment w:val="auto"/>
        <w:rPr>
          <w:lang w:eastAsia="x-none"/>
        </w:rPr>
      </w:pPr>
      <w:r w:rsidRPr="00A34F95">
        <w:rPr>
          <w:lang w:eastAsia="x-none"/>
        </w:rPr>
        <w:t>FFS how to select anchor UEs/RSU for absolute positioning, e.g. 20 anchor UEs/RSU are randomly deployed in the simulation area</w:t>
      </w:r>
    </w:p>
    <w:p w14:paraId="2EDEB8BF" w14:textId="77777777" w:rsidR="00F151F2" w:rsidRDefault="00F151F2" w:rsidP="00F151F2">
      <w:pPr>
        <w:rPr>
          <w:b/>
          <w:bCs/>
          <w:i/>
        </w:rPr>
      </w:pPr>
    </w:p>
    <w:p w14:paraId="0E319515" w14:textId="690AD311" w:rsidR="00F151F2" w:rsidRPr="00E94291" w:rsidRDefault="00F151F2" w:rsidP="00F151F2">
      <w:pPr>
        <w:rPr>
          <w:b/>
          <w:bCs/>
          <w:i/>
          <w:color w:val="00B0F0"/>
          <w:u w:val="single"/>
        </w:rPr>
      </w:pPr>
      <w:r w:rsidRPr="00E94291">
        <w:rPr>
          <w:b/>
          <w:bCs/>
          <w:i/>
          <w:color w:val="00B0F0"/>
          <w:u w:val="single"/>
        </w:rPr>
        <w:t>Decisions on Potential Solutions for SL Positioning:</w:t>
      </w:r>
    </w:p>
    <w:p w14:paraId="23E11E04" w14:textId="77777777" w:rsidR="00F151F2" w:rsidRPr="00C03602" w:rsidRDefault="00F151F2" w:rsidP="00F151F2">
      <w:pPr>
        <w:rPr>
          <w:b/>
          <w:lang w:eastAsia="x-none"/>
        </w:rPr>
      </w:pPr>
      <w:bookmarkStart w:id="4" w:name="_Hlk104322138"/>
      <w:r w:rsidRPr="00C03602">
        <w:rPr>
          <w:b/>
          <w:highlight w:val="green"/>
          <w:lang w:eastAsia="x-none"/>
        </w:rPr>
        <w:t>Agreement</w:t>
      </w:r>
    </w:p>
    <w:p w14:paraId="48452E65" w14:textId="40BA22A2" w:rsidR="00F151F2" w:rsidRDefault="00F151F2" w:rsidP="00F151F2">
      <w:pPr>
        <w:rPr>
          <w:lang w:eastAsia="x-none"/>
        </w:rPr>
      </w:pPr>
      <w:r>
        <w:rPr>
          <w:lang w:eastAsia="x-none"/>
        </w:rPr>
        <w:t>Study power control mechanisms for SL-PRS transmission, including whether it is necessary.</w:t>
      </w:r>
    </w:p>
    <w:p w14:paraId="3FCF7A78" w14:textId="77777777" w:rsidR="00F151F2" w:rsidRDefault="00F151F2" w:rsidP="00F151F2">
      <w:pPr>
        <w:rPr>
          <w:lang w:eastAsia="x-none"/>
        </w:rPr>
      </w:pPr>
    </w:p>
    <w:p w14:paraId="2111C724" w14:textId="77777777" w:rsidR="00F151F2" w:rsidRPr="0052216D" w:rsidRDefault="00F151F2" w:rsidP="00F151F2">
      <w:pPr>
        <w:tabs>
          <w:tab w:val="left" w:pos="1276"/>
        </w:tabs>
        <w:rPr>
          <w:b/>
        </w:rPr>
      </w:pPr>
      <w:r w:rsidRPr="0052216D">
        <w:rPr>
          <w:b/>
          <w:highlight w:val="green"/>
        </w:rPr>
        <w:t>Agreement</w:t>
      </w:r>
    </w:p>
    <w:p w14:paraId="421164FA" w14:textId="77777777" w:rsidR="00F151F2" w:rsidRPr="004C24EC" w:rsidRDefault="00F151F2" w:rsidP="00F151F2">
      <w:pPr>
        <w:rPr>
          <w:lang w:eastAsia="x-none"/>
        </w:rPr>
      </w:pPr>
      <w:r w:rsidRPr="004C24EC">
        <w:rPr>
          <w:lang w:eastAsia="x-none"/>
        </w:rPr>
        <w:t>With regards to the Positioning methods supported using SL measurements study further the following methods:</w:t>
      </w:r>
    </w:p>
    <w:p w14:paraId="305BADCD" w14:textId="77777777" w:rsidR="00F151F2" w:rsidRPr="004C24EC" w:rsidRDefault="00F151F2" w:rsidP="00F151F2">
      <w:pPr>
        <w:numPr>
          <w:ilvl w:val="1"/>
          <w:numId w:val="27"/>
        </w:numPr>
        <w:overflowPunct/>
        <w:autoSpaceDE/>
        <w:autoSpaceDN/>
        <w:adjustRightInd/>
        <w:spacing w:after="0"/>
        <w:textAlignment w:val="auto"/>
        <w:rPr>
          <w:lang w:eastAsia="x-none"/>
        </w:rPr>
      </w:pPr>
      <w:r>
        <w:rPr>
          <w:lang w:eastAsia="x-none"/>
        </w:rPr>
        <w:t>RTT-type solutions using SL</w:t>
      </w:r>
    </w:p>
    <w:p w14:paraId="4827694A" w14:textId="77777777" w:rsidR="00F151F2" w:rsidRPr="004C24EC" w:rsidRDefault="00F151F2" w:rsidP="00F151F2">
      <w:pPr>
        <w:numPr>
          <w:ilvl w:val="2"/>
          <w:numId w:val="27"/>
        </w:numPr>
        <w:overflowPunct/>
        <w:autoSpaceDE/>
        <w:autoSpaceDN/>
        <w:adjustRightInd/>
        <w:spacing w:after="0"/>
        <w:textAlignment w:val="auto"/>
        <w:rPr>
          <w:lang w:eastAsia="x-none"/>
        </w:rPr>
      </w:pPr>
      <w:r w:rsidRPr="004C24EC">
        <w:rPr>
          <w:lang w:eastAsia="x-none"/>
        </w:rPr>
        <w:t>Study both single-sided (also known as one-way) and double-sided (also known as two-way) RTT</w:t>
      </w:r>
    </w:p>
    <w:p w14:paraId="2AFF113A" w14:textId="77777777" w:rsidR="00F151F2" w:rsidRPr="004C24EC" w:rsidRDefault="00F151F2" w:rsidP="00F151F2">
      <w:pPr>
        <w:numPr>
          <w:ilvl w:val="1"/>
          <w:numId w:val="27"/>
        </w:numPr>
        <w:overflowPunct/>
        <w:autoSpaceDE/>
        <w:autoSpaceDN/>
        <w:adjustRightInd/>
        <w:spacing w:after="0"/>
        <w:textAlignment w:val="auto"/>
        <w:rPr>
          <w:lang w:eastAsia="x-none"/>
        </w:rPr>
      </w:pPr>
      <w:r w:rsidRPr="004C24EC">
        <w:rPr>
          <w:lang w:eastAsia="x-none"/>
        </w:rPr>
        <w:t>SL-AoA</w:t>
      </w:r>
    </w:p>
    <w:p w14:paraId="1644B3A4" w14:textId="77777777" w:rsidR="00F151F2" w:rsidRPr="004C24EC" w:rsidRDefault="00F151F2" w:rsidP="00F151F2">
      <w:pPr>
        <w:numPr>
          <w:ilvl w:val="2"/>
          <w:numId w:val="27"/>
        </w:numPr>
        <w:overflowPunct/>
        <w:autoSpaceDE/>
        <w:autoSpaceDN/>
        <w:adjustRightInd/>
        <w:spacing w:after="0"/>
        <w:textAlignment w:val="auto"/>
        <w:rPr>
          <w:lang w:eastAsia="x-none"/>
        </w:rPr>
      </w:pPr>
      <w:r w:rsidRPr="004C24EC">
        <w:rPr>
          <w:lang w:eastAsia="x-none"/>
        </w:rPr>
        <w:t>Include both Azimuth of arrival (AoA) and zenith of arrival (ZoA) in the study</w:t>
      </w:r>
    </w:p>
    <w:p w14:paraId="64AC5EB0" w14:textId="77777777" w:rsidR="00F151F2" w:rsidRPr="004C24EC" w:rsidRDefault="00F151F2" w:rsidP="00F151F2">
      <w:pPr>
        <w:numPr>
          <w:ilvl w:val="1"/>
          <w:numId w:val="27"/>
        </w:numPr>
        <w:overflowPunct/>
        <w:autoSpaceDE/>
        <w:autoSpaceDN/>
        <w:adjustRightInd/>
        <w:spacing w:after="0"/>
        <w:textAlignment w:val="auto"/>
        <w:rPr>
          <w:lang w:eastAsia="x-none"/>
        </w:rPr>
      </w:pPr>
      <w:r w:rsidRPr="004C24EC">
        <w:rPr>
          <w:lang w:eastAsia="x-none"/>
        </w:rPr>
        <w:t>SL-TDOA</w:t>
      </w:r>
    </w:p>
    <w:p w14:paraId="43B9640C" w14:textId="77777777" w:rsidR="00F151F2" w:rsidRPr="004C24EC" w:rsidRDefault="00F151F2" w:rsidP="00F151F2">
      <w:pPr>
        <w:numPr>
          <w:ilvl w:val="1"/>
          <w:numId w:val="27"/>
        </w:numPr>
        <w:overflowPunct/>
        <w:autoSpaceDE/>
        <w:autoSpaceDN/>
        <w:adjustRightInd/>
        <w:spacing w:after="0"/>
        <w:textAlignment w:val="auto"/>
        <w:rPr>
          <w:lang w:eastAsia="x-none"/>
        </w:rPr>
      </w:pPr>
      <w:r w:rsidRPr="004C24EC">
        <w:rPr>
          <w:lang w:eastAsia="x-none"/>
        </w:rPr>
        <w:t>SL-AoD</w:t>
      </w:r>
    </w:p>
    <w:p w14:paraId="3A3FFF98" w14:textId="77777777" w:rsidR="00F151F2" w:rsidRPr="004C24EC" w:rsidRDefault="00F151F2" w:rsidP="00F151F2">
      <w:pPr>
        <w:numPr>
          <w:ilvl w:val="2"/>
          <w:numId w:val="27"/>
        </w:numPr>
        <w:overflowPunct/>
        <w:autoSpaceDE/>
        <w:autoSpaceDN/>
        <w:adjustRightInd/>
        <w:spacing w:after="0"/>
        <w:textAlignment w:val="auto"/>
        <w:rPr>
          <w:lang w:eastAsia="x-none"/>
        </w:rPr>
      </w:pPr>
      <w:r w:rsidRPr="004C24EC">
        <w:rPr>
          <w:lang w:eastAsia="x-none"/>
        </w:rPr>
        <w:t>Corresponds to a method where RSRP and/or RS</w:t>
      </w:r>
      <w:r>
        <w:rPr>
          <w:lang w:eastAsia="x-none"/>
        </w:rPr>
        <w:t>R</w:t>
      </w:r>
      <w:r w:rsidRPr="004C24EC">
        <w:rPr>
          <w:lang w:eastAsia="x-none"/>
        </w:rPr>
        <w:t xml:space="preserve">PP measurements similar to the DL-AoD method in Uu. </w:t>
      </w:r>
    </w:p>
    <w:p w14:paraId="443D3EE3" w14:textId="77777777" w:rsidR="00F151F2" w:rsidRPr="004C24EC" w:rsidRDefault="00F151F2" w:rsidP="00F151F2">
      <w:pPr>
        <w:numPr>
          <w:ilvl w:val="2"/>
          <w:numId w:val="27"/>
        </w:numPr>
        <w:overflowPunct/>
        <w:autoSpaceDE/>
        <w:autoSpaceDN/>
        <w:adjustRightInd/>
        <w:spacing w:after="0"/>
        <w:textAlignment w:val="auto"/>
        <w:rPr>
          <w:lang w:eastAsia="x-none"/>
        </w:rPr>
      </w:pPr>
      <w:r w:rsidRPr="004C24EC">
        <w:rPr>
          <w:lang w:eastAsia="x-none"/>
        </w:rPr>
        <w:t>Include both Azimuth of departure (AoD) and zenith of departure (ZoD) in the study</w:t>
      </w:r>
    </w:p>
    <w:p w14:paraId="7CA26E0B" w14:textId="77777777" w:rsidR="00F151F2" w:rsidRPr="004C24EC" w:rsidRDefault="00F151F2" w:rsidP="00F151F2">
      <w:pPr>
        <w:numPr>
          <w:ilvl w:val="0"/>
          <w:numId w:val="27"/>
        </w:numPr>
        <w:overflowPunct/>
        <w:autoSpaceDE/>
        <w:autoSpaceDN/>
        <w:adjustRightInd/>
        <w:spacing w:after="0"/>
        <w:textAlignment w:val="auto"/>
        <w:rPr>
          <w:lang w:eastAsia="x-none"/>
        </w:rPr>
      </w:pPr>
      <w:r w:rsidRPr="004C24EC">
        <w:rPr>
          <w:lang w:eastAsia="x-none"/>
        </w:rPr>
        <w:t>Consider in the study at least the following aspects:</w:t>
      </w:r>
    </w:p>
    <w:p w14:paraId="7E648531" w14:textId="77777777" w:rsidR="00F151F2" w:rsidRPr="004C24EC" w:rsidRDefault="00F151F2" w:rsidP="00F151F2">
      <w:pPr>
        <w:numPr>
          <w:ilvl w:val="1"/>
          <w:numId w:val="27"/>
        </w:numPr>
        <w:overflowPunct/>
        <w:autoSpaceDE/>
        <w:autoSpaceDN/>
        <w:adjustRightInd/>
        <w:spacing w:after="0"/>
        <w:textAlignment w:val="auto"/>
        <w:rPr>
          <w:lang w:eastAsia="x-none"/>
        </w:rPr>
      </w:pPr>
      <w:r w:rsidRPr="004C24EC">
        <w:rPr>
          <w:lang w:eastAsia="x-none"/>
        </w:rPr>
        <w:t>Definition(s) of the corresponding SL measurements for each method</w:t>
      </w:r>
    </w:p>
    <w:p w14:paraId="7156A9E6" w14:textId="77777777" w:rsidR="00F151F2" w:rsidRPr="004C24EC" w:rsidRDefault="00F151F2" w:rsidP="00F151F2">
      <w:pPr>
        <w:numPr>
          <w:ilvl w:val="1"/>
          <w:numId w:val="27"/>
        </w:numPr>
        <w:overflowPunct/>
        <w:autoSpaceDE/>
        <w:autoSpaceDN/>
        <w:adjustRightInd/>
        <w:spacing w:after="0"/>
        <w:textAlignment w:val="auto"/>
        <w:rPr>
          <w:lang w:eastAsia="x-none"/>
        </w:rPr>
      </w:pPr>
      <w:r w:rsidRPr="004C24EC">
        <w:rPr>
          <w:lang w:eastAsia="x-none"/>
        </w:rPr>
        <w:t xml:space="preserve">Which method is applicable to absolute or relative positioning or ranging, including whether such categorization is needed to be discussed. </w:t>
      </w:r>
    </w:p>
    <w:p w14:paraId="24C0DB8F" w14:textId="77777777" w:rsidR="00F151F2" w:rsidRPr="004C24EC" w:rsidRDefault="00F151F2" w:rsidP="00F151F2">
      <w:pPr>
        <w:numPr>
          <w:ilvl w:val="1"/>
          <w:numId w:val="27"/>
        </w:numPr>
        <w:overflowPunct/>
        <w:autoSpaceDE/>
        <w:autoSpaceDN/>
        <w:adjustRightInd/>
        <w:spacing w:after="0"/>
        <w:textAlignment w:val="auto"/>
        <w:rPr>
          <w:lang w:eastAsia="x-none"/>
        </w:rPr>
      </w:pPr>
      <w:r w:rsidRPr="004C24EC">
        <w:rPr>
          <w:lang w:eastAsia="x-none"/>
        </w:rPr>
        <w:t>For angle-based methods, antenna configuration consideration(s) using practical UE capabilities</w:t>
      </w:r>
    </w:p>
    <w:p w14:paraId="15B3D24C" w14:textId="77777777" w:rsidR="00F151F2" w:rsidRPr="004C24EC" w:rsidRDefault="00F151F2" w:rsidP="00F151F2">
      <w:pPr>
        <w:numPr>
          <w:ilvl w:val="1"/>
          <w:numId w:val="27"/>
        </w:numPr>
        <w:overflowPunct/>
        <w:autoSpaceDE/>
        <w:autoSpaceDN/>
        <w:adjustRightInd/>
        <w:spacing w:after="0"/>
        <w:textAlignment w:val="auto"/>
        <w:rPr>
          <w:lang w:eastAsia="x-none"/>
        </w:rPr>
      </w:pPr>
      <w:r w:rsidRPr="004C24EC">
        <w:rPr>
          <w:lang w:eastAsia="x-none"/>
        </w:rPr>
        <w:t xml:space="preserve">Per-panel location, if UE uses multiple panels. </w:t>
      </w:r>
    </w:p>
    <w:p w14:paraId="2E975CD1" w14:textId="77777777" w:rsidR="00F151F2" w:rsidRPr="004C24EC" w:rsidRDefault="00F151F2" w:rsidP="00F151F2">
      <w:pPr>
        <w:numPr>
          <w:ilvl w:val="1"/>
          <w:numId w:val="27"/>
        </w:numPr>
        <w:overflowPunct/>
        <w:autoSpaceDE/>
        <w:autoSpaceDN/>
        <w:adjustRightInd/>
        <w:spacing w:after="0"/>
        <w:textAlignment w:val="auto"/>
        <w:rPr>
          <w:lang w:eastAsia="x-none"/>
        </w:rPr>
      </w:pPr>
      <w:r w:rsidRPr="004C24EC">
        <w:rPr>
          <w:lang w:eastAsia="x-none"/>
        </w:rPr>
        <w:t>UE’s mobility, especially for V2X scenarios</w:t>
      </w:r>
    </w:p>
    <w:p w14:paraId="7FD08208" w14:textId="77777777" w:rsidR="00F151F2" w:rsidRPr="004C24EC" w:rsidRDefault="00F151F2" w:rsidP="00F151F2">
      <w:pPr>
        <w:numPr>
          <w:ilvl w:val="1"/>
          <w:numId w:val="27"/>
        </w:numPr>
        <w:overflowPunct/>
        <w:autoSpaceDE/>
        <w:autoSpaceDN/>
        <w:adjustRightInd/>
        <w:spacing w:after="0"/>
        <w:textAlignment w:val="auto"/>
        <w:rPr>
          <w:lang w:eastAsia="x-none"/>
        </w:rPr>
      </w:pPr>
      <w:r w:rsidRPr="004C24EC">
        <w:rPr>
          <w:lang w:eastAsia="x-none"/>
        </w:rPr>
        <w:t>Impact of synchronization error(s) between UEs</w:t>
      </w:r>
    </w:p>
    <w:p w14:paraId="7D197160" w14:textId="77777777" w:rsidR="00F151F2" w:rsidRPr="004C24EC" w:rsidRDefault="00F151F2" w:rsidP="00F151F2">
      <w:pPr>
        <w:numPr>
          <w:ilvl w:val="1"/>
          <w:numId w:val="27"/>
        </w:numPr>
        <w:overflowPunct/>
        <w:autoSpaceDE/>
        <w:autoSpaceDN/>
        <w:adjustRightInd/>
        <w:spacing w:after="0"/>
        <w:textAlignment w:val="auto"/>
        <w:rPr>
          <w:lang w:eastAsia="x-none"/>
        </w:rPr>
      </w:pPr>
      <w:r>
        <w:rPr>
          <w:lang w:eastAsia="x-none"/>
        </w:rPr>
        <w:t>E</w:t>
      </w:r>
      <w:r w:rsidRPr="004C24EC">
        <w:rPr>
          <w:lang w:eastAsia="x-none"/>
        </w:rPr>
        <w:t>xisting SL measurements (e.g. RSSI, RSRP), and UE ID information etc, may be used.</w:t>
      </w:r>
    </w:p>
    <w:p w14:paraId="541F7579" w14:textId="77777777" w:rsidR="00F151F2" w:rsidRPr="004C24EC" w:rsidRDefault="00F151F2" w:rsidP="00F151F2">
      <w:pPr>
        <w:numPr>
          <w:ilvl w:val="0"/>
          <w:numId w:val="27"/>
        </w:numPr>
        <w:overflowPunct/>
        <w:autoSpaceDE/>
        <w:autoSpaceDN/>
        <w:adjustRightInd/>
        <w:spacing w:after="0"/>
        <w:textAlignment w:val="auto"/>
        <w:rPr>
          <w:lang w:eastAsia="x-none"/>
        </w:rPr>
      </w:pPr>
      <w:r w:rsidRPr="004C24EC">
        <w:rPr>
          <w:lang w:eastAsia="x-none"/>
        </w:rPr>
        <w:t xml:space="preserve">Note: The above categorization does not necessarily mean that there will be separate SL positioning methods specified, or whether there will be a unified SL Positioning method.  </w:t>
      </w:r>
    </w:p>
    <w:p w14:paraId="55EA77B3" w14:textId="77777777" w:rsidR="00F151F2" w:rsidRDefault="00F151F2" w:rsidP="00F151F2">
      <w:pPr>
        <w:pStyle w:val="ListParagraph"/>
        <w:widowControl/>
        <w:numPr>
          <w:ilvl w:val="0"/>
          <w:numId w:val="27"/>
        </w:numPr>
        <w:spacing w:after="160" w:line="252" w:lineRule="auto"/>
        <w:ind w:leftChars="0"/>
        <w:contextualSpacing/>
        <w:jc w:val="left"/>
        <w:rPr>
          <w:rFonts w:ascii="Times New Roman" w:hAnsi="Times New Roman"/>
          <w:szCs w:val="20"/>
          <w:lang w:eastAsia="ko-KR"/>
        </w:rPr>
      </w:pPr>
      <w:r>
        <w:rPr>
          <w:lang w:eastAsia="ko-KR"/>
        </w:rPr>
        <w:t>Note: When the study of carrier phase positioning and the evaluations of sidelink positioning have progressed, it can be reviewed whether carrier phase for sidelink can be considered in further work. Checkpoint at RAN1#110-e-Bis to see if sufficient information is available for this review.</w:t>
      </w:r>
    </w:p>
    <w:p w14:paraId="1EFEF894" w14:textId="77777777" w:rsidR="00F151F2" w:rsidRDefault="00F151F2" w:rsidP="00F151F2">
      <w:pPr>
        <w:pStyle w:val="ListParagraph"/>
        <w:widowControl/>
        <w:numPr>
          <w:ilvl w:val="0"/>
          <w:numId w:val="27"/>
        </w:numPr>
        <w:spacing w:line="252" w:lineRule="auto"/>
        <w:ind w:leftChars="0"/>
        <w:contextualSpacing/>
        <w:jc w:val="left"/>
        <w:rPr>
          <w:lang w:eastAsia="ko-KR"/>
        </w:rPr>
      </w:pPr>
      <w:r>
        <w:rPr>
          <w:lang w:eastAsia="ko-KR"/>
        </w:rPr>
        <w:lastRenderedPageBreak/>
        <w:t>Note: Companies are encouraged to describe the role of SL nodes and their interaction/coordination participating in each method.</w:t>
      </w:r>
    </w:p>
    <w:p w14:paraId="3693047B" w14:textId="77777777" w:rsidR="00F151F2" w:rsidRDefault="00F151F2" w:rsidP="00F151F2">
      <w:pPr>
        <w:rPr>
          <w:lang w:eastAsia="x-none"/>
        </w:rPr>
      </w:pPr>
    </w:p>
    <w:p w14:paraId="411FBDCC" w14:textId="77777777" w:rsidR="00F151F2" w:rsidRPr="0052216D" w:rsidRDefault="00F151F2" w:rsidP="00F151F2">
      <w:pPr>
        <w:tabs>
          <w:tab w:val="left" w:pos="1276"/>
        </w:tabs>
        <w:rPr>
          <w:b/>
        </w:rPr>
      </w:pPr>
      <w:r w:rsidRPr="0052216D">
        <w:rPr>
          <w:b/>
          <w:highlight w:val="green"/>
        </w:rPr>
        <w:t>Agreement</w:t>
      </w:r>
    </w:p>
    <w:p w14:paraId="79C11026" w14:textId="77777777" w:rsidR="00F151F2" w:rsidRDefault="00F151F2" w:rsidP="00F151F2">
      <w:pPr>
        <w:rPr>
          <w:lang w:eastAsia="x-none"/>
        </w:rPr>
      </w:pPr>
      <w:r>
        <w:rPr>
          <w:lang w:eastAsia="x-none"/>
        </w:rPr>
        <w:t xml:space="preserve">With regards to the numerologies of the SL-PRS, limit the study to those supported for NR Sidelink. </w:t>
      </w:r>
    </w:p>
    <w:p w14:paraId="7E958839" w14:textId="77777777" w:rsidR="00F151F2" w:rsidRDefault="00F151F2" w:rsidP="00F151F2">
      <w:pPr>
        <w:numPr>
          <w:ilvl w:val="0"/>
          <w:numId w:val="27"/>
        </w:numPr>
        <w:overflowPunct/>
        <w:autoSpaceDE/>
        <w:autoSpaceDN/>
        <w:adjustRightInd/>
        <w:spacing w:after="0"/>
        <w:textAlignment w:val="auto"/>
        <w:rPr>
          <w:lang w:eastAsia="x-none"/>
        </w:rPr>
      </w:pPr>
      <w:r>
        <w:rPr>
          <w:lang w:eastAsia="x-none"/>
        </w:rPr>
        <w:t>Note 1: NR Sidelink supports {15, 30, 60 kHz} in FR1 and {60, 120 kHz} in FR2</w:t>
      </w:r>
    </w:p>
    <w:p w14:paraId="4997EDD0" w14:textId="77777777" w:rsidR="00F151F2" w:rsidRPr="0052216D" w:rsidRDefault="00F151F2" w:rsidP="00F151F2">
      <w:pPr>
        <w:numPr>
          <w:ilvl w:val="0"/>
          <w:numId w:val="27"/>
        </w:numPr>
        <w:overflowPunct/>
        <w:autoSpaceDE/>
        <w:autoSpaceDN/>
        <w:adjustRightInd/>
        <w:spacing w:after="0"/>
        <w:textAlignment w:val="auto"/>
        <w:rPr>
          <w:lang w:eastAsia="x-none"/>
        </w:rPr>
      </w:pPr>
      <w:r>
        <w:rPr>
          <w:lang w:eastAsia="x-none"/>
        </w:rPr>
        <w:t>Note 2: This doesn’t imply that SL-PRS FR2-specific optimization(s) are expected to be studied</w:t>
      </w:r>
    </w:p>
    <w:p w14:paraId="648B2F2F" w14:textId="77777777" w:rsidR="00F151F2" w:rsidRDefault="00F151F2" w:rsidP="00F151F2">
      <w:pPr>
        <w:rPr>
          <w:lang w:eastAsia="x-none"/>
        </w:rPr>
      </w:pPr>
    </w:p>
    <w:p w14:paraId="4A9E0A1F" w14:textId="77777777" w:rsidR="00F151F2" w:rsidRPr="0052216D" w:rsidRDefault="00F151F2" w:rsidP="00F151F2">
      <w:pPr>
        <w:tabs>
          <w:tab w:val="left" w:pos="1276"/>
        </w:tabs>
        <w:rPr>
          <w:b/>
        </w:rPr>
      </w:pPr>
      <w:r w:rsidRPr="0052216D">
        <w:rPr>
          <w:b/>
          <w:highlight w:val="green"/>
        </w:rPr>
        <w:t>Agreement</w:t>
      </w:r>
    </w:p>
    <w:p w14:paraId="2BF71E41" w14:textId="77777777" w:rsidR="00F151F2" w:rsidRPr="00C84BD3" w:rsidRDefault="00F151F2" w:rsidP="00F151F2">
      <w:pPr>
        <w:rPr>
          <w:lang w:eastAsia="x-none"/>
        </w:rPr>
      </w:pPr>
      <w:r w:rsidRPr="00C84BD3">
        <w:rPr>
          <w:lang w:eastAsia="x-none"/>
        </w:rPr>
        <w:t>Study new reference signal for SL positioning/ranging using the existing PRS/SRS design and SL design framework as a starting point.</w:t>
      </w:r>
    </w:p>
    <w:p w14:paraId="42507908" w14:textId="77777777" w:rsidR="00F151F2" w:rsidRPr="00C84BD3" w:rsidRDefault="00F151F2" w:rsidP="00F151F2">
      <w:pPr>
        <w:numPr>
          <w:ilvl w:val="0"/>
          <w:numId w:val="27"/>
        </w:numPr>
        <w:overflowPunct/>
        <w:autoSpaceDE/>
        <w:autoSpaceDN/>
        <w:adjustRightInd/>
        <w:spacing w:after="0"/>
        <w:textAlignment w:val="auto"/>
        <w:rPr>
          <w:lang w:eastAsia="x-none"/>
        </w:rPr>
      </w:pPr>
      <w:r w:rsidRPr="00C84BD3">
        <w:rPr>
          <w:lang w:eastAsia="x-none"/>
        </w:rPr>
        <w:t>The study could at least include: Sequence design, frequency domain pattern, time domain pattern (e.g. number of symbols, repetitions, etc), time domain behavior, configuration/triggering/activation/de-activation of the SL-PRS, AGC time, Tx-Rx Turanround time, supportable bandwidth(s), multiplexing options with other SL channels, randomization/orthogonalization options.</w:t>
      </w:r>
    </w:p>
    <w:p w14:paraId="24400472" w14:textId="77777777" w:rsidR="00F151F2" w:rsidRPr="00C84BD3" w:rsidRDefault="00F151F2" w:rsidP="00F151F2">
      <w:pPr>
        <w:numPr>
          <w:ilvl w:val="0"/>
          <w:numId w:val="27"/>
        </w:numPr>
        <w:overflowPunct/>
        <w:autoSpaceDE/>
        <w:autoSpaceDN/>
        <w:adjustRightInd/>
        <w:spacing w:after="0"/>
        <w:textAlignment w:val="auto"/>
        <w:rPr>
          <w:lang w:eastAsia="x-none"/>
        </w:rPr>
      </w:pPr>
      <w:r w:rsidRPr="00C84BD3">
        <w:rPr>
          <w:lang w:eastAsia="x-none"/>
        </w:rPr>
        <w:t>Note: The study of existing SL reference signal for SL positioning/ranging is not precluded. Companies are encouraged to perform performance evaluation/comparison to investigate whether such reference signals can meet the positioning accuracy requirements.</w:t>
      </w:r>
    </w:p>
    <w:p w14:paraId="46F74967" w14:textId="77777777" w:rsidR="00F151F2" w:rsidRDefault="00F151F2" w:rsidP="00F151F2">
      <w:pPr>
        <w:jc w:val="both"/>
      </w:pPr>
    </w:p>
    <w:p w14:paraId="17C7D2E8" w14:textId="77777777" w:rsidR="00F151F2" w:rsidRPr="0052216D" w:rsidRDefault="00F151F2" w:rsidP="00F151F2">
      <w:pPr>
        <w:tabs>
          <w:tab w:val="left" w:pos="1276"/>
        </w:tabs>
        <w:rPr>
          <w:b/>
        </w:rPr>
      </w:pPr>
      <w:r w:rsidRPr="0052216D">
        <w:rPr>
          <w:b/>
          <w:highlight w:val="green"/>
        </w:rPr>
        <w:t>Agreement</w:t>
      </w:r>
    </w:p>
    <w:p w14:paraId="67F2C3A1" w14:textId="77777777" w:rsidR="00F151F2" w:rsidRDefault="00F151F2" w:rsidP="00F151F2">
      <w:pPr>
        <w:rPr>
          <w:lang w:eastAsia="x-none"/>
        </w:rPr>
      </w:pPr>
      <w:r>
        <w:rPr>
          <w:lang w:eastAsia="x-none"/>
        </w:rPr>
        <w:t>With regards to the configuration/activation</w:t>
      </w:r>
      <w:r w:rsidRPr="00C84BD3">
        <w:rPr>
          <w:lang w:eastAsia="x-none"/>
        </w:rPr>
        <w:t>/deactivation</w:t>
      </w:r>
      <w:r>
        <w:rPr>
          <w:lang w:eastAsia="x-none"/>
        </w:rPr>
        <w:t>/triggering of SL-PRS, study the following options:</w:t>
      </w:r>
    </w:p>
    <w:p w14:paraId="6747DDEA" w14:textId="77777777" w:rsidR="00F151F2" w:rsidRPr="00C84BD3" w:rsidRDefault="00F151F2" w:rsidP="00F151F2">
      <w:pPr>
        <w:numPr>
          <w:ilvl w:val="0"/>
          <w:numId w:val="27"/>
        </w:numPr>
        <w:overflowPunct/>
        <w:autoSpaceDE/>
        <w:autoSpaceDN/>
        <w:adjustRightInd/>
        <w:spacing w:after="0"/>
        <w:textAlignment w:val="auto"/>
        <w:rPr>
          <w:lang w:eastAsia="x-none"/>
        </w:rPr>
      </w:pPr>
      <w:r w:rsidRPr="00C84BD3">
        <w:rPr>
          <w:lang w:eastAsia="x-none"/>
        </w:rPr>
        <w:t>Option 1: High-layer-only signaling involvement in the SL-PRS configuration</w:t>
      </w:r>
    </w:p>
    <w:p w14:paraId="4B193F76" w14:textId="77777777" w:rsidR="00F151F2" w:rsidRPr="00C84BD3" w:rsidRDefault="00F151F2" w:rsidP="00F151F2">
      <w:pPr>
        <w:numPr>
          <w:ilvl w:val="1"/>
          <w:numId w:val="27"/>
        </w:numPr>
        <w:overflowPunct/>
        <w:autoSpaceDE/>
        <w:autoSpaceDN/>
        <w:adjustRightInd/>
        <w:spacing w:after="0"/>
        <w:textAlignment w:val="auto"/>
        <w:rPr>
          <w:lang w:eastAsia="x-none"/>
        </w:rPr>
      </w:pPr>
      <w:r w:rsidRPr="00C84BD3">
        <w:rPr>
          <w:lang w:eastAsia="x-none"/>
        </w:rPr>
        <w:t xml:space="preserve">No Lower layer involvement, e.g., SL-MAC-CE or SCI or DCI, for the activation or the triggering of a SL-PRS. </w:t>
      </w:r>
    </w:p>
    <w:p w14:paraId="22A46976" w14:textId="77777777" w:rsidR="00F151F2" w:rsidRPr="00C84BD3" w:rsidRDefault="00F151F2" w:rsidP="00F151F2">
      <w:pPr>
        <w:numPr>
          <w:ilvl w:val="1"/>
          <w:numId w:val="27"/>
        </w:numPr>
        <w:overflowPunct/>
        <w:autoSpaceDE/>
        <w:autoSpaceDN/>
        <w:adjustRightInd/>
        <w:spacing w:after="0"/>
        <w:textAlignment w:val="auto"/>
        <w:rPr>
          <w:lang w:eastAsia="x-none"/>
        </w:rPr>
      </w:pPr>
      <w:r w:rsidRPr="00C84BD3">
        <w:rPr>
          <w:lang w:eastAsia="x-none"/>
        </w:rPr>
        <w:t>Based on the study, this option may correspond to</w:t>
      </w:r>
    </w:p>
    <w:p w14:paraId="186E944F" w14:textId="77777777" w:rsidR="00F151F2" w:rsidRPr="00C84BD3" w:rsidRDefault="00F151F2" w:rsidP="00F151F2">
      <w:pPr>
        <w:numPr>
          <w:ilvl w:val="2"/>
          <w:numId w:val="27"/>
        </w:numPr>
        <w:overflowPunct/>
        <w:autoSpaceDE/>
        <w:autoSpaceDN/>
        <w:adjustRightInd/>
        <w:spacing w:after="0"/>
        <w:textAlignment w:val="auto"/>
        <w:rPr>
          <w:lang w:eastAsia="x-none"/>
        </w:rPr>
      </w:pPr>
      <w:r w:rsidRPr="00C84BD3">
        <w:rPr>
          <w:lang w:eastAsia="x-none"/>
        </w:rPr>
        <w:t xml:space="preserve">A SL-PRS configuration that is a single-shot or multiple shots </w:t>
      </w:r>
    </w:p>
    <w:p w14:paraId="653C5644" w14:textId="77777777" w:rsidR="00F151F2" w:rsidRPr="00C84BD3" w:rsidRDefault="00F151F2" w:rsidP="00F151F2">
      <w:pPr>
        <w:numPr>
          <w:ilvl w:val="2"/>
          <w:numId w:val="27"/>
        </w:numPr>
        <w:overflowPunct/>
        <w:autoSpaceDE/>
        <w:autoSpaceDN/>
        <w:adjustRightInd/>
        <w:spacing w:after="0"/>
        <w:textAlignment w:val="auto"/>
        <w:rPr>
          <w:lang w:eastAsia="x-none"/>
        </w:rPr>
      </w:pPr>
      <w:r w:rsidRPr="00C84BD3">
        <w:rPr>
          <w:lang w:eastAsia="x-none"/>
        </w:rPr>
        <w:t>A high-layer configuration that may be received from an LMF, a gNB, or a UE</w:t>
      </w:r>
    </w:p>
    <w:p w14:paraId="56C6580D" w14:textId="77777777" w:rsidR="00F151F2" w:rsidRPr="00C84BD3" w:rsidRDefault="00F151F2" w:rsidP="00F151F2">
      <w:pPr>
        <w:numPr>
          <w:ilvl w:val="0"/>
          <w:numId w:val="27"/>
        </w:numPr>
        <w:overflowPunct/>
        <w:autoSpaceDE/>
        <w:autoSpaceDN/>
        <w:adjustRightInd/>
        <w:spacing w:after="0"/>
        <w:textAlignment w:val="auto"/>
        <w:rPr>
          <w:lang w:eastAsia="x-none"/>
        </w:rPr>
      </w:pPr>
      <w:r w:rsidRPr="00C84BD3">
        <w:rPr>
          <w:lang w:eastAsia="x-none"/>
        </w:rPr>
        <w:t>Option 2: High-layer and lower-layer signaling involvement in the SL-PRS configuration</w:t>
      </w:r>
    </w:p>
    <w:p w14:paraId="122CD367" w14:textId="77777777" w:rsidR="00F151F2" w:rsidRPr="00C84BD3" w:rsidRDefault="00F151F2" w:rsidP="00F151F2">
      <w:pPr>
        <w:numPr>
          <w:ilvl w:val="1"/>
          <w:numId w:val="27"/>
        </w:numPr>
        <w:overflowPunct/>
        <w:autoSpaceDE/>
        <w:autoSpaceDN/>
        <w:adjustRightInd/>
        <w:spacing w:after="0"/>
        <w:textAlignment w:val="auto"/>
        <w:rPr>
          <w:lang w:eastAsia="x-none"/>
        </w:rPr>
      </w:pPr>
      <w:r w:rsidRPr="00C84BD3">
        <w:rPr>
          <w:lang w:eastAsia="x-none"/>
        </w:rPr>
        <w:t>Lower-layer may correspond to SL-MAC-CE, or SCI, or DCI</w:t>
      </w:r>
    </w:p>
    <w:p w14:paraId="5CB6C060" w14:textId="77777777" w:rsidR="00F151F2" w:rsidRPr="00C84BD3" w:rsidRDefault="00F151F2" w:rsidP="00F151F2">
      <w:pPr>
        <w:numPr>
          <w:ilvl w:val="1"/>
          <w:numId w:val="27"/>
        </w:numPr>
        <w:overflowPunct/>
        <w:autoSpaceDE/>
        <w:autoSpaceDN/>
        <w:adjustRightInd/>
        <w:spacing w:after="0"/>
        <w:textAlignment w:val="auto"/>
        <w:rPr>
          <w:lang w:eastAsia="x-none"/>
        </w:rPr>
      </w:pPr>
      <w:r w:rsidRPr="00C84BD3">
        <w:rPr>
          <w:lang w:eastAsia="x-none"/>
        </w:rPr>
        <w:t>For example, high layer signaling can may be used for SL-PRS configuration and lower layer signaling can may be used for initiating SL positioning and/or configuration/triggering/activating/deactivating/indicating and potential resource indication/reservation transmission of SL-PRS.</w:t>
      </w:r>
    </w:p>
    <w:p w14:paraId="69FF1849" w14:textId="77777777" w:rsidR="00F151F2" w:rsidRPr="00C84BD3" w:rsidRDefault="00F151F2" w:rsidP="00F151F2">
      <w:pPr>
        <w:numPr>
          <w:ilvl w:val="0"/>
          <w:numId w:val="27"/>
        </w:numPr>
        <w:overflowPunct/>
        <w:autoSpaceDE/>
        <w:autoSpaceDN/>
        <w:adjustRightInd/>
        <w:spacing w:after="0"/>
        <w:textAlignment w:val="auto"/>
        <w:rPr>
          <w:lang w:eastAsia="x-none"/>
        </w:rPr>
      </w:pPr>
      <w:r w:rsidRPr="00C84BD3">
        <w:rPr>
          <w:lang w:eastAsia="x-none"/>
        </w:rPr>
        <w:t>Option 3: Only lower-layer signaling involvement in the SL-PRS configuration</w:t>
      </w:r>
    </w:p>
    <w:p w14:paraId="7A539A8F" w14:textId="77777777" w:rsidR="00F151F2" w:rsidRPr="00C84BD3" w:rsidRDefault="00F151F2" w:rsidP="00F151F2">
      <w:pPr>
        <w:numPr>
          <w:ilvl w:val="1"/>
          <w:numId w:val="27"/>
        </w:numPr>
        <w:overflowPunct/>
        <w:autoSpaceDE/>
        <w:autoSpaceDN/>
        <w:adjustRightInd/>
        <w:spacing w:after="0"/>
        <w:textAlignment w:val="auto"/>
        <w:rPr>
          <w:lang w:eastAsia="x-none"/>
        </w:rPr>
      </w:pPr>
      <w:r w:rsidRPr="00C84BD3">
        <w:rPr>
          <w:lang w:eastAsia="x-none"/>
        </w:rPr>
        <w:t>Lower-layer may correspond to SL-MAC-CE, or SCI, or DCI</w:t>
      </w:r>
    </w:p>
    <w:p w14:paraId="745D4B52" w14:textId="77777777" w:rsidR="00F151F2" w:rsidRPr="00C84BD3" w:rsidRDefault="00F151F2" w:rsidP="00F151F2">
      <w:pPr>
        <w:numPr>
          <w:ilvl w:val="0"/>
          <w:numId w:val="27"/>
        </w:numPr>
        <w:overflowPunct/>
        <w:autoSpaceDE/>
        <w:autoSpaceDN/>
        <w:adjustRightInd/>
        <w:spacing w:after="0"/>
        <w:textAlignment w:val="auto"/>
        <w:rPr>
          <w:lang w:eastAsia="x-none"/>
        </w:rPr>
      </w:pPr>
      <w:r w:rsidRPr="00C84BD3">
        <w:rPr>
          <w:lang w:eastAsia="x-none"/>
        </w:rPr>
        <w:t>Note 1: Include aspects in the study related to flexibility, overhead, latency, and reliability as/if needed.</w:t>
      </w:r>
    </w:p>
    <w:p w14:paraId="3A1F6DDE" w14:textId="77777777" w:rsidR="00F151F2" w:rsidRDefault="00F151F2" w:rsidP="00F151F2"/>
    <w:p w14:paraId="62C6B8D6" w14:textId="77777777" w:rsidR="00F151F2" w:rsidRPr="0052216D" w:rsidRDefault="00F151F2" w:rsidP="00F151F2">
      <w:pPr>
        <w:tabs>
          <w:tab w:val="left" w:pos="1276"/>
        </w:tabs>
        <w:rPr>
          <w:b/>
        </w:rPr>
      </w:pPr>
      <w:r w:rsidRPr="0052216D">
        <w:rPr>
          <w:b/>
          <w:highlight w:val="green"/>
        </w:rPr>
        <w:t>Agreement</w:t>
      </w:r>
    </w:p>
    <w:p w14:paraId="7CADC5C0" w14:textId="77777777" w:rsidR="00F151F2" w:rsidRDefault="00F151F2" w:rsidP="00F151F2">
      <w:pPr>
        <w:rPr>
          <w:lang w:eastAsia="x-none"/>
        </w:rPr>
      </w:pPr>
      <w:r>
        <w:rPr>
          <w:lang w:eastAsia="x-none"/>
        </w:rPr>
        <w:t>With regards to the Sidelink Positioning measurement report,</w:t>
      </w:r>
    </w:p>
    <w:p w14:paraId="3188590D" w14:textId="77777777" w:rsidR="00F151F2" w:rsidRDefault="00F151F2" w:rsidP="00F151F2">
      <w:pPr>
        <w:numPr>
          <w:ilvl w:val="0"/>
          <w:numId w:val="27"/>
        </w:numPr>
        <w:overflowPunct/>
        <w:autoSpaceDE/>
        <w:autoSpaceDN/>
        <w:adjustRightInd/>
        <w:spacing w:after="0"/>
        <w:textAlignment w:val="auto"/>
        <w:rPr>
          <w:lang w:eastAsia="x-none"/>
        </w:rPr>
      </w:pPr>
      <w:r>
        <w:rPr>
          <w:lang w:eastAsia="x-none"/>
        </w:rPr>
        <w:t>Study the contents of the measurement report  (e.g. time stamp(s), quality metric(s), ID(s), angular/timing/power measurements, etc)</w:t>
      </w:r>
    </w:p>
    <w:p w14:paraId="56CD1CC4" w14:textId="77777777" w:rsidR="00F151F2" w:rsidRDefault="00F151F2" w:rsidP="00F151F2">
      <w:pPr>
        <w:numPr>
          <w:ilvl w:val="0"/>
          <w:numId w:val="27"/>
        </w:numPr>
        <w:overflowPunct/>
        <w:autoSpaceDE/>
        <w:autoSpaceDN/>
        <w:adjustRightInd/>
        <w:spacing w:after="0"/>
        <w:textAlignment w:val="auto"/>
        <w:rPr>
          <w:lang w:eastAsia="x-none"/>
        </w:rPr>
      </w:pPr>
      <w:r>
        <w:rPr>
          <w:lang w:eastAsia="x-none"/>
        </w:rPr>
        <w:t>Study the time domain behavior of the measurement report (e.g. one-shot, triggered, aperiodic, semi-persistent, periodic)</w:t>
      </w:r>
    </w:p>
    <w:p w14:paraId="15D56B44" w14:textId="77777777" w:rsidR="00F151F2" w:rsidRDefault="00F151F2" w:rsidP="00F151F2">
      <w:pPr>
        <w:numPr>
          <w:ilvl w:val="0"/>
          <w:numId w:val="27"/>
        </w:numPr>
        <w:overflowPunct/>
        <w:autoSpaceDE/>
        <w:autoSpaceDN/>
        <w:adjustRightInd/>
        <w:spacing w:after="0"/>
        <w:textAlignment w:val="auto"/>
        <w:rPr>
          <w:lang w:eastAsia="x-none"/>
        </w:rPr>
      </w:pPr>
      <w:r>
        <w:rPr>
          <w:lang w:eastAsia="x-none"/>
        </w:rPr>
        <w:t>FFS whether the Sidelink Positioning measurement can be a high-layer report and/or a lower layer report.</w:t>
      </w:r>
    </w:p>
    <w:p w14:paraId="3780BDEF" w14:textId="77777777" w:rsidR="00F151F2" w:rsidRDefault="00F151F2" w:rsidP="00F151F2"/>
    <w:p w14:paraId="6103566F" w14:textId="77777777" w:rsidR="00F151F2" w:rsidRPr="0052216D" w:rsidRDefault="00F151F2" w:rsidP="00F151F2">
      <w:pPr>
        <w:tabs>
          <w:tab w:val="left" w:pos="1276"/>
        </w:tabs>
        <w:rPr>
          <w:b/>
        </w:rPr>
      </w:pPr>
      <w:r w:rsidRPr="0052216D">
        <w:rPr>
          <w:b/>
          <w:highlight w:val="green"/>
        </w:rPr>
        <w:t>Agreement</w:t>
      </w:r>
    </w:p>
    <w:p w14:paraId="5817CDA5" w14:textId="77777777" w:rsidR="00F151F2" w:rsidRDefault="00F151F2" w:rsidP="00F151F2">
      <w:pPr>
        <w:rPr>
          <w:lang w:eastAsia="x-none"/>
        </w:rPr>
      </w:pPr>
      <w:r>
        <w:rPr>
          <w:lang w:eastAsia="x-none"/>
        </w:rPr>
        <w:t>For the purpose of RAN1 discussion during this study item, at least the following terminology is used:</w:t>
      </w:r>
    </w:p>
    <w:p w14:paraId="24390D4F" w14:textId="77777777" w:rsidR="00F151F2" w:rsidRPr="00C84BD3" w:rsidRDefault="00F151F2" w:rsidP="00F151F2">
      <w:pPr>
        <w:numPr>
          <w:ilvl w:val="0"/>
          <w:numId w:val="27"/>
        </w:numPr>
        <w:overflowPunct/>
        <w:autoSpaceDE/>
        <w:autoSpaceDN/>
        <w:adjustRightInd/>
        <w:spacing w:after="0"/>
        <w:textAlignment w:val="auto"/>
        <w:rPr>
          <w:lang w:eastAsia="x-none"/>
        </w:rPr>
      </w:pPr>
      <w:r w:rsidRPr="00C84BD3">
        <w:rPr>
          <w:b/>
          <w:lang w:eastAsia="x-none"/>
        </w:rPr>
        <w:t>Target UE</w:t>
      </w:r>
      <w:r w:rsidRPr="00C84BD3">
        <w:rPr>
          <w:lang w:eastAsia="x-none"/>
        </w:rPr>
        <w:t>: UE to be positioned (in this context, using SL, i.e. PC5 interface).</w:t>
      </w:r>
    </w:p>
    <w:p w14:paraId="3BC0456C" w14:textId="77777777" w:rsidR="00F151F2" w:rsidRPr="00C84BD3" w:rsidRDefault="00F151F2" w:rsidP="00F151F2">
      <w:pPr>
        <w:numPr>
          <w:ilvl w:val="0"/>
          <w:numId w:val="27"/>
        </w:numPr>
        <w:overflowPunct/>
        <w:autoSpaceDE/>
        <w:autoSpaceDN/>
        <w:adjustRightInd/>
        <w:spacing w:after="0"/>
        <w:textAlignment w:val="auto"/>
        <w:rPr>
          <w:lang w:eastAsia="x-none"/>
        </w:rPr>
      </w:pPr>
      <w:r w:rsidRPr="00C84BD3">
        <w:rPr>
          <w:b/>
          <w:lang w:eastAsia="x-none"/>
        </w:rPr>
        <w:t>Sidelink positioning</w:t>
      </w:r>
      <w:r w:rsidRPr="00C84BD3">
        <w:rPr>
          <w:lang w:eastAsia="x-none"/>
        </w:rPr>
        <w:t>: Positioning UE using reference signals transmitted over SL, i.e., PC5 interface, to obtain absolute position, relative position, or ranging information.</w:t>
      </w:r>
    </w:p>
    <w:p w14:paraId="5A342323" w14:textId="77777777" w:rsidR="00F151F2" w:rsidRPr="00C84BD3" w:rsidRDefault="00F151F2" w:rsidP="00F151F2">
      <w:pPr>
        <w:numPr>
          <w:ilvl w:val="0"/>
          <w:numId w:val="27"/>
        </w:numPr>
        <w:overflowPunct/>
        <w:autoSpaceDE/>
        <w:autoSpaceDN/>
        <w:adjustRightInd/>
        <w:spacing w:after="0"/>
        <w:textAlignment w:val="auto"/>
        <w:rPr>
          <w:lang w:eastAsia="x-none"/>
        </w:rPr>
      </w:pPr>
      <w:r w:rsidRPr="00C84BD3">
        <w:rPr>
          <w:b/>
          <w:lang w:eastAsia="x-none"/>
        </w:rPr>
        <w:t>Ranging</w:t>
      </w:r>
      <w:r w:rsidRPr="00C84BD3">
        <w:rPr>
          <w:lang w:eastAsia="x-none"/>
        </w:rPr>
        <w:t>: determination of the distance and/or the direction between a UE and another entity, e.g., anchor UE.</w:t>
      </w:r>
    </w:p>
    <w:p w14:paraId="1D34ECEE" w14:textId="77777777" w:rsidR="00F151F2" w:rsidRPr="00C84BD3" w:rsidRDefault="00F151F2" w:rsidP="00F151F2">
      <w:pPr>
        <w:numPr>
          <w:ilvl w:val="0"/>
          <w:numId w:val="27"/>
        </w:numPr>
        <w:overflowPunct/>
        <w:autoSpaceDE/>
        <w:autoSpaceDN/>
        <w:adjustRightInd/>
        <w:spacing w:after="0"/>
        <w:textAlignment w:val="auto"/>
        <w:rPr>
          <w:lang w:eastAsia="x-none"/>
        </w:rPr>
      </w:pPr>
      <w:r w:rsidRPr="00C84BD3">
        <w:rPr>
          <w:b/>
          <w:lang w:eastAsia="x-none"/>
        </w:rPr>
        <w:t>Sidelink positioning reference signal (SL PRS)</w:t>
      </w:r>
      <w:r w:rsidRPr="00C84BD3">
        <w:rPr>
          <w:lang w:eastAsia="x-none"/>
        </w:rPr>
        <w:t>: reference signal transmitted over SL for positioning purposes.</w:t>
      </w:r>
    </w:p>
    <w:p w14:paraId="12721991" w14:textId="77777777" w:rsidR="00F151F2" w:rsidRPr="00C84BD3" w:rsidRDefault="00F151F2" w:rsidP="00F151F2">
      <w:pPr>
        <w:numPr>
          <w:ilvl w:val="0"/>
          <w:numId w:val="27"/>
        </w:numPr>
        <w:overflowPunct/>
        <w:autoSpaceDE/>
        <w:autoSpaceDN/>
        <w:adjustRightInd/>
        <w:spacing w:after="0"/>
        <w:textAlignment w:val="auto"/>
        <w:rPr>
          <w:lang w:eastAsia="x-none"/>
        </w:rPr>
      </w:pPr>
      <w:r w:rsidRPr="00C84BD3">
        <w:rPr>
          <w:b/>
          <w:lang w:eastAsia="x-none"/>
        </w:rPr>
        <w:t>SL PRS (pre-)configuration</w:t>
      </w:r>
      <w:r w:rsidRPr="00C84BD3">
        <w:rPr>
          <w:lang w:eastAsia="x-none"/>
        </w:rPr>
        <w:t xml:space="preserve">: (pre-)configured parameters of SL PRS such as time-frequency resources (other parameters are not precluded) including its bandwidth and periodicity. </w:t>
      </w:r>
    </w:p>
    <w:p w14:paraId="3E4B7E82" w14:textId="77777777" w:rsidR="00F151F2" w:rsidRPr="00C84BD3" w:rsidRDefault="00F151F2" w:rsidP="00F151F2">
      <w:pPr>
        <w:numPr>
          <w:ilvl w:val="0"/>
          <w:numId w:val="27"/>
        </w:numPr>
        <w:overflowPunct/>
        <w:autoSpaceDE/>
        <w:autoSpaceDN/>
        <w:adjustRightInd/>
        <w:spacing w:after="0"/>
        <w:textAlignment w:val="auto"/>
        <w:rPr>
          <w:lang w:eastAsia="x-none"/>
        </w:rPr>
      </w:pPr>
      <w:r w:rsidRPr="00C84BD3">
        <w:rPr>
          <w:lang w:eastAsia="x-none"/>
        </w:rPr>
        <w:lastRenderedPageBreak/>
        <w:t xml:space="preserve">Continue discussion on additional terminology clarification(s) such as: Initiator UE, Responder UE, Sidelink Positioning group, reference UE, etc, including whether such terminology is needed within RAN1 discussion. </w:t>
      </w:r>
    </w:p>
    <w:p w14:paraId="714108DB" w14:textId="77777777" w:rsidR="00F151F2" w:rsidRPr="00C84BD3" w:rsidRDefault="00F151F2" w:rsidP="00F151F2">
      <w:pPr>
        <w:rPr>
          <w:lang w:eastAsia="x-none"/>
        </w:rPr>
      </w:pPr>
    </w:p>
    <w:p w14:paraId="54C59982" w14:textId="77777777" w:rsidR="00F151F2" w:rsidRPr="0052216D" w:rsidRDefault="00F151F2" w:rsidP="00F151F2">
      <w:pPr>
        <w:tabs>
          <w:tab w:val="left" w:pos="1276"/>
        </w:tabs>
        <w:rPr>
          <w:b/>
        </w:rPr>
      </w:pPr>
      <w:bookmarkStart w:id="5" w:name="_Hlk104322153"/>
      <w:bookmarkEnd w:id="4"/>
      <w:r w:rsidRPr="0052216D">
        <w:rPr>
          <w:b/>
          <w:highlight w:val="green"/>
        </w:rPr>
        <w:t>Agreement</w:t>
      </w:r>
    </w:p>
    <w:p w14:paraId="3B9F026B" w14:textId="77777777" w:rsidR="00F151F2" w:rsidRDefault="00F151F2" w:rsidP="00F151F2">
      <w:pPr>
        <w:jc w:val="both"/>
      </w:pPr>
      <w:r>
        <w:t>For the purpose of RAN1 discussion during this study item, at least the following terminology is used:</w:t>
      </w:r>
    </w:p>
    <w:p w14:paraId="5E2C95D1" w14:textId="77777777" w:rsidR="00F151F2" w:rsidRPr="00803066" w:rsidRDefault="00F151F2" w:rsidP="00F151F2">
      <w:pPr>
        <w:numPr>
          <w:ilvl w:val="0"/>
          <w:numId w:val="27"/>
        </w:numPr>
        <w:overflowPunct/>
        <w:autoSpaceDE/>
        <w:autoSpaceDN/>
        <w:adjustRightInd/>
        <w:spacing w:after="0"/>
        <w:textAlignment w:val="auto"/>
        <w:rPr>
          <w:lang w:eastAsia="x-none"/>
        </w:rPr>
      </w:pPr>
      <w:r w:rsidRPr="00803066">
        <w:rPr>
          <w:b/>
          <w:lang w:eastAsia="x-none"/>
        </w:rPr>
        <w:t>Anchor UE</w:t>
      </w:r>
      <w:r w:rsidRPr="00803066">
        <w:rPr>
          <w:lang w:eastAsia="x-none"/>
        </w:rPr>
        <w:t xml:space="preserve">: UE supporting positioning of target UE, e.g., by transmitting and/or receiving reference signals for positioning, providing positioning-related information, etc., over the SL interface. </w:t>
      </w:r>
    </w:p>
    <w:p w14:paraId="6F7C4FAF" w14:textId="77777777" w:rsidR="00F151F2" w:rsidRDefault="00F151F2" w:rsidP="00F151F2">
      <w:pPr>
        <w:pStyle w:val="ListParagraph"/>
        <w:widowControl/>
        <w:numPr>
          <w:ilvl w:val="1"/>
          <w:numId w:val="28"/>
        </w:numPr>
        <w:tabs>
          <w:tab w:val="left" w:pos="720"/>
        </w:tabs>
        <w:overflowPunct w:val="0"/>
        <w:autoSpaceDE w:val="0"/>
        <w:autoSpaceDN w:val="0"/>
        <w:adjustRightInd w:val="0"/>
        <w:ind w:leftChars="0"/>
        <w:contextualSpacing/>
        <w:textAlignment w:val="baseline"/>
        <w:rPr>
          <w:rFonts w:ascii="Times New Roman" w:eastAsia="SimSun" w:hAnsi="Times New Roman"/>
          <w:szCs w:val="20"/>
          <w:lang w:eastAsia="ko-KR"/>
        </w:rPr>
      </w:pPr>
      <w:r>
        <w:rPr>
          <w:rFonts w:ascii="Times New Roman" w:eastAsia="SimSun" w:hAnsi="Times New Roman"/>
          <w:szCs w:val="20"/>
          <w:lang w:eastAsia="ko-KR"/>
        </w:rPr>
        <w:t>FFS: clarification of the knowledge of the location of the anchor UE</w:t>
      </w:r>
    </w:p>
    <w:p w14:paraId="0F09E7D6" w14:textId="77777777" w:rsidR="00F151F2" w:rsidRDefault="00F151F2" w:rsidP="00F151F2">
      <w:pPr>
        <w:rPr>
          <w:lang w:eastAsia="x-none"/>
        </w:rPr>
      </w:pPr>
    </w:p>
    <w:p w14:paraId="0A0FA894" w14:textId="77777777" w:rsidR="00F151F2" w:rsidRPr="0052216D" w:rsidRDefault="00F151F2" w:rsidP="00F151F2">
      <w:pPr>
        <w:tabs>
          <w:tab w:val="left" w:pos="1276"/>
        </w:tabs>
        <w:rPr>
          <w:b/>
        </w:rPr>
      </w:pPr>
      <w:bookmarkStart w:id="6" w:name="_Hlk104074592"/>
      <w:r w:rsidRPr="0052216D">
        <w:rPr>
          <w:b/>
          <w:highlight w:val="green"/>
        </w:rPr>
        <w:t>Agreement</w:t>
      </w:r>
    </w:p>
    <w:p w14:paraId="15C2F336" w14:textId="77777777" w:rsidR="00F151F2" w:rsidRPr="007A7A2F" w:rsidRDefault="00F151F2" w:rsidP="00F151F2">
      <w:pPr>
        <w:jc w:val="both"/>
      </w:pPr>
      <w:r w:rsidRPr="007A7A2F">
        <w:t>With regards to the frequency domain pattern, study further a Comb-N SL-PRS design. Study at least the following aspects:</w:t>
      </w:r>
    </w:p>
    <w:p w14:paraId="72F90FFE" w14:textId="77777777" w:rsidR="00F151F2" w:rsidRPr="007A7A2F" w:rsidRDefault="00F151F2" w:rsidP="00F151F2">
      <w:pPr>
        <w:numPr>
          <w:ilvl w:val="0"/>
          <w:numId w:val="27"/>
        </w:numPr>
        <w:overflowPunct/>
        <w:autoSpaceDE/>
        <w:autoSpaceDN/>
        <w:adjustRightInd/>
        <w:spacing w:after="0"/>
        <w:textAlignment w:val="auto"/>
        <w:rPr>
          <w:lang w:eastAsia="x-none"/>
        </w:rPr>
      </w:pPr>
      <w:r w:rsidRPr="007A7A2F">
        <w:rPr>
          <w:lang w:eastAsia="x-none"/>
        </w:rPr>
        <w:t>N&gt;=1 (where N=1 corresponds to full RE mapping pattern)</w:t>
      </w:r>
    </w:p>
    <w:p w14:paraId="57E77803" w14:textId="77777777" w:rsidR="00F151F2" w:rsidRPr="007A7A2F" w:rsidRDefault="00F151F2" w:rsidP="00F151F2">
      <w:pPr>
        <w:numPr>
          <w:ilvl w:val="0"/>
          <w:numId w:val="27"/>
        </w:numPr>
        <w:overflowPunct/>
        <w:autoSpaceDE/>
        <w:autoSpaceDN/>
        <w:adjustRightInd/>
        <w:spacing w:after="0"/>
        <w:textAlignment w:val="auto"/>
        <w:rPr>
          <w:lang w:eastAsia="x-none"/>
        </w:rPr>
      </w:pPr>
      <w:r w:rsidRPr="007A7A2F">
        <w:rPr>
          <w:lang w:eastAsia="x-none"/>
        </w:rPr>
        <w:t>Fully staggered SL-PRS pattern (e.g., M symbols of SL-PRS with comb-N with M=N and, at each symbol a different RE offset is used), Partially staggered SL-PRS pattern (e.g., M symbol(s) of SL-PRS with comb-N, with M&lt;N, at each symbol a different RE offset is used), Unstaggered SL-PRS patterns (e.g., M symbol(s) of SL-PRS with comb- N, at each symbol a same RE offset is used, N &gt; 1)</w:t>
      </w:r>
    </w:p>
    <w:p w14:paraId="65F3E4ED" w14:textId="77777777" w:rsidR="00F151F2" w:rsidRPr="007A7A2F" w:rsidRDefault="00F151F2" w:rsidP="00F151F2">
      <w:pPr>
        <w:numPr>
          <w:ilvl w:val="0"/>
          <w:numId w:val="27"/>
        </w:numPr>
        <w:overflowPunct/>
        <w:autoSpaceDE/>
        <w:autoSpaceDN/>
        <w:adjustRightInd/>
        <w:spacing w:after="0"/>
        <w:textAlignment w:val="auto"/>
        <w:rPr>
          <w:lang w:eastAsia="x-none"/>
        </w:rPr>
      </w:pPr>
      <w:r w:rsidRPr="007A7A2F">
        <w:rPr>
          <w:lang w:eastAsia="x-none"/>
        </w:rPr>
        <w:t>The number of symbols of SL-PRS within a slot</w:t>
      </w:r>
    </w:p>
    <w:p w14:paraId="58A25022" w14:textId="77777777" w:rsidR="00F151F2" w:rsidRPr="007A7A2F" w:rsidRDefault="00F151F2" w:rsidP="00F151F2">
      <w:pPr>
        <w:numPr>
          <w:ilvl w:val="1"/>
          <w:numId w:val="27"/>
        </w:numPr>
        <w:overflowPunct/>
        <w:autoSpaceDE/>
        <w:autoSpaceDN/>
        <w:adjustRightInd/>
        <w:spacing w:after="0"/>
        <w:textAlignment w:val="auto"/>
        <w:rPr>
          <w:lang w:eastAsia="x-none"/>
        </w:rPr>
      </w:pPr>
      <w:r w:rsidRPr="007A7A2F">
        <w:rPr>
          <w:lang w:eastAsia="x-none"/>
        </w:rPr>
        <w:t>Any relation to the comb-N option</w:t>
      </w:r>
    </w:p>
    <w:p w14:paraId="65E901BD" w14:textId="77777777" w:rsidR="00F151F2" w:rsidRPr="007A7A2F" w:rsidRDefault="00F151F2" w:rsidP="00F151F2">
      <w:pPr>
        <w:numPr>
          <w:ilvl w:val="1"/>
          <w:numId w:val="27"/>
        </w:numPr>
        <w:overflowPunct/>
        <w:autoSpaceDE/>
        <w:autoSpaceDN/>
        <w:adjustRightInd/>
        <w:spacing w:after="0"/>
        <w:textAlignment w:val="auto"/>
        <w:rPr>
          <w:lang w:eastAsia="x-none"/>
        </w:rPr>
      </w:pPr>
      <w:r w:rsidRPr="007A7A2F">
        <w:rPr>
          <w:lang w:eastAsia="x-none"/>
        </w:rPr>
        <w:t>RE offset pattern repetitions within a slot</w:t>
      </w:r>
    </w:p>
    <w:p w14:paraId="36F4A440" w14:textId="77777777" w:rsidR="00F151F2" w:rsidRPr="007A7A2F" w:rsidRDefault="00F151F2" w:rsidP="00F151F2">
      <w:pPr>
        <w:pStyle w:val="ListParagraph"/>
        <w:widowControl/>
        <w:numPr>
          <w:ilvl w:val="0"/>
          <w:numId w:val="29"/>
        </w:numPr>
        <w:spacing w:line="252" w:lineRule="auto"/>
        <w:ind w:leftChars="240" w:left="960" w:hanging="480"/>
        <w:contextualSpacing/>
        <w:jc w:val="left"/>
        <w:rPr>
          <w:rFonts w:ascii="Times New Roman" w:hAnsi="Times New Roman"/>
          <w:szCs w:val="20"/>
        </w:rPr>
      </w:pPr>
      <w:r w:rsidRPr="007A7A2F">
        <w:rPr>
          <w:rFonts w:ascii="Times New Roman" w:hAnsi="Times New Roman"/>
          <w:szCs w:val="20"/>
        </w:rPr>
        <w:t>FFS: Other frequency domain pattern(s)</w:t>
      </w:r>
    </w:p>
    <w:p w14:paraId="624DF700" w14:textId="77777777" w:rsidR="00F151F2" w:rsidRPr="007A7A2F" w:rsidRDefault="00F151F2" w:rsidP="00F151F2">
      <w:pPr>
        <w:ind w:left="1200"/>
      </w:pPr>
    </w:p>
    <w:p w14:paraId="6409AD57" w14:textId="77777777" w:rsidR="00F151F2" w:rsidRPr="007A7A2F" w:rsidRDefault="00F151F2" w:rsidP="00F151F2"/>
    <w:p w14:paraId="624BC37C" w14:textId="77777777" w:rsidR="00F151F2" w:rsidRPr="0052216D" w:rsidRDefault="00F151F2" w:rsidP="00F151F2">
      <w:pPr>
        <w:tabs>
          <w:tab w:val="left" w:pos="1276"/>
        </w:tabs>
        <w:rPr>
          <w:b/>
        </w:rPr>
      </w:pPr>
      <w:r w:rsidRPr="0052216D">
        <w:rPr>
          <w:b/>
          <w:highlight w:val="green"/>
        </w:rPr>
        <w:t>Agreement</w:t>
      </w:r>
    </w:p>
    <w:p w14:paraId="0F9766EF" w14:textId="77777777" w:rsidR="00F151F2" w:rsidRPr="007A7A2F" w:rsidRDefault="00F151F2" w:rsidP="00F151F2">
      <w:pPr>
        <w:pStyle w:val="BodyText"/>
        <w:spacing w:after="0"/>
        <w:rPr>
          <w:lang w:eastAsia="ko-KR"/>
        </w:rPr>
      </w:pPr>
      <w:r w:rsidRPr="007A7A2F">
        <w:rPr>
          <w:lang w:eastAsia="ko-KR"/>
        </w:rPr>
        <w:t>For a potential new SL PRS, study further the following</w:t>
      </w:r>
    </w:p>
    <w:p w14:paraId="3E548E1B" w14:textId="77777777" w:rsidR="00F151F2" w:rsidRPr="007A7A2F" w:rsidRDefault="00F151F2" w:rsidP="00F151F2">
      <w:pPr>
        <w:numPr>
          <w:ilvl w:val="0"/>
          <w:numId w:val="27"/>
        </w:numPr>
        <w:overflowPunct/>
        <w:autoSpaceDE/>
        <w:autoSpaceDN/>
        <w:adjustRightInd/>
        <w:spacing w:after="0"/>
        <w:textAlignment w:val="auto"/>
        <w:rPr>
          <w:lang w:eastAsia="x-none"/>
        </w:rPr>
      </w:pPr>
      <w:r w:rsidRPr="007A7A2F">
        <w:rPr>
          <w:lang w:eastAsia="x-none"/>
        </w:rPr>
        <w:t>Number of symbol(s) for AGC and/or Rx-Tx turnaround time</w:t>
      </w:r>
    </w:p>
    <w:p w14:paraId="4CDC6CE3" w14:textId="77777777" w:rsidR="00F151F2" w:rsidRPr="007A7A2F" w:rsidRDefault="00F151F2" w:rsidP="00F151F2">
      <w:pPr>
        <w:numPr>
          <w:ilvl w:val="0"/>
          <w:numId w:val="27"/>
        </w:numPr>
        <w:overflowPunct/>
        <w:autoSpaceDE/>
        <w:autoSpaceDN/>
        <w:adjustRightInd/>
        <w:spacing w:after="0"/>
        <w:textAlignment w:val="auto"/>
        <w:rPr>
          <w:lang w:eastAsia="x-none"/>
        </w:rPr>
      </w:pPr>
      <w:r w:rsidRPr="007A7A2F">
        <w:rPr>
          <w:lang w:eastAsia="x-none"/>
        </w:rPr>
        <w:t>Conditions under which AGC training and/or Rx-Tx turnaround time are needed</w:t>
      </w:r>
    </w:p>
    <w:p w14:paraId="3F4A1A74" w14:textId="77777777" w:rsidR="00F151F2" w:rsidRPr="007A7A2F" w:rsidRDefault="00F151F2" w:rsidP="00F151F2">
      <w:pPr>
        <w:ind w:left="1200"/>
        <w:rPr>
          <w:lang w:eastAsia="ko-KR"/>
        </w:rPr>
      </w:pPr>
    </w:p>
    <w:p w14:paraId="18E5B3C0" w14:textId="77777777" w:rsidR="00F151F2" w:rsidRPr="0052216D" w:rsidRDefault="00F151F2" w:rsidP="00F151F2">
      <w:pPr>
        <w:tabs>
          <w:tab w:val="left" w:pos="1276"/>
        </w:tabs>
        <w:rPr>
          <w:b/>
        </w:rPr>
      </w:pPr>
      <w:r w:rsidRPr="0052216D">
        <w:rPr>
          <w:b/>
          <w:highlight w:val="green"/>
        </w:rPr>
        <w:t>Agreement</w:t>
      </w:r>
    </w:p>
    <w:p w14:paraId="3F2D9DE6" w14:textId="77777777" w:rsidR="00F151F2" w:rsidRPr="007A7A2F" w:rsidRDefault="00F151F2" w:rsidP="00F151F2">
      <w:r w:rsidRPr="007A7A2F">
        <w:t>With regards to the SL Positioning resource allocation, study further the following 2 options for SL Positioning resource (pre-)configuration:</w:t>
      </w:r>
    </w:p>
    <w:p w14:paraId="540F4F87" w14:textId="77777777" w:rsidR="00F151F2" w:rsidRPr="007A7A2F" w:rsidRDefault="00F151F2" w:rsidP="00F151F2">
      <w:pPr>
        <w:numPr>
          <w:ilvl w:val="0"/>
          <w:numId w:val="27"/>
        </w:numPr>
        <w:overflowPunct/>
        <w:autoSpaceDE/>
        <w:autoSpaceDN/>
        <w:adjustRightInd/>
        <w:spacing w:after="0"/>
        <w:textAlignment w:val="auto"/>
        <w:rPr>
          <w:lang w:eastAsia="x-none"/>
        </w:rPr>
      </w:pPr>
      <w:r w:rsidRPr="007A7A2F">
        <w:rPr>
          <w:lang w:eastAsia="x-none"/>
        </w:rPr>
        <w:t xml:space="preserve">Option 1: Dedicated resource pool for SL-PRS </w:t>
      </w:r>
    </w:p>
    <w:p w14:paraId="6A6AD91D" w14:textId="77777777" w:rsidR="00F151F2" w:rsidRPr="007A7A2F" w:rsidRDefault="00F151F2" w:rsidP="00F151F2">
      <w:pPr>
        <w:numPr>
          <w:ilvl w:val="1"/>
          <w:numId w:val="27"/>
        </w:numPr>
        <w:overflowPunct/>
        <w:autoSpaceDE/>
        <w:autoSpaceDN/>
        <w:adjustRightInd/>
        <w:spacing w:after="0"/>
        <w:textAlignment w:val="auto"/>
        <w:rPr>
          <w:lang w:eastAsia="x-none"/>
        </w:rPr>
      </w:pPr>
      <w:r w:rsidRPr="007A7A2F">
        <w:rPr>
          <w:lang w:eastAsia="x-none"/>
        </w:rPr>
        <w:t>Include in the study at least the following aspects:</w:t>
      </w:r>
    </w:p>
    <w:p w14:paraId="20181D08" w14:textId="77777777" w:rsidR="00F151F2" w:rsidRPr="007A7A2F" w:rsidRDefault="00F151F2" w:rsidP="00F151F2">
      <w:pPr>
        <w:numPr>
          <w:ilvl w:val="2"/>
          <w:numId w:val="30"/>
        </w:numPr>
        <w:overflowPunct/>
        <w:autoSpaceDE/>
        <w:autoSpaceDN/>
        <w:adjustRightInd/>
        <w:spacing w:after="0"/>
        <w:textAlignment w:val="auto"/>
        <w:rPr>
          <w:lang w:eastAsia="x-none"/>
        </w:rPr>
      </w:pPr>
      <w:r w:rsidRPr="007A7A2F">
        <w:rPr>
          <w:lang w:eastAsia="x-none"/>
        </w:rPr>
        <w:t>which slots can be used, SL frame structure, SL positioning slot structure, multiplexing of SL-PRS with control information (if included in the same slot)</w:t>
      </w:r>
    </w:p>
    <w:p w14:paraId="581E7A2C" w14:textId="77777777" w:rsidR="00F151F2" w:rsidRPr="007A7A2F" w:rsidRDefault="00F151F2" w:rsidP="00F151F2">
      <w:pPr>
        <w:numPr>
          <w:ilvl w:val="2"/>
          <w:numId w:val="30"/>
        </w:numPr>
        <w:overflowPunct/>
        <w:autoSpaceDE/>
        <w:autoSpaceDN/>
        <w:adjustRightInd/>
        <w:spacing w:after="0"/>
        <w:textAlignment w:val="auto"/>
        <w:rPr>
          <w:lang w:eastAsia="x-none"/>
        </w:rPr>
      </w:pPr>
      <w:r w:rsidRPr="007A7A2F">
        <w:rPr>
          <w:lang w:eastAsia="x-none"/>
        </w:rPr>
        <w:t>positioning measurement report</w:t>
      </w:r>
    </w:p>
    <w:p w14:paraId="2441C1A7" w14:textId="77777777" w:rsidR="00F151F2" w:rsidRPr="007A7A2F" w:rsidRDefault="00F151F2" w:rsidP="00F151F2">
      <w:pPr>
        <w:numPr>
          <w:ilvl w:val="2"/>
          <w:numId w:val="30"/>
        </w:numPr>
        <w:overflowPunct/>
        <w:autoSpaceDE/>
        <w:autoSpaceDN/>
        <w:adjustRightInd/>
        <w:spacing w:after="0"/>
        <w:textAlignment w:val="auto"/>
        <w:rPr>
          <w:lang w:eastAsia="x-none"/>
        </w:rPr>
      </w:pPr>
      <w:r w:rsidRPr="007A7A2F">
        <w:rPr>
          <w:lang w:eastAsia="x-none"/>
        </w:rPr>
        <w:t>whether a dedicated frequency allocation (e.g., layer/BWP) is needed for SL PRS</w:t>
      </w:r>
    </w:p>
    <w:p w14:paraId="09AEEB14" w14:textId="77777777" w:rsidR="00F151F2" w:rsidRPr="007A7A2F" w:rsidRDefault="00F151F2" w:rsidP="00F151F2">
      <w:pPr>
        <w:numPr>
          <w:ilvl w:val="2"/>
          <w:numId w:val="30"/>
        </w:numPr>
        <w:overflowPunct/>
        <w:autoSpaceDE/>
        <w:autoSpaceDN/>
        <w:adjustRightInd/>
        <w:spacing w:after="0"/>
        <w:textAlignment w:val="auto"/>
        <w:rPr>
          <w:lang w:eastAsia="x-none"/>
        </w:rPr>
      </w:pPr>
      <w:r w:rsidRPr="007A7A2F">
        <w:rPr>
          <w:lang w:eastAsia="x-none"/>
        </w:rPr>
        <w:t>resource allocation procedure(s) of SL-PRS</w:t>
      </w:r>
    </w:p>
    <w:p w14:paraId="167D15B7" w14:textId="77777777" w:rsidR="00F151F2" w:rsidRPr="007A7A2F" w:rsidRDefault="00F151F2" w:rsidP="00F151F2">
      <w:pPr>
        <w:numPr>
          <w:ilvl w:val="2"/>
          <w:numId w:val="30"/>
        </w:numPr>
        <w:overflowPunct/>
        <w:autoSpaceDE/>
        <w:autoSpaceDN/>
        <w:adjustRightInd/>
        <w:spacing w:after="0"/>
        <w:textAlignment w:val="auto"/>
        <w:rPr>
          <w:lang w:eastAsia="x-none"/>
        </w:rPr>
      </w:pPr>
      <w:r w:rsidRPr="007A7A2F">
        <w:rPr>
          <w:lang w:eastAsia="x-none"/>
        </w:rPr>
        <w:t>This option may or may not include control information (i.e., configuration/activation/deactivation/triggering of SL-PRS) for the purpose of SL positioning operation</w:t>
      </w:r>
    </w:p>
    <w:p w14:paraId="57B6D0D7" w14:textId="77777777" w:rsidR="00F151F2" w:rsidRPr="007A7A2F" w:rsidRDefault="00F151F2" w:rsidP="00F151F2">
      <w:pPr>
        <w:numPr>
          <w:ilvl w:val="0"/>
          <w:numId w:val="27"/>
        </w:numPr>
        <w:overflowPunct/>
        <w:autoSpaceDE/>
        <w:autoSpaceDN/>
        <w:adjustRightInd/>
        <w:spacing w:after="0"/>
        <w:textAlignment w:val="auto"/>
        <w:rPr>
          <w:lang w:eastAsia="x-none"/>
        </w:rPr>
      </w:pPr>
      <w:r w:rsidRPr="007A7A2F">
        <w:rPr>
          <w:lang w:eastAsia="x-none"/>
        </w:rPr>
        <w:t>Option 2: Shared resource pool with sidelink communication.</w:t>
      </w:r>
    </w:p>
    <w:p w14:paraId="1B76AD43" w14:textId="77777777" w:rsidR="00F151F2" w:rsidRPr="007A7A2F" w:rsidRDefault="00F151F2" w:rsidP="00F151F2">
      <w:pPr>
        <w:numPr>
          <w:ilvl w:val="1"/>
          <w:numId w:val="27"/>
        </w:numPr>
        <w:overflowPunct/>
        <w:autoSpaceDE/>
        <w:autoSpaceDN/>
        <w:adjustRightInd/>
        <w:spacing w:after="0"/>
        <w:textAlignment w:val="auto"/>
        <w:rPr>
          <w:lang w:eastAsia="x-none"/>
        </w:rPr>
      </w:pPr>
      <w:r w:rsidRPr="007A7A2F">
        <w:rPr>
          <w:lang w:eastAsia="x-none"/>
        </w:rPr>
        <w:t>Include in the study at least the following aspects:</w:t>
      </w:r>
    </w:p>
    <w:p w14:paraId="32E19F0F" w14:textId="77777777" w:rsidR="00F151F2" w:rsidRPr="007A7A2F" w:rsidRDefault="00F151F2" w:rsidP="00F151F2">
      <w:pPr>
        <w:numPr>
          <w:ilvl w:val="2"/>
          <w:numId w:val="30"/>
        </w:numPr>
        <w:overflowPunct/>
        <w:autoSpaceDE/>
        <w:autoSpaceDN/>
        <w:adjustRightInd/>
        <w:spacing w:after="0"/>
        <w:textAlignment w:val="auto"/>
        <w:rPr>
          <w:lang w:eastAsia="x-none"/>
        </w:rPr>
      </w:pPr>
      <w:r w:rsidRPr="007A7A2F">
        <w:rPr>
          <w:lang w:eastAsia="x-none"/>
        </w:rPr>
        <w:t>co-existence between SL communication and SL positioning, backward compatibility</w:t>
      </w:r>
    </w:p>
    <w:p w14:paraId="149FD360" w14:textId="77777777" w:rsidR="00F151F2" w:rsidRPr="007A7A2F" w:rsidRDefault="00F151F2" w:rsidP="00F151F2">
      <w:pPr>
        <w:numPr>
          <w:ilvl w:val="2"/>
          <w:numId w:val="30"/>
        </w:numPr>
        <w:overflowPunct/>
        <w:autoSpaceDE/>
        <w:autoSpaceDN/>
        <w:adjustRightInd/>
        <w:spacing w:after="0"/>
        <w:textAlignment w:val="auto"/>
        <w:rPr>
          <w:lang w:eastAsia="x-none"/>
        </w:rPr>
      </w:pPr>
      <w:r w:rsidRPr="007A7A2F">
        <w:rPr>
          <w:lang w:eastAsia="x-none"/>
        </w:rPr>
        <w:t>Multiplexing considerations of SL-PRS with other PHY channels (PSCCH, PSSCH, PSFCH) and any modifications in the SL-slot structure</w:t>
      </w:r>
    </w:p>
    <w:p w14:paraId="527CC3F2" w14:textId="77777777" w:rsidR="00F151F2" w:rsidRPr="007A7A2F" w:rsidRDefault="00F151F2" w:rsidP="00F151F2">
      <w:pPr>
        <w:rPr>
          <w:lang w:eastAsia="ko-KR"/>
        </w:rPr>
      </w:pPr>
    </w:p>
    <w:p w14:paraId="1775EBFD" w14:textId="77777777" w:rsidR="00F151F2" w:rsidRPr="0052216D" w:rsidRDefault="00F151F2" w:rsidP="00F151F2">
      <w:pPr>
        <w:tabs>
          <w:tab w:val="left" w:pos="1276"/>
        </w:tabs>
        <w:rPr>
          <w:b/>
        </w:rPr>
      </w:pPr>
      <w:r w:rsidRPr="0052216D">
        <w:rPr>
          <w:b/>
          <w:highlight w:val="green"/>
        </w:rPr>
        <w:t>Agreement</w:t>
      </w:r>
    </w:p>
    <w:p w14:paraId="21EB10EB" w14:textId="77777777" w:rsidR="00F151F2" w:rsidRPr="007A7A2F" w:rsidRDefault="00F151F2" w:rsidP="00F151F2">
      <w:pPr>
        <w:rPr>
          <w:lang w:eastAsia="ko-KR"/>
        </w:rPr>
      </w:pPr>
      <w:r w:rsidRPr="007A7A2F">
        <w:rPr>
          <w:lang w:eastAsia="ko-KR"/>
        </w:rPr>
        <w:t>With regards to the SL-PRS resource allocation, study the following two schemes:</w:t>
      </w:r>
    </w:p>
    <w:p w14:paraId="51F4D033" w14:textId="77777777" w:rsidR="00F151F2" w:rsidRPr="007A7A2F" w:rsidRDefault="00F151F2" w:rsidP="00F151F2">
      <w:pPr>
        <w:numPr>
          <w:ilvl w:val="0"/>
          <w:numId w:val="27"/>
        </w:numPr>
        <w:overflowPunct/>
        <w:autoSpaceDE/>
        <w:autoSpaceDN/>
        <w:adjustRightInd/>
        <w:spacing w:after="0"/>
        <w:textAlignment w:val="auto"/>
        <w:rPr>
          <w:lang w:eastAsia="x-none"/>
        </w:rPr>
      </w:pPr>
      <w:r w:rsidRPr="007A7A2F">
        <w:rPr>
          <w:lang w:eastAsia="x-none"/>
        </w:rPr>
        <w:t>Scheme 1: Network-centric operation SL-PRS resource allocation (e.g. similar to a legacy Mode 1 solution)</w:t>
      </w:r>
    </w:p>
    <w:p w14:paraId="37E423A6" w14:textId="77777777" w:rsidR="00F151F2" w:rsidRPr="007A7A2F" w:rsidRDefault="00F151F2" w:rsidP="00F151F2">
      <w:pPr>
        <w:numPr>
          <w:ilvl w:val="1"/>
          <w:numId w:val="27"/>
        </w:numPr>
        <w:overflowPunct/>
        <w:autoSpaceDE/>
        <w:autoSpaceDN/>
        <w:adjustRightInd/>
        <w:spacing w:after="0"/>
        <w:textAlignment w:val="auto"/>
        <w:rPr>
          <w:lang w:eastAsia="x-none"/>
        </w:rPr>
      </w:pPr>
      <w:r w:rsidRPr="007A7A2F">
        <w:rPr>
          <w:lang w:eastAsia="x-none"/>
        </w:rPr>
        <w:t xml:space="preserve">The network (e.g. gNB, LMF, gNB &amp; LMF) allocates resources for SL-PRS </w:t>
      </w:r>
    </w:p>
    <w:p w14:paraId="46385917" w14:textId="77777777" w:rsidR="00F151F2" w:rsidRPr="007A7A2F" w:rsidRDefault="00F151F2" w:rsidP="00F151F2">
      <w:pPr>
        <w:numPr>
          <w:ilvl w:val="0"/>
          <w:numId w:val="27"/>
        </w:numPr>
        <w:overflowPunct/>
        <w:autoSpaceDE/>
        <w:autoSpaceDN/>
        <w:adjustRightInd/>
        <w:spacing w:after="0"/>
        <w:textAlignment w:val="auto"/>
        <w:rPr>
          <w:lang w:eastAsia="x-none"/>
        </w:rPr>
      </w:pPr>
      <w:r w:rsidRPr="007A7A2F">
        <w:rPr>
          <w:lang w:eastAsia="x-none"/>
        </w:rPr>
        <w:t>Scheme 2: UE autonomous SL-PRS resource allocation (e.g. similar to legacy Mode 2 solution)</w:t>
      </w:r>
    </w:p>
    <w:p w14:paraId="7ABEB3A0" w14:textId="77777777" w:rsidR="00F151F2" w:rsidRPr="007A7A2F" w:rsidRDefault="00F151F2" w:rsidP="00F151F2">
      <w:pPr>
        <w:numPr>
          <w:ilvl w:val="1"/>
          <w:numId w:val="27"/>
        </w:numPr>
        <w:overflowPunct/>
        <w:autoSpaceDE/>
        <w:autoSpaceDN/>
        <w:adjustRightInd/>
        <w:spacing w:after="0"/>
        <w:textAlignment w:val="auto"/>
        <w:rPr>
          <w:lang w:eastAsia="x-none"/>
        </w:rPr>
      </w:pPr>
      <w:r w:rsidRPr="007A7A2F">
        <w:rPr>
          <w:lang w:eastAsia="x-none"/>
        </w:rPr>
        <w:t>At least one of the UE(s) participating in the sidelink positioning operation allocates resources for SL-PRS</w:t>
      </w:r>
    </w:p>
    <w:p w14:paraId="00FDED07" w14:textId="77777777" w:rsidR="00F151F2" w:rsidRPr="007A7A2F" w:rsidRDefault="00F151F2" w:rsidP="00F151F2">
      <w:pPr>
        <w:numPr>
          <w:ilvl w:val="1"/>
          <w:numId w:val="27"/>
        </w:numPr>
        <w:overflowPunct/>
        <w:autoSpaceDE/>
        <w:autoSpaceDN/>
        <w:adjustRightInd/>
        <w:spacing w:after="0"/>
        <w:textAlignment w:val="auto"/>
        <w:rPr>
          <w:lang w:eastAsia="x-none"/>
        </w:rPr>
      </w:pPr>
      <w:r w:rsidRPr="007A7A2F">
        <w:rPr>
          <w:lang w:eastAsia="x-none"/>
        </w:rPr>
        <w:t xml:space="preserve">Applicable regardless of the network coverage </w:t>
      </w:r>
    </w:p>
    <w:p w14:paraId="287AC83D" w14:textId="77777777" w:rsidR="00F151F2" w:rsidRPr="007A7A2F" w:rsidRDefault="00F151F2" w:rsidP="00F151F2">
      <w:pPr>
        <w:numPr>
          <w:ilvl w:val="0"/>
          <w:numId w:val="27"/>
        </w:numPr>
        <w:overflowPunct/>
        <w:autoSpaceDE/>
        <w:autoSpaceDN/>
        <w:adjustRightInd/>
        <w:spacing w:after="0"/>
        <w:textAlignment w:val="auto"/>
        <w:rPr>
          <w:lang w:eastAsia="x-none"/>
        </w:rPr>
      </w:pPr>
      <w:r w:rsidRPr="007A7A2F">
        <w:rPr>
          <w:lang w:eastAsia="x-none"/>
        </w:rPr>
        <w:lastRenderedPageBreak/>
        <w:t xml:space="preserve">FFS: potential mechanisms, if needed, for SL-PRS resource coordination across a number of transmitting UEs (e.g. IUC-like solutions). </w:t>
      </w:r>
    </w:p>
    <w:p w14:paraId="09608376" w14:textId="77777777" w:rsidR="00F151F2" w:rsidRPr="007A7A2F" w:rsidRDefault="00F151F2" w:rsidP="00F151F2">
      <w:pPr>
        <w:numPr>
          <w:ilvl w:val="0"/>
          <w:numId w:val="27"/>
        </w:numPr>
        <w:overflowPunct/>
        <w:autoSpaceDE/>
        <w:autoSpaceDN/>
        <w:adjustRightInd/>
        <w:spacing w:after="0"/>
        <w:textAlignment w:val="auto"/>
        <w:rPr>
          <w:lang w:eastAsia="x-none"/>
        </w:rPr>
      </w:pPr>
      <w:r w:rsidRPr="007A7A2F">
        <w:rPr>
          <w:lang w:eastAsia="x-none"/>
        </w:rPr>
        <w:t>Note: Other Schemes are not precluded to be studied</w:t>
      </w:r>
    </w:p>
    <w:p w14:paraId="56A006CB" w14:textId="77777777" w:rsidR="00F151F2" w:rsidRPr="007A7A2F" w:rsidRDefault="00F151F2" w:rsidP="00F151F2">
      <w:pPr>
        <w:numPr>
          <w:ilvl w:val="0"/>
          <w:numId w:val="27"/>
        </w:numPr>
        <w:overflowPunct/>
        <w:autoSpaceDE/>
        <w:autoSpaceDN/>
        <w:adjustRightInd/>
        <w:spacing w:after="0"/>
        <w:textAlignment w:val="auto"/>
        <w:rPr>
          <w:lang w:eastAsia="x-none"/>
        </w:rPr>
      </w:pPr>
      <w:r w:rsidRPr="007A7A2F">
        <w:rPr>
          <w:lang w:eastAsia="x-none"/>
        </w:rPr>
        <w:t>FFS how to handle resource allocation of SL-Positioning measurement report</w:t>
      </w:r>
    </w:p>
    <w:bookmarkEnd w:id="5"/>
    <w:bookmarkEnd w:id="6"/>
    <w:p w14:paraId="54316F6D" w14:textId="77777777" w:rsidR="00F151F2" w:rsidRPr="00CE435C" w:rsidRDefault="00F151F2" w:rsidP="00F151F2">
      <w:pPr>
        <w:rPr>
          <w:lang w:eastAsia="x-none"/>
        </w:rPr>
      </w:pPr>
    </w:p>
    <w:p w14:paraId="5F500F7C" w14:textId="77777777" w:rsidR="00F151F2" w:rsidRPr="0007707D" w:rsidRDefault="00F151F2" w:rsidP="00F151F2">
      <w:pPr>
        <w:rPr>
          <w:b/>
          <w:bCs/>
          <w:i/>
        </w:rPr>
      </w:pPr>
    </w:p>
    <w:p w14:paraId="191D2688" w14:textId="74ADA1F5" w:rsidR="00F151F2" w:rsidRDefault="00F151F2" w:rsidP="00F151F2">
      <w:pPr>
        <w:rPr>
          <w:b/>
          <w:bCs/>
          <w:i/>
          <w:color w:val="00B0F0"/>
          <w:u w:val="single"/>
        </w:rPr>
      </w:pPr>
      <w:r w:rsidRPr="00E97D8E">
        <w:rPr>
          <w:b/>
          <w:bCs/>
          <w:i/>
          <w:color w:val="00B0F0"/>
          <w:u w:val="single"/>
        </w:rPr>
        <w:t>Decisions on Solutions for integrity of RAT dependent positioning techniques:</w:t>
      </w:r>
    </w:p>
    <w:p w14:paraId="54F7F8F6" w14:textId="77777777" w:rsidR="00F151F2" w:rsidRPr="002D47C3" w:rsidRDefault="00F151F2" w:rsidP="00F151F2">
      <w:pPr>
        <w:overflowPunct/>
        <w:autoSpaceDE/>
        <w:autoSpaceDN/>
        <w:adjustRightInd/>
        <w:spacing w:after="0"/>
        <w:textAlignment w:val="auto"/>
        <w:rPr>
          <w:rFonts w:ascii="Times" w:eastAsia="Batang" w:hAnsi="Times"/>
          <w:b/>
          <w:szCs w:val="24"/>
          <w:lang w:eastAsia="x-none"/>
        </w:rPr>
      </w:pPr>
      <w:bookmarkStart w:id="7" w:name="_Hlk103672001"/>
      <w:r w:rsidRPr="002D47C3">
        <w:rPr>
          <w:rFonts w:ascii="Times" w:eastAsia="Batang" w:hAnsi="Times"/>
          <w:b/>
          <w:szCs w:val="24"/>
          <w:highlight w:val="green"/>
          <w:lang w:eastAsia="x-none"/>
        </w:rPr>
        <w:t>Agreement</w:t>
      </w:r>
    </w:p>
    <w:p w14:paraId="4816DEA4" w14:textId="77777777" w:rsidR="00F151F2" w:rsidRPr="002D47C3" w:rsidRDefault="00F151F2" w:rsidP="00F151F2">
      <w:pPr>
        <w:numPr>
          <w:ilvl w:val="0"/>
          <w:numId w:val="31"/>
        </w:numPr>
        <w:overflowPunct/>
        <w:autoSpaceDE/>
        <w:autoSpaceDN/>
        <w:adjustRightInd/>
        <w:spacing w:after="0"/>
        <w:jc w:val="both"/>
        <w:textAlignment w:val="auto"/>
        <w:rPr>
          <w:rFonts w:ascii="Times" w:eastAsia="Batang" w:hAnsi="Times"/>
          <w:szCs w:val="24"/>
          <w:lang w:eastAsia="zh-CN"/>
        </w:rPr>
      </w:pPr>
      <w:r w:rsidRPr="002D47C3">
        <w:rPr>
          <w:rFonts w:ascii="Times" w:eastAsia="Batang" w:hAnsi="Times"/>
          <w:szCs w:val="24"/>
          <w:lang w:eastAsia="zh-CN"/>
        </w:rPr>
        <w:t>Study sources of error for timing-based positioning and angle-based positioning methods, focusing on the following aspects</w:t>
      </w:r>
    </w:p>
    <w:p w14:paraId="30681B49" w14:textId="77777777" w:rsidR="00F151F2" w:rsidRPr="002D47C3" w:rsidRDefault="00F151F2" w:rsidP="00F151F2">
      <w:pPr>
        <w:numPr>
          <w:ilvl w:val="1"/>
          <w:numId w:val="31"/>
        </w:numPr>
        <w:overflowPunct/>
        <w:autoSpaceDE/>
        <w:autoSpaceDN/>
        <w:adjustRightInd/>
        <w:spacing w:after="0"/>
        <w:jc w:val="both"/>
        <w:textAlignment w:val="auto"/>
        <w:rPr>
          <w:rFonts w:ascii="Times" w:eastAsia="Batang" w:hAnsi="Times"/>
          <w:szCs w:val="24"/>
          <w:lang w:eastAsia="zh-CN"/>
        </w:rPr>
      </w:pPr>
      <w:r w:rsidRPr="002D47C3">
        <w:rPr>
          <w:rFonts w:ascii="Times" w:eastAsia="Batang" w:hAnsi="Times"/>
          <w:szCs w:val="24"/>
          <w:lang w:eastAsia="zh-CN"/>
        </w:rPr>
        <w:t>Origin of the error source</w:t>
      </w:r>
    </w:p>
    <w:p w14:paraId="24EB93F7" w14:textId="77777777" w:rsidR="00F151F2" w:rsidRPr="002D47C3" w:rsidRDefault="00F151F2" w:rsidP="00F151F2">
      <w:pPr>
        <w:numPr>
          <w:ilvl w:val="2"/>
          <w:numId w:val="31"/>
        </w:numPr>
        <w:overflowPunct/>
        <w:autoSpaceDE/>
        <w:autoSpaceDN/>
        <w:adjustRightInd/>
        <w:spacing w:after="0"/>
        <w:jc w:val="both"/>
        <w:textAlignment w:val="auto"/>
        <w:rPr>
          <w:rFonts w:ascii="Times" w:eastAsia="Batang" w:hAnsi="Times"/>
          <w:szCs w:val="24"/>
          <w:lang w:eastAsia="zh-CN"/>
        </w:rPr>
      </w:pPr>
      <w:r w:rsidRPr="002D47C3">
        <w:rPr>
          <w:rFonts w:ascii="Times" w:eastAsia="Batang" w:hAnsi="Times"/>
          <w:szCs w:val="24"/>
          <w:lang w:eastAsia="zh-CN"/>
        </w:rPr>
        <w:t>e.g., At UE and/or network side</w:t>
      </w:r>
    </w:p>
    <w:p w14:paraId="7C983967" w14:textId="77777777" w:rsidR="00F151F2" w:rsidRPr="002D47C3" w:rsidRDefault="00F151F2" w:rsidP="00F151F2">
      <w:pPr>
        <w:numPr>
          <w:ilvl w:val="2"/>
          <w:numId w:val="31"/>
        </w:numPr>
        <w:overflowPunct/>
        <w:autoSpaceDE/>
        <w:autoSpaceDN/>
        <w:adjustRightInd/>
        <w:spacing w:after="0"/>
        <w:jc w:val="both"/>
        <w:textAlignment w:val="auto"/>
        <w:rPr>
          <w:rFonts w:ascii="Times" w:eastAsia="Batang" w:hAnsi="Times"/>
          <w:szCs w:val="24"/>
          <w:lang w:eastAsia="zh-CN"/>
        </w:rPr>
      </w:pPr>
      <w:r w:rsidRPr="002D47C3">
        <w:rPr>
          <w:rFonts w:ascii="Times" w:eastAsia="Batang" w:hAnsi="Times"/>
          <w:szCs w:val="24"/>
          <w:lang w:eastAsia="zh-CN"/>
        </w:rPr>
        <w:t>e.g., From assistance information, and/or measurements</w:t>
      </w:r>
    </w:p>
    <w:p w14:paraId="76DF19FA" w14:textId="77777777" w:rsidR="00F151F2" w:rsidRPr="002D47C3" w:rsidRDefault="00F151F2" w:rsidP="00F151F2">
      <w:pPr>
        <w:numPr>
          <w:ilvl w:val="1"/>
          <w:numId w:val="31"/>
        </w:numPr>
        <w:overflowPunct/>
        <w:autoSpaceDE/>
        <w:autoSpaceDN/>
        <w:adjustRightInd/>
        <w:spacing w:after="0"/>
        <w:jc w:val="both"/>
        <w:textAlignment w:val="auto"/>
        <w:rPr>
          <w:rFonts w:ascii="Times" w:eastAsia="Batang" w:hAnsi="Times"/>
          <w:szCs w:val="24"/>
          <w:lang w:eastAsia="zh-CN"/>
        </w:rPr>
      </w:pPr>
      <w:r w:rsidRPr="002D47C3">
        <w:rPr>
          <w:rFonts w:ascii="Times" w:eastAsia="Batang" w:hAnsi="Times"/>
          <w:szCs w:val="24"/>
          <w:lang w:eastAsia="zh-CN"/>
        </w:rPr>
        <w:t>Model of the error source (e.g., distribution, mean and/or standard deviation for integrity overbounding model, range)</w:t>
      </w:r>
    </w:p>
    <w:p w14:paraId="67F48BDF" w14:textId="77777777" w:rsidR="00F151F2" w:rsidRPr="002D47C3" w:rsidRDefault="00F151F2" w:rsidP="00F151F2">
      <w:pPr>
        <w:numPr>
          <w:ilvl w:val="1"/>
          <w:numId w:val="31"/>
        </w:numPr>
        <w:overflowPunct/>
        <w:autoSpaceDE/>
        <w:autoSpaceDN/>
        <w:adjustRightInd/>
        <w:spacing w:after="0"/>
        <w:jc w:val="both"/>
        <w:textAlignment w:val="auto"/>
        <w:rPr>
          <w:rFonts w:ascii="Times" w:eastAsia="Batang" w:hAnsi="Times"/>
          <w:szCs w:val="24"/>
          <w:lang w:eastAsia="zh-CN"/>
        </w:rPr>
      </w:pPr>
      <w:r w:rsidRPr="002D47C3">
        <w:rPr>
          <w:rFonts w:ascii="Times" w:eastAsia="Batang" w:hAnsi="Times"/>
          <w:szCs w:val="24"/>
          <w:lang w:eastAsia="zh-CN"/>
        </w:rPr>
        <w:t>Criteria to become an error source (e.g., whether it is quantifiable, how much influence an error source has on determination on integrity)</w:t>
      </w:r>
    </w:p>
    <w:p w14:paraId="2BA6D430" w14:textId="77777777" w:rsidR="00F151F2" w:rsidRPr="002D47C3" w:rsidRDefault="00F151F2" w:rsidP="00F151F2">
      <w:pPr>
        <w:numPr>
          <w:ilvl w:val="0"/>
          <w:numId w:val="31"/>
        </w:numPr>
        <w:overflowPunct/>
        <w:autoSpaceDE/>
        <w:autoSpaceDN/>
        <w:adjustRightInd/>
        <w:spacing w:after="0"/>
        <w:jc w:val="both"/>
        <w:textAlignment w:val="auto"/>
        <w:rPr>
          <w:rFonts w:ascii="Times" w:eastAsia="Batang" w:hAnsi="Times"/>
          <w:szCs w:val="24"/>
          <w:lang w:eastAsia="zh-CN"/>
        </w:rPr>
      </w:pPr>
      <w:r w:rsidRPr="002D47C3">
        <w:rPr>
          <w:rFonts w:ascii="Times" w:eastAsia="Batang" w:hAnsi="Times"/>
          <w:szCs w:val="24"/>
          <w:lang w:eastAsia="zh-CN"/>
        </w:rPr>
        <w:t>It is encouraged to provide evaluation assumptions (e.g., requirements in TS 38.101, TS 38.104, TS 38.133, evaluation assumptions in TR 38.857) if evaluation is used to determine a distribution, mean and standard deviation or range of values of an error source</w:t>
      </w:r>
    </w:p>
    <w:p w14:paraId="3A26F7AD" w14:textId="77777777" w:rsidR="00F151F2" w:rsidRPr="002D47C3" w:rsidRDefault="00F151F2" w:rsidP="00F151F2">
      <w:pPr>
        <w:numPr>
          <w:ilvl w:val="0"/>
          <w:numId w:val="31"/>
        </w:numPr>
        <w:overflowPunct/>
        <w:autoSpaceDE/>
        <w:autoSpaceDN/>
        <w:adjustRightInd/>
        <w:spacing w:after="0"/>
        <w:jc w:val="both"/>
        <w:textAlignment w:val="auto"/>
        <w:rPr>
          <w:rFonts w:ascii="Times" w:eastAsia="Batang" w:hAnsi="Times"/>
          <w:szCs w:val="24"/>
          <w:lang w:eastAsia="zh-CN"/>
        </w:rPr>
      </w:pPr>
      <w:r w:rsidRPr="002D47C3">
        <w:rPr>
          <w:rFonts w:ascii="Times" w:eastAsia="Batang" w:hAnsi="Times"/>
          <w:szCs w:val="24"/>
          <w:lang w:eastAsia="zh-CN"/>
        </w:rPr>
        <w:t>UE-based/assisted DL positioning methods, UL and DL&amp;UL positioning methods are considered in the study</w:t>
      </w:r>
    </w:p>
    <w:p w14:paraId="03F87135" w14:textId="77777777" w:rsidR="00F151F2" w:rsidRPr="002D47C3" w:rsidRDefault="00F151F2" w:rsidP="00F151F2">
      <w:pPr>
        <w:overflowPunct/>
        <w:autoSpaceDE/>
        <w:autoSpaceDN/>
        <w:adjustRightInd/>
        <w:spacing w:after="0"/>
        <w:textAlignment w:val="auto"/>
        <w:rPr>
          <w:rFonts w:ascii="Times" w:eastAsia="Batang" w:hAnsi="Times"/>
          <w:b/>
          <w:bCs/>
          <w:szCs w:val="24"/>
          <w:highlight w:val="yellow"/>
          <w:lang w:eastAsia="zh-CN"/>
        </w:rPr>
      </w:pPr>
    </w:p>
    <w:p w14:paraId="6D1BAB0F" w14:textId="77777777" w:rsidR="00F151F2" w:rsidRPr="002D47C3" w:rsidRDefault="00F151F2" w:rsidP="00F151F2">
      <w:pPr>
        <w:overflowPunct/>
        <w:autoSpaceDE/>
        <w:autoSpaceDN/>
        <w:adjustRightInd/>
        <w:spacing w:after="0"/>
        <w:textAlignment w:val="auto"/>
        <w:rPr>
          <w:rFonts w:ascii="Times" w:eastAsia="Batang" w:hAnsi="Times"/>
          <w:b/>
          <w:szCs w:val="24"/>
          <w:lang w:eastAsia="x-none"/>
        </w:rPr>
      </w:pPr>
      <w:r w:rsidRPr="002D47C3">
        <w:rPr>
          <w:rFonts w:ascii="Times" w:eastAsia="Batang" w:hAnsi="Times"/>
          <w:b/>
          <w:szCs w:val="24"/>
          <w:highlight w:val="green"/>
          <w:lang w:eastAsia="x-none"/>
        </w:rPr>
        <w:t>Agreement</w:t>
      </w:r>
    </w:p>
    <w:p w14:paraId="597E501D" w14:textId="77777777" w:rsidR="00F151F2" w:rsidRPr="002D47C3" w:rsidRDefault="00F151F2" w:rsidP="00F151F2">
      <w:pPr>
        <w:numPr>
          <w:ilvl w:val="0"/>
          <w:numId w:val="32"/>
        </w:numPr>
        <w:overflowPunct/>
        <w:autoSpaceDE/>
        <w:autoSpaceDN/>
        <w:adjustRightInd/>
        <w:spacing w:after="0"/>
        <w:jc w:val="both"/>
        <w:textAlignment w:val="auto"/>
        <w:rPr>
          <w:rFonts w:ascii="Times" w:eastAsia="Batang" w:hAnsi="Times"/>
          <w:szCs w:val="24"/>
          <w:lang w:val="en-CA" w:eastAsia="zh-CN"/>
        </w:rPr>
      </w:pPr>
      <w:r w:rsidRPr="002D47C3">
        <w:rPr>
          <w:rFonts w:ascii="Times" w:eastAsia="Batang" w:hAnsi="Times"/>
          <w:szCs w:val="24"/>
          <w:lang w:val="en-CA" w:eastAsia="zh-CN"/>
        </w:rPr>
        <w:t>At least</w:t>
      </w:r>
      <w:r w:rsidRPr="002D47C3">
        <w:rPr>
          <w:rFonts w:ascii="Times" w:eastAsia="Batang" w:hAnsi="Times"/>
          <w:b/>
          <w:bCs/>
          <w:szCs w:val="24"/>
          <w:lang w:val="en-CA" w:eastAsia="zh-CN"/>
        </w:rPr>
        <w:t xml:space="preserve"> </w:t>
      </w:r>
      <w:r w:rsidRPr="002D47C3">
        <w:rPr>
          <w:rFonts w:ascii="Times" w:eastAsia="Batang" w:hAnsi="Times"/>
          <w:szCs w:val="24"/>
          <w:lang w:val="en-CA" w:eastAsia="zh-CN"/>
        </w:rPr>
        <w:t>the following error</w:t>
      </w:r>
      <w:r w:rsidRPr="002D47C3">
        <w:rPr>
          <w:rFonts w:ascii="Times" w:eastAsia="Batang" w:hAnsi="Times"/>
          <w:b/>
          <w:bCs/>
          <w:szCs w:val="24"/>
          <w:lang w:val="en-CA" w:eastAsia="zh-CN"/>
        </w:rPr>
        <w:t xml:space="preserve"> </w:t>
      </w:r>
      <w:r w:rsidRPr="002D47C3">
        <w:rPr>
          <w:rFonts w:ascii="Times" w:eastAsia="Batang" w:hAnsi="Times"/>
          <w:szCs w:val="24"/>
          <w:lang w:val="en-CA" w:eastAsia="zh-CN"/>
        </w:rPr>
        <w:t>sources for timing-based positioning methods are studied</w:t>
      </w:r>
    </w:p>
    <w:p w14:paraId="5DD45781" w14:textId="77777777" w:rsidR="00F151F2" w:rsidRPr="002D47C3" w:rsidRDefault="00F151F2" w:rsidP="00F151F2">
      <w:pPr>
        <w:numPr>
          <w:ilvl w:val="1"/>
          <w:numId w:val="31"/>
        </w:numPr>
        <w:overflowPunct/>
        <w:autoSpaceDE/>
        <w:autoSpaceDN/>
        <w:adjustRightInd/>
        <w:spacing w:after="0"/>
        <w:jc w:val="both"/>
        <w:textAlignment w:val="auto"/>
        <w:rPr>
          <w:rFonts w:ascii="Times" w:eastAsia="Batang" w:hAnsi="Times"/>
          <w:szCs w:val="24"/>
          <w:lang w:val="en-CA" w:eastAsia="zh-CN"/>
        </w:rPr>
      </w:pPr>
      <w:r w:rsidRPr="002D47C3">
        <w:rPr>
          <w:rFonts w:ascii="Times" w:eastAsia="Batang" w:hAnsi="Times"/>
          <w:szCs w:val="24"/>
          <w:lang w:val="en-CA" w:eastAsia="zh-CN"/>
        </w:rPr>
        <w:t xml:space="preserve">TRP/UE </w:t>
      </w:r>
      <w:r w:rsidRPr="002D47C3">
        <w:rPr>
          <w:rFonts w:ascii="Times" w:eastAsia="Batang" w:hAnsi="Times"/>
          <w:szCs w:val="24"/>
          <w:lang w:eastAsia="zh-CN"/>
        </w:rPr>
        <w:t>measurements</w:t>
      </w:r>
      <w:r w:rsidRPr="002D47C3">
        <w:rPr>
          <w:rFonts w:ascii="Times" w:eastAsia="Batang" w:hAnsi="Times"/>
          <w:szCs w:val="24"/>
          <w:lang w:val="en-CA" w:eastAsia="zh-CN"/>
        </w:rPr>
        <w:t xml:space="preserve"> errors (e.g., ToA, Rx-Tx timing difference)</w:t>
      </w:r>
    </w:p>
    <w:p w14:paraId="362DCA14" w14:textId="77777777" w:rsidR="00F151F2" w:rsidRPr="002D47C3" w:rsidRDefault="00F151F2" w:rsidP="00F151F2">
      <w:pPr>
        <w:numPr>
          <w:ilvl w:val="2"/>
          <w:numId w:val="31"/>
        </w:numPr>
        <w:overflowPunct/>
        <w:autoSpaceDE/>
        <w:autoSpaceDN/>
        <w:adjustRightInd/>
        <w:spacing w:after="0"/>
        <w:jc w:val="both"/>
        <w:textAlignment w:val="auto"/>
        <w:rPr>
          <w:rFonts w:ascii="Times" w:eastAsia="Batang" w:hAnsi="Times"/>
          <w:szCs w:val="24"/>
          <w:lang w:val="en-CA" w:eastAsia="zh-CN"/>
        </w:rPr>
      </w:pPr>
      <w:r w:rsidRPr="002D47C3">
        <w:rPr>
          <w:rFonts w:ascii="Times" w:eastAsia="Batang" w:hAnsi="Times"/>
          <w:szCs w:val="24"/>
          <w:lang w:val="en-CA" w:eastAsia="zh-CN"/>
        </w:rPr>
        <w:t>FFS: Effect of multipath/NLoS channels on TRP/UE measurement errors</w:t>
      </w:r>
    </w:p>
    <w:p w14:paraId="15AE2F6B" w14:textId="77777777" w:rsidR="00F151F2" w:rsidRPr="002D47C3" w:rsidRDefault="00F151F2" w:rsidP="00F151F2">
      <w:pPr>
        <w:numPr>
          <w:ilvl w:val="1"/>
          <w:numId w:val="31"/>
        </w:numPr>
        <w:overflowPunct/>
        <w:autoSpaceDE/>
        <w:autoSpaceDN/>
        <w:adjustRightInd/>
        <w:spacing w:after="0"/>
        <w:jc w:val="both"/>
        <w:textAlignment w:val="auto"/>
        <w:rPr>
          <w:rFonts w:ascii="Times" w:eastAsia="Batang" w:hAnsi="Times"/>
          <w:szCs w:val="24"/>
          <w:lang w:val="en-CA" w:eastAsia="zh-CN"/>
        </w:rPr>
      </w:pPr>
      <w:r w:rsidRPr="002D47C3">
        <w:rPr>
          <w:rFonts w:ascii="Times" w:eastAsia="Batang" w:hAnsi="Times"/>
          <w:szCs w:val="24"/>
          <w:lang w:val="en-CA" w:eastAsia="zh-CN"/>
        </w:rPr>
        <w:t>Error in assistance data (e.g., TRP location, Inter-TRP synchronization errors (e.g., RTD))</w:t>
      </w:r>
    </w:p>
    <w:p w14:paraId="565DE0A7" w14:textId="77777777" w:rsidR="00F151F2" w:rsidRPr="002D47C3" w:rsidRDefault="00F151F2" w:rsidP="00F151F2">
      <w:pPr>
        <w:numPr>
          <w:ilvl w:val="1"/>
          <w:numId w:val="31"/>
        </w:numPr>
        <w:overflowPunct/>
        <w:autoSpaceDE/>
        <w:autoSpaceDN/>
        <w:adjustRightInd/>
        <w:spacing w:after="0"/>
        <w:jc w:val="both"/>
        <w:textAlignment w:val="auto"/>
        <w:rPr>
          <w:rFonts w:ascii="Times" w:eastAsia="Batang" w:hAnsi="Times"/>
          <w:szCs w:val="24"/>
          <w:lang w:val="en-CA" w:eastAsia="zh-CN"/>
        </w:rPr>
      </w:pPr>
      <w:r w:rsidRPr="002D47C3">
        <w:rPr>
          <w:rFonts w:ascii="Times" w:eastAsia="Batang" w:hAnsi="Times"/>
          <w:szCs w:val="24"/>
          <w:lang w:val="en-CA" w:eastAsia="zh-CN"/>
        </w:rPr>
        <w:t>TRP/UE Timing error</w:t>
      </w:r>
    </w:p>
    <w:p w14:paraId="6A805D21" w14:textId="77777777" w:rsidR="00F151F2" w:rsidRPr="002D47C3" w:rsidRDefault="00F151F2" w:rsidP="00F151F2">
      <w:pPr>
        <w:numPr>
          <w:ilvl w:val="1"/>
          <w:numId w:val="31"/>
        </w:numPr>
        <w:overflowPunct/>
        <w:autoSpaceDE/>
        <w:autoSpaceDN/>
        <w:adjustRightInd/>
        <w:spacing w:after="0"/>
        <w:jc w:val="both"/>
        <w:textAlignment w:val="auto"/>
        <w:rPr>
          <w:rFonts w:ascii="Times" w:eastAsia="Batang" w:hAnsi="Times"/>
          <w:szCs w:val="24"/>
          <w:lang w:val="en-CA" w:eastAsia="zh-CN"/>
        </w:rPr>
      </w:pPr>
      <w:r w:rsidRPr="002D47C3">
        <w:rPr>
          <w:rFonts w:ascii="Times" w:eastAsia="Batang" w:hAnsi="Times"/>
          <w:szCs w:val="24"/>
          <w:lang w:val="en-CA" w:eastAsia="zh-CN"/>
        </w:rPr>
        <w:t>FFS: Further study identification of error sources resulting from the multipath</w:t>
      </w:r>
      <w:r w:rsidRPr="002D47C3">
        <w:rPr>
          <w:rFonts w:ascii="Times" w:eastAsia="Batang" w:hAnsi="Times"/>
          <w:szCs w:val="24"/>
          <w:u w:val="single"/>
          <w:lang w:val="en-CA" w:eastAsia="zh-CN"/>
        </w:rPr>
        <w:t>/NLoS</w:t>
      </w:r>
      <w:r w:rsidRPr="002D47C3">
        <w:rPr>
          <w:rFonts w:ascii="Times" w:eastAsia="Batang" w:hAnsi="Times"/>
          <w:szCs w:val="24"/>
          <w:lang w:val="en-CA" w:eastAsia="zh-CN"/>
        </w:rPr>
        <w:t xml:space="preserve"> channel</w:t>
      </w:r>
      <w:r w:rsidRPr="002D47C3">
        <w:rPr>
          <w:rFonts w:ascii="Times" w:eastAsia="DengXian" w:hAnsi="Times" w:hint="eastAsia"/>
          <w:szCs w:val="24"/>
          <w:lang w:val="en-CA" w:eastAsia="zh-CN"/>
        </w:rPr>
        <w:t>/</w:t>
      </w:r>
      <w:r w:rsidRPr="002D47C3">
        <w:rPr>
          <w:rFonts w:ascii="Times" w:eastAsia="Batang" w:hAnsi="Times"/>
          <w:szCs w:val="24"/>
          <w:lang w:val="en-CA" w:eastAsia="zh-CN"/>
        </w:rPr>
        <w:t>radio propagation environment, including multipath</w:t>
      </w:r>
      <w:r w:rsidRPr="002D47C3">
        <w:rPr>
          <w:rFonts w:ascii="Times" w:eastAsia="Batang" w:hAnsi="Times"/>
          <w:szCs w:val="24"/>
          <w:u w:val="single"/>
          <w:lang w:val="en-CA" w:eastAsia="zh-CN"/>
        </w:rPr>
        <w:t>/NLoS</w:t>
      </w:r>
      <w:r w:rsidRPr="002D47C3">
        <w:rPr>
          <w:rFonts w:ascii="Times" w:eastAsia="Batang" w:hAnsi="Times"/>
          <w:szCs w:val="24"/>
          <w:lang w:val="en-CA" w:eastAsia="zh-CN"/>
        </w:rPr>
        <w:t xml:space="preserve"> channel itself as an error source</w:t>
      </w:r>
    </w:p>
    <w:p w14:paraId="59819B7F" w14:textId="77777777" w:rsidR="00F151F2" w:rsidRPr="002D47C3" w:rsidRDefault="00F151F2" w:rsidP="00F151F2">
      <w:pPr>
        <w:numPr>
          <w:ilvl w:val="0"/>
          <w:numId w:val="31"/>
        </w:numPr>
        <w:overflowPunct/>
        <w:autoSpaceDE/>
        <w:autoSpaceDN/>
        <w:adjustRightInd/>
        <w:spacing w:after="0"/>
        <w:jc w:val="both"/>
        <w:textAlignment w:val="auto"/>
        <w:rPr>
          <w:rFonts w:ascii="Times" w:eastAsia="Batang" w:hAnsi="Times"/>
          <w:szCs w:val="24"/>
          <w:lang w:val="en-CA" w:eastAsia="zh-CN"/>
        </w:rPr>
      </w:pPr>
      <w:r w:rsidRPr="002D47C3">
        <w:rPr>
          <w:rFonts w:ascii="Times" w:eastAsia="Batang" w:hAnsi="Times"/>
          <w:szCs w:val="24"/>
          <w:lang w:val="en-CA" w:eastAsia="zh-CN"/>
        </w:rPr>
        <w:t>Other error sources are not precluded</w:t>
      </w:r>
    </w:p>
    <w:p w14:paraId="5C372F2D" w14:textId="77777777" w:rsidR="00F151F2" w:rsidRPr="002D47C3" w:rsidRDefault="00F151F2" w:rsidP="00F151F2">
      <w:pPr>
        <w:numPr>
          <w:ilvl w:val="0"/>
          <w:numId w:val="31"/>
        </w:numPr>
        <w:overflowPunct/>
        <w:autoSpaceDE/>
        <w:autoSpaceDN/>
        <w:adjustRightInd/>
        <w:snapToGrid w:val="0"/>
        <w:spacing w:after="120"/>
        <w:jc w:val="both"/>
        <w:textAlignment w:val="auto"/>
        <w:rPr>
          <w:rFonts w:eastAsia="DengXian"/>
          <w:szCs w:val="22"/>
          <w:lang w:val="en-US" w:eastAsia="zh-CN"/>
        </w:rPr>
      </w:pPr>
      <w:r w:rsidRPr="002D47C3">
        <w:rPr>
          <w:rFonts w:eastAsia="SimSun"/>
          <w:szCs w:val="22"/>
          <w:lang w:val="en-CA" w:eastAsia="zh-CN"/>
        </w:rPr>
        <w:t>FFS: details of each error source, e.g., mean/standard deviation/range associated with each error</w:t>
      </w:r>
    </w:p>
    <w:p w14:paraId="4C19BB98" w14:textId="77777777" w:rsidR="00F151F2" w:rsidRPr="002D47C3" w:rsidRDefault="00F151F2" w:rsidP="00F151F2">
      <w:pPr>
        <w:overflowPunct/>
        <w:autoSpaceDE/>
        <w:autoSpaceDN/>
        <w:adjustRightInd/>
        <w:spacing w:after="0"/>
        <w:textAlignment w:val="auto"/>
        <w:rPr>
          <w:rFonts w:ascii="Times" w:eastAsia="Batang" w:hAnsi="Times"/>
          <w:szCs w:val="24"/>
          <w:lang w:eastAsia="x-none"/>
        </w:rPr>
      </w:pPr>
    </w:p>
    <w:p w14:paraId="123EA5CA" w14:textId="77777777" w:rsidR="00F151F2" w:rsidRPr="002D47C3" w:rsidRDefault="00F151F2" w:rsidP="00F151F2">
      <w:pPr>
        <w:overflowPunct/>
        <w:autoSpaceDE/>
        <w:autoSpaceDN/>
        <w:adjustRightInd/>
        <w:spacing w:after="0"/>
        <w:textAlignment w:val="auto"/>
        <w:rPr>
          <w:rFonts w:ascii="Times" w:eastAsia="Batang" w:hAnsi="Times"/>
          <w:b/>
          <w:szCs w:val="24"/>
          <w:lang w:eastAsia="x-none"/>
        </w:rPr>
      </w:pPr>
      <w:r w:rsidRPr="002D47C3">
        <w:rPr>
          <w:rFonts w:ascii="Times" w:eastAsia="Batang" w:hAnsi="Times"/>
          <w:b/>
          <w:szCs w:val="24"/>
          <w:highlight w:val="green"/>
          <w:lang w:eastAsia="x-none"/>
        </w:rPr>
        <w:t>Agreement</w:t>
      </w:r>
    </w:p>
    <w:p w14:paraId="086AFB9F" w14:textId="77777777" w:rsidR="00F151F2" w:rsidRPr="002D47C3" w:rsidRDefault="00F151F2" w:rsidP="00F151F2">
      <w:pPr>
        <w:numPr>
          <w:ilvl w:val="0"/>
          <w:numId w:val="32"/>
        </w:numPr>
        <w:overflowPunct/>
        <w:autoSpaceDE/>
        <w:autoSpaceDN/>
        <w:adjustRightInd/>
        <w:spacing w:after="0"/>
        <w:jc w:val="both"/>
        <w:textAlignment w:val="auto"/>
        <w:rPr>
          <w:rFonts w:ascii="Times" w:eastAsia="Batang" w:hAnsi="Times"/>
          <w:szCs w:val="24"/>
          <w:lang w:val="en-CA" w:eastAsia="zh-CN"/>
        </w:rPr>
      </w:pPr>
      <w:r w:rsidRPr="002D47C3">
        <w:rPr>
          <w:rFonts w:ascii="Times" w:eastAsia="Batang" w:hAnsi="Times"/>
          <w:szCs w:val="24"/>
          <w:lang w:val="en-CA" w:eastAsia="zh-CN"/>
        </w:rPr>
        <w:t>At least</w:t>
      </w:r>
      <w:r w:rsidRPr="002D47C3">
        <w:rPr>
          <w:rFonts w:ascii="Times" w:eastAsia="Batang" w:hAnsi="Times"/>
          <w:b/>
          <w:bCs/>
          <w:szCs w:val="24"/>
          <w:lang w:val="en-CA" w:eastAsia="zh-CN"/>
        </w:rPr>
        <w:t xml:space="preserve"> </w:t>
      </w:r>
      <w:r w:rsidRPr="002D47C3">
        <w:rPr>
          <w:rFonts w:ascii="Times" w:eastAsia="Batang" w:hAnsi="Times"/>
          <w:szCs w:val="24"/>
          <w:lang w:val="en-CA" w:eastAsia="zh-CN"/>
        </w:rPr>
        <w:t>the following error</w:t>
      </w:r>
      <w:r w:rsidRPr="002D47C3">
        <w:rPr>
          <w:rFonts w:ascii="Times" w:eastAsia="Batang" w:hAnsi="Times"/>
          <w:b/>
          <w:bCs/>
          <w:szCs w:val="24"/>
          <w:lang w:val="en-CA" w:eastAsia="zh-CN"/>
        </w:rPr>
        <w:t xml:space="preserve"> </w:t>
      </w:r>
      <w:r w:rsidRPr="002D47C3">
        <w:rPr>
          <w:rFonts w:ascii="Times" w:eastAsia="Batang" w:hAnsi="Times"/>
          <w:szCs w:val="24"/>
          <w:lang w:val="en-CA" w:eastAsia="zh-CN"/>
        </w:rPr>
        <w:t>sources for angle -based positioning methods are studied</w:t>
      </w:r>
    </w:p>
    <w:p w14:paraId="0B43AFF2" w14:textId="77777777" w:rsidR="00F151F2" w:rsidRPr="002D47C3" w:rsidRDefault="00F151F2" w:rsidP="00F151F2">
      <w:pPr>
        <w:numPr>
          <w:ilvl w:val="1"/>
          <w:numId w:val="31"/>
        </w:numPr>
        <w:overflowPunct/>
        <w:autoSpaceDE/>
        <w:autoSpaceDN/>
        <w:adjustRightInd/>
        <w:spacing w:after="0"/>
        <w:jc w:val="both"/>
        <w:textAlignment w:val="auto"/>
        <w:rPr>
          <w:rFonts w:ascii="Times" w:eastAsia="Batang" w:hAnsi="Times"/>
          <w:szCs w:val="24"/>
          <w:lang w:val="en-CA" w:eastAsia="zh-CN"/>
        </w:rPr>
      </w:pPr>
      <w:r w:rsidRPr="002D47C3">
        <w:rPr>
          <w:rFonts w:ascii="Times" w:eastAsia="Batang" w:hAnsi="Times"/>
          <w:szCs w:val="24"/>
          <w:lang w:val="en-CA" w:eastAsia="zh-CN"/>
        </w:rPr>
        <w:t xml:space="preserve">TRP/UE </w:t>
      </w:r>
      <w:r w:rsidRPr="002D47C3">
        <w:rPr>
          <w:rFonts w:ascii="Times" w:eastAsia="Batang" w:hAnsi="Times"/>
          <w:szCs w:val="24"/>
          <w:lang w:eastAsia="zh-CN"/>
        </w:rPr>
        <w:t>measurements</w:t>
      </w:r>
      <w:r w:rsidRPr="002D47C3">
        <w:rPr>
          <w:rFonts w:ascii="Times" w:eastAsia="Batang" w:hAnsi="Times"/>
          <w:szCs w:val="24"/>
          <w:lang w:val="en-CA" w:eastAsia="zh-CN"/>
        </w:rPr>
        <w:t xml:space="preserve"> errors (e.g., AoA, RSRP, RSRPP)</w:t>
      </w:r>
    </w:p>
    <w:p w14:paraId="3EC19EB2" w14:textId="77777777" w:rsidR="00F151F2" w:rsidRPr="002D47C3" w:rsidRDefault="00F151F2" w:rsidP="00F151F2">
      <w:pPr>
        <w:numPr>
          <w:ilvl w:val="2"/>
          <w:numId w:val="31"/>
        </w:numPr>
        <w:overflowPunct/>
        <w:autoSpaceDE/>
        <w:autoSpaceDN/>
        <w:adjustRightInd/>
        <w:spacing w:after="0"/>
        <w:jc w:val="both"/>
        <w:textAlignment w:val="auto"/>
        <w:rPr>
          <w:rFonts w:ascii="Times" w:eastAsia="Batang" w:hAnsi="Times"/>
          <w:szCs w:val="24"/>
          <w:lang w:val="en-CA" w:eastAsia="zh-CN"/>
        </w:rPr>
      </w:pPr>
      <w:r w:rsidRPr="002D47C3">
        <w:rPr>
          <w:rFonts w:ascii="Times" w:eastAsia="Batang" w:hAnsi="Times"/>
          <w:szCs w:val="24"/>
          <w:lang w:val="en-CA" w:eastAsia="zh-CN"/>
        </w:rPr>
        <w:t>FFS: Effect of multipath/NLoS channels on TRP/UE measurement errors</w:t>
      </w:r>
    </w:p>
    <w:p w14:paraId="24F1ECF4" w14:textId="77777777" w:rsidR="00F151F2" w:rsidRPr="002D47C3" w:rsidRDefault="00F151F2" w:rsidP="00F151F2">
      <w:pPr>
        <w:numPr>
          <w:ilvl w:val="1"/>
          <w:numId w:val="31"/>
        </w:numPr>
        <w:overflowPunct/>
        <w:autoSpaceDE/>
        <w:autoSpaceDN/>
        <w:adjustRightInd/>
        <w:spacing w:after="0"/>
        <w:textAlignment w:val="auto"/>
        <w:rPr>
          <w:rFonts w:ascii="Times" w:eastAsia="Batang" w:hAnsi="Times"/>
          <w:szCs w:val="24"/>
          <w:lang w:val="en-CA" w:eastAsia="zh-CN"/>
        </w:rPr>
      </w:pPr>
      <w:r w:rsidRPr="002D47C3">
        <w:rPr>
          <w:rFonts w:ascii="Times" w:eastAsia="Batang" w:hAnsi="Times"/>
          <w:szCs w:val="24"/>
          <w:lang w:val="en-CA" w:eastAsia="zh-CN"/>
        </w:rPr>
        <w:t>Error in assistance data (e.g TRP location, TRP beam antenna information)</w:t>
      </w:r>
    </w:p>
    <w:p w14:paraId="701C21C2" w14:textId="77777777" w:rsidR="00F151F2" w:rsidRPr="002D47C3" w:rsidRDefault="00F151F2" w:rsidP="00F151F2">
      <w:pPr>
        <w:numPr>
          <w:ilvl w:val="1"/>
          <w:numId w:val="31"/>
        </w:numPr>
        <w:overflowPunct/>
        <w:autoSpaceDE/>
        <w:autoSpaceDN/>
        <w:adjustRightInd/>
        <w:spacing w:after="0"/>
        <w:textAlignment w:val="auto"/>
        <w:rPr>
          <w:rFonts w:ascii="Times" w:eastAsia="Batang" w:hAnsi="Times"/>
          <w:szCs w:val="24"/>
          <w:u w:val="single"/>
          <w:lang w:val="en-CA" w:eastAsia="zh-CN"/>
        </w:rPr>
      </w:pPr>
      <w:r w:rsidRPr="002D47C3">
        <w:rPr>
          <w:rFonts w:ascii="Times" w:eastAsia="Batang" w:hAnsi="Times"/>
          <w:szCs w:val="24"/>
          <w:lang w:val="en-CA" w:eastAsia="zh-CN"/>
        </w:rPr>
        <w:t>FFS: Further study identification of error sources resulting from the multipath</w:t>
      </w:r>
      <w:r w:rsidRPr="002D47C3">
        <w:rPr>
          <w:rFonts w:ascii="Times" w:eastAsia="Batang" w:hAnsi="Times"/>
          <w:szCs w:val="24"/>
          <w:u w:val="single"/>
          <w:lang w:val="en-CA" w:eastAsia="zh-CN"/>
        </w:rPr>
        <w:t>/NLoS</w:t>
      </w:r>
      <w:r w:rsidRPr="002D47C3">
        <w:rPr>
          <w:rFonts w:ascii="Times" w:eastAsia="Batang" w:hAnsi="Times"/>
          <w:szCs w:val="24"/>
          <w:lang w:val="en-CA" w:eastAsia="zh-CN"/>
        </w:rPr>
        <w:t xml:space="preserve"> channel/radio propagation environment, including multipath</w:t>
      </w:r>
      <w:r w:rsidRPr="002D47C3">
        <w:rPr>
          <w:rFonts w:ascii="Times" w:eastAsia="Batang" w:hAnsi="Times"/>
          <w:szCs w:val="24"/>
          <w:u w:val="single"/>
          <w:lang w:val="en-CA" w:eastAsia="zh-CN"/>
        </w:rPr>
        <w:t>/NLoS</w:t>
      </w:r>
      <w:r w:rsidRPr="002D47C3">
        <w:rPr>
          <w:rFonts w:ascii="Times" w:eastAsia="Batang" w:hAnsi="Times"/>
          <w:szCs w:val="24"/>
          <w:lang w:val="en-CA" w:eastAsia="zh-CN"/>
        </w:rPr>
        <w:t xml:space="preserve"> channel itself as an error source</w:t>
      </w:r>
    </w:p>
    <w:p w14:paraId="0247F682" w14:textId="77777777" w:rsidR="00F151F2" w:rsidRPr="002D47C3" w:rsidRDefault="00F151F2" w:rsidP="00F151F2">
      <w:pPr>
        <w:numPr>
          <w:ilvl w:val="0"/>
          <w:numId w:val="31"/>
        </w:numPr>
        <w:overflowPunct/>
        <w:autoSpaceDE/>
        <w:autoSpaceDN/>
        <w:adjustRightInd/>
        <w:spacing w:after="0"/>
        <w:jc w:val="both"/>
        <w:textAlignment w:val="auto"/>
        <w:rPr>
          <w:rFonts w:ascii="Times" w:eastAsia="Batang" w:hAnsi="Times"/>
          <w:szCs w:val="24"/>
          <w:lang w:val="en-CA" w:eastAsia="zh-CN"/>
        </w:rPr>
      </w:pPr>
      <w:r w:rsidRPr="002D47C3">
        <w:rPr>
          <w:rFonts w:ascii="Times" w:eastAsia="Batang" w:hAnsi="Times"/>
          <w:szCs w:val="24"/>
          <w:lang w:val="en-CA" w:eastAsia="zh-CN"/>
        </w:rPr>
        <w:t>Other error sources are not precluded</w:t>
      </w:r>
    </w:p>
    <w:p w14:paraId="1DC8836A" w14:textId="77777777" w:rsidR="00F151F2" w:rsidRPr="002D47C3" w:rsidRDefault="00F151F2" w:rsidP="00F151F2">
      <w:pPr>
        <w:numPr>
          <w:ilvl w:val="0"/>
          <w:numId w:val="31"/>
        </w:numPr>
        <w:overflowPunct/>
        <w:autoSpaceDE/>
        <w:autoSpaceDN/>
        <w:adjustRightInd/>
        <w:spacing w:after="0"/>
        <w:jc w:val="both"/>
        <w:textAlignment w:val="auto"/>
        <w:rPr>
          <w:rFonts w:ascii="Times" w:eastAsia="Batang" w:hAnsi="Times"/>
          <w:szCs w:val="24"/>
          <w:lang w:eastAsia="zh-CN"/>
        </w:rPr>
      </w:pPr>
      <w:r w:rsidRPr="002D47C3">
        <w:rPr>
          <w:rFonts w:ascii="Times" w:eastAsia="Batang" w:hAnsi="Times"/>
          <w:szCs w:val="24"/>
          <w:lang w:val="en-CA" w:eastAsia="zh-CN"/>
        </w:rPr>
        <w:t>FFS: details of each error source, e.g., mean/standard deviation/range associated with each error</w:t>
      </w:r>
    </w:p>
    <w:p w14:paraId="3066371A" w14:textId="77777777" w:rsidR="00F151F2" w:rsidRPr="002D47C3" w:rsidRDefault="00F151F2" w:rsidP="00F151F2">
      <w:pPr>
        <w:overflowPunct/>
        <w:autoSpaceDE/>
        <w:autoSpaceDN/>
        <w:adjustRightInd/>
        <w:spacing w:after="0"/>
        <w:textAlignment w:val="auto"/>
        <w:rPr>
          <w:rFonts w:ascii="Times" w:eastAsia="Batang" w:hAnsi="Times"/>
          <w:szCs w:val="24"/>
          <w:lang w:eastAsia="x-none"/>
        </w:rPr>
      </w:pPr>
    </w:p>
    <w:bookmarkEnd w:id="7"/>
    <w:p w14:paraId="5C5CB6C3" w14:textId="77777777" w:rsidR="00F151F2" w:rsidRPr="002D47C3" w:rsidRDefault="00F151F2" w:rsidP="00F151F2">
      <w:pPr>
        <w:overflowPunct/>
        <w:autoSpaceDE/>
        <w:autoSpaceDN/>
        <w:adjustRightInd/>
        <w:spacing w:after="0"/>
        <w:textAlignment w:val="auto"/>
        <w:rPr>
          <w:rFonts w:ascii="Times" w:eastAsia="Batang" w:hAnsi="Times"/>
          <w:b/>
          <w:szCs w:val="24"/>
          <w:lang w:eastAsia="x-none"/>
        </w:rPr>
      </w:pPr>
      <w:r w:rsidRPr="002D47C3">
        <w:rPr>
          <w:rFonts w:ascii="Times" w:eastAsia="Batang" w:hAnsi="Times"/>
          <w:b/>
          <w:szCs w:val="24"/>
          <w:highlight w:val="green"/>
          <w:lang w:eastAsia="x-none"/>
        </w:rPr>
        <w:t>Agreement</w:t>
      </w:r>
    </w:p>
    <w:p w14:paraId="6BDC3A44" w14:textId="77777777" w:rsidR="00F151F2" w:rsidRPr="002D47C3" w:rsidRDefault="00F151F2" w:rsidP="00F151F2">
      <w:pPr>
        <w:overflowPunct/>
        <w:autoSpaceDE/>
        <w:autoSpaceDN/>
        <w:adjustRightInd/>
        <w:spacing w:after="0"/>
        <w:textAlignment w:val="auto"/>
        <w:rPr>
          <w:rFonts w:ascii="Times" w:eastAsia="Batang" w:hAnsi="Times"/>
          <w:szCs w:val="24"/>
          <w:lang w:eastAsia="x-none"/>
        </w:rPr>
      </w:pPr>
      <w:r w:rsidRPr="002D47C3">
        <w:rPr>
          <w:rFonts w:ascii="Times" w:eastAsia="Batang" w:hAnsi="Times"/>
          <w:szCs w:val="24"/>
          <w:lang w:eastAsia="x-none"/>
        </w:rPr>
        <w:t>For the purpose of discussion of error sources, reuse the definitions for RAT-dependent integrity and update the references to GNSS in Section 8.1.1a in TS38.305 to also include RAT-dependent methods.</w:t>
      </w:r>
    </w:p>
    <w:p w14:paraId="7AB44453" w14:textId="77777777" w:rsidR="00F151F2" w:rsidRPr="002D47C3" w:rsidRDefault="00F151F2" w:rsidP="00F151F2">
      <w:pPr>
        <w:numPr>
          <w:ilvl w:val="0"/>
          <w:numId w:val="32"/>
        </w:numPr>
        <w:overflowPunct/>
        <w:autoSpaceDE/>
        <w:autoSpaceDN/>
        <w:adjustRightInd/>
        <w:spacing w:after="0"/>
        <w:jc w:val="both"/>
        <w:textAlignment w:val="auto"/>
        <w:rPr>
          <w:rFonts w:ascii="Times" w:eastAsia="Batang" w:hAnsi="Times"/>
          <w:szCs w:val="24"/>
          <w:lang w:val="en-CA" w:eastAsia="zh-CN"/>
        </w:rPr>
      </w:pPr>
      <w:r w:rsidRPr="002D47C3">
        <w:rPr>
          <w:rFonts w:ascii="Times" w:eastAsia="Batang" w:hAnsi="Times"/>
          <w:szCs w:val="24"/>
          <w:lang w:val="en-CA" w:eastAsia="zh-CN"/>
        </w:rPr>
        <w:t>Note: The intention of the proposal is not to make text proposals for TS 38.305</w:t>
      </w:r>
    </w:p>
    <w:p w14:paraId="70AE2DA5" w14:textId="77777777" w:rsidR="00F151F2" w:rsidRPr="002D47C3" w:rsidRDefault="00F151F2" w:rsidP="00F151F2">
      <w:pPr>
        <w:numPr>
          <w:ilvl w:val="0"/>
          <w:numId w:val="32"/>
        </w:numPr>
        <w:overflowPunct/>
        <w:autoSpaceDE/>
        <w:autoSpaceDN/>
        <w:adjustRightInd/>
        <w:spacing w:after="0"/>
        <w:jc w:val="both"/>
        <w:textAlignment w:val="auto"/>
        <w:rPr>
          <w:rFonts w:ascii="Times" w:eastAsia="Batang" w:hAnsi="Times"/>
          <w:szCs w:val="24"/>
          <w:lang w:val="en-CA" w:eastAsia="zh-CN"/>
        </w:rPr>
      </w:pPr>
      <w:r w:rsidRPr="002D47C3">
        <w:rPr>
          <w:rFonts w:ascii="Times" w:eastAsia="Batang" w:hAnsi="Times"/>
          <w:szCs w:val="24"/>
          <w:lang w:val="en-CA" w:eastAsia="zh-CN"/>
        </w:rPr>
        <w:t>FFS: whether to modify and/or how to modify, for the purpose of discussion in RAN1, terms in 8.1.1a in TS 38.305 (e.g., definitions for “Error”, “Bound”, “Time-to-Alert (TTA)”, “DNU”, “Residual Risk”, “irMinimum, irMaximum”) for RAT dependent positioning methods</w:t>
      </w:r>
    </w:p>
    <w:p w14:paraId="6519F8C4" w14:textId="77777777" w:rsidR="00F151F2" w:rsidRPr="002D47C3" w:rsidRDefault="00F151F2" w:rsidP="00F151F2">
      <w:pPr>
        <w:overflowPunct/>
        <w:autoSpaceDE/>
        <w:autoSpaceDN/>
        <w:adjustRightInd/>
        <w:spacing w:after="0"/>
        <w:textAlignment w:val="auto"/>
        <w:rPr>
          <w:rFonts w:ascii="Times" w:eastAsia="Batang" w:hAnsi="Times"/>
          <w:szCs w:val="24"/>
          <w:lang w:eastAsia="x-none"/>
        </w:rPr>
      </w:pPr>
    </w:p>
    <w:p w14:paraId="306971B6" w14:textId="77777777" w:rsidR="00F151F2" w:rsidRPr="002D47C3" w:rsidRDefault="00F151F2" w:rsidP="00F151F2">
      <w:pPr>
        <w:overflowPunct/>
        <w:autoSpaceDE/>
        <w:autoSpaceDN/>
        <w:adjustRightInd/>
        <w:spacing w:after="0"/>
        <w:textAlignment w:val="auto"/>
        <w:rPr>
          <w:rFonts w:ascii="Times" w:eastAsia="Batang" w:hAnsi="Times"/>
          <w:b/>
          <w:szCs w:val="24"/>
          <w:lang w:eastAsia="x-none"/>
        </w:rPr>
      </w:pPr>
      <w:bookmarkStart w:id="8" w:name="_Hlk104074995"/>
      <w:r w:rsidRPr="002D47C3">
        <w:rPr>
          <w:rFonts w:ascii="Times" w:eastAsia="Batang" w:hAnsi="Times"/>
          <w:b/>
          <w:szCs w:val="24"/>
          <w:highlight w:val="green"/>
          <w:lang w:eastAsia="x-none"/>
        </w:rPr>
        <w:t>Agreement</w:t>
      </w:r>
    </w:p>
    <w:p w14:paraId="583C2C48" w14:textId="77777777" w:rsidR="00F151F2" w:rsidRPr="002D47C3" w:rsidRDefault="00F151F2" w:rsidP="00F151F2">
      <w:pPr>
        <w:overflowPunct/>
        <w:autoSpaceDE/>
        <w:autoSpaceDN/>
        <w:adjustRightInd/>
        <w:spacing w:after="0"/>
        <w:textAlignment w:val="auto"/>
        <w:rPr>
          <w:rFonts w:ascii="Times" w:eastAsia="Batang" w:hAnsi="Times"/>
          <w:szCs w:val="24"/>
          <w:lang w:eastAsia="x-none"/>
        </w:rPr>
      </w:pPr>
      <w:r w:rsidRPr="002D47C3">
        <w:rPr>
          <w:rFonts w:ascii="Times" w:eastAsia="Batang" w:hAnsi="Times"/>
          <w:szCs w:val="24"/>
          <w:lang w:eastAsia="x-none"/>
        </w:rPr>
        <w:t>In addition to the agreed aspects for the study, study the following aspects for error sources for timing/angle based positioning methods</w:t>
      </w:r>
    </w:p>
    <w:p w14:paraId="177BA5D8" w14:textId="77777777" w:rsidR="00F151F2" w:rsidRPr="002D47C3" w:rsidRDefault="00F151F2" w:rsidP="00F151F2">
      <w:pPr>
        <w:numPr>
          <w:ilvl w:val="0"/>
          <w:numId w:val="32"/>
        </w:numPr>
        <w:overflowPunct/>
        <w:autoSpaceDE/>
        <w:autoSpaceDN/>
        <w:adjustRightInd/>
        <w:spacing w:after="0"/>
        <w:jc w:val="both"/>
        <w:textAlignment w:val="auto"/>
        <w:rPr>
          <w:rFonts w:ascii="Times" w:eastAsia="Batang" w:hAnsi="Times"/>
          <w:szCs w:val="24"/>
          <w:lang w:val="en-CA" w:eastAsia="zh-CN"/>
        </w:rPr>
      </w:pPr>
      <w:r w:rsidRPr="002D47C3">
        <w:rPr>
          <w:rFonts w:ascii="Times" w:eastAsia="Batang" w:hAnsi="Times"/>
          <w:szCs w:val="24"/>
          <w:lang w:val="en-CA" w:eastAsia="zh-CN"/>
        </w:rPr>
        <w:t>Mapping between an error source and a positioning method (e.g., DL, UL, DL&amp;UL positioning method)</w:t>
      </w:r>
    </w:p>
    <w:p w14:paraId="7D960138" w14:textId="77777777" w:rsidR="00F151F2" w:rsidRPr="002D47C3" w:rsidRDefault="00F151F2" w:rsidP="00F151F2">
      <w:pPr>
        <w:numPr>
          <w:ilvl w:val="1"/>
          <w:numId w:val="32"/>
        </w:numPr>
        <w:overflowPunct/>
        <w:autoSpaceDE/>
        <w:autoSpaceDN/>
        <w:adjustRightInd/>
        <w:spacing w:after="0"/>
        <w:jc w:val="both"/>
        <w:textAlignment w:val="auto"/>
        <w:rPr>
          <w:rFonts w:ascii="Times" w:eastAsia="Batang" w:hAnsi="Times"/>
          <w:szCs w:val="24"/>
          <w:lang w:val="en-CA" w:eastAsia="zh-CN"/>
        </w:rPr>
      </w:pPr>
      <w:r w:rsidRPr="002D47C3">
        <w:rPr>
          <w:rFonts w:ascii="Times" w:eastAsia="Batang" w:hAnsi="Times"/>
          <w:szCs w:val="24"/>
          <w:lang w:val="en-CA" w:eastAsia="zh-CN"/>
        </w:rPr>
        <w:t>e.g., error in TRP location can be an error source for UE-based DL-AoD</w:t>
      </w:r>
    </w:p>
    <w:p w14:paraId="7EB9B28F" w14:textId="77777777" w:rsidR="00F151F2" w:rsidRPr="002D47C3" w:rsidRDefault="00F151F2" w:rsidP="00F151F2">
      <w:pPr>
        <w:numPr>
          <w:ilvl w:val="0"/>
          <w:numId w:val="32"/>
        </w:numPr>
        <w:overflowPunct/>
        <w:autoSpaceDE/>
        <w:autoSpaceDN/>
        <w:adjustRightInd/>
        <w:spacing w:after="0"/>
        <w:jc w:val="both"/>
        <w:textAlignment w:val="auto"/>
        <w:rPr>
          <w:rFonts w:ascii="Times" w:eastAsia="Batang" w:hAnsi="Times"/>
          <w:szCs w:val="24"/>
          <w:lang w:val="en-CA" w:eastAsia="zh-CN"/>
        </w:rPr>
      </w:pPr>
      <w:r w:rsidRPr="002D47C3">
        <w:rPr>
          <w:rFonts w:ascii="Times" w:eastAsia="Batang" w:hAnsi="Times"/>
          <w:szCs w:val="24"/>
          <w:lang w:val="en-CA" w:eastAsia="zh-CN"/>
        </w:rPr>
        <w:t>Other aspects are not precluded</w:t>
      </w:r>
    </w:p>
    <w:bookmarkEnd w:id="8"/>
    <w:p w14:paraId="35040379" w14:textId="77777777" w:rsidR="00F151F2" w:rsidRPr="002D47C3" w:rsidRDefault="00F151F2" w:rsidP="00F151F2">
      <w:pPr>
        <w:overflowPunct/>
        <w:autoSpaceDE/>
        <w:autoSpaceDN/>
        <w:adjustRightInd/>
        <w:spacing w:after="0"/>
        <w:textAlignment w:val="auto"/>
        <w:rPr>
          <w:rFonts w:ascii="Times" w:eastAsia="Batang" w:hAnsi="Times"/>
          <w:szCs w:val="24"/>
          <w:lang w:eastAsia="x-none"/>
        </w:rPr>
      </w:pPr>
    </w:p>
    <w:p w14:paraId="442B21B3" w14:textId="77777777" w:rsidR="00F151F2" w:rsidRPr="00E97D8E" w:rsidRDefault="00F151F2" w:rsidP="00F151F2">
      <w:pPr>
        <w:rPr>
          <w:b/>
          <w:bCs/>
          <w:i/>
          <w:color w:val="00B0F0"/>
          <w:u w:val="single"/>
        </w:rPr>
      </w:pPr>
    </w:p>
    <w:p w14:paraId="7E9C2162" w14:textId="788E70AE" w:rsidR="00F151F2" w:rsidRDefault="00F151F2" w:rsidP="00F151F2">
      <w:pPr>
        <w:rPr>
          <w:b/>
          <w:bCs/>
          <w:i/>
          <w:color w:val="00B0F0"/>
          <w:u w:val="single"/>
        </w:rPr>
      </w:pPr>
      <w:r w:rsidRPr="00E97D8E">
        <w:rPr>
          <w:b/>
          <w:bCs/>
          <w:i/>
          <w:color w:val="00B0F0"/>
          <w:u w:val="single"/>
        </w:rPr>
        <w:t>Decisions on Improved accuracy based on NR carrier phase measurement:</w:t>
      </w:r>
    </w:p>
    <w:p w14:paraId="6F2915D1" w14:textId="77777777" w:rsidR="00F151F2" w:rsidRPr="005E560A" w:rsidRDefault="00F151F2" w:rsidP="00F151F2">
      <w:pPr>
        <w:overflowPunct/>
        <w:autoSpaceDE/>
        <w:autoSpaceDN/>
        <w:adjustRightInd/>
        <w:spacing w:after="0"/>
        <w:textAlignment w:val="auto"/>
        <w:rPr>
          <w:rFonts w:ascii="Times" w:eastAsia="Batang" w:hAnsi="Times"/>
          <w:b/>
          <w:szCs w:val="24"/>
          <w:lang w:eastAsia="x-none"/>
        </w:rPr>
      </w:pPr>
      <w:r w:rsidRPr="005E560A">
        <w:rPr>
          <w:rFonts w:ascii="Times" w:eastAsia="Batang" w:hAnsi="Times" w:hint="eastAsia"/>
          <w:b/>
          <w:szCs w:val="24"/>
          <w:highlight w:val="green"/>
          <w:lang w:eastAsia="x-none"/>
        </w:rPr>
        <w:lastRenderedPageBreak/>
        <w:t>Agreement</w:t>
      </w:r>
    </w:p>
    <w:p w14:paraId="1636DD1A" w14:textId="77777777" w:rsidR="00F151F2" w:rsidRPr="005E560A" w:rsidRDefault="00F151F2" w:rsidP="00F151F2">
      <w:pPr>
        <w:overflowPunct/>
        <w:autoSpaceDE/>
        <w:autoSpaceDN/>
        <w:adjustRightInd/>
        <w:spacing w:after="0"/>
        <w:textAlignment w:val="auto"/>
        <w:rPr>
          <w:rFonts w:ascii="Times" w:eastAsia="Batang" w:hAnsi="Times"/>
          <w:szCs w:val="24"/>
          <w:lang w:eastAsia="x-none"/>
        </w:rPr>
      </w:pPr>
      <w:r w:rsidRPr="005E560A">
        <w:rPr>
          <w:rFonts w:ascii="Times" w:eastAsia="Batang" w:hAnsi="Times"/>
          <w:szCs w:val="24"/>
          <w:lang w:eastAsia="x-none"/>
        </w:rPr>
        <w:t>NR carrier phase positioning performance will be evaluated at least with the carrier phase measurements of a single measurement instance.</w:t>
      </w:r>
    </w:p>
    <w:p w14:paraId="51CCF0C2" w14:textId="77777777" w:rsidR="00F151F2" w:rsidRPr="005E560A" w:rsidRDefault="00F151F2" w:rsidP="00F151F2">
      <w:pPr>
        <w:overflowPunct/>
        <w:autoSpaceDE/>
        <w:autoSpaceDN/>
        <w:adjustRightInd/>
        <w:spacing w:after="0"/>
        <w:textAlignment w:val="auto"/>
        <w:rPr>
          <w:rFonts w:ascii="Times" w:eastAsia="Batang" w:hAnsi="Times"/>
          <w:szCs w:val="24"/>
          <w:lang w:eastAsia="x-none"/>
        </w:rPr>
      </w:pPr>
    </w:p>
    <w:p w14:paraId="3E3D12CD" w14:textId="77777777" w:rsidR="00F151F2" w:rsidRPr="005E560A" w:rsidRDefault="00F151F2" w:rsidP="00F151F2">
      <w:pPr>
        <w:overflowPunct/>
        <w:autoSpaceDE/>
        <w:autoSpaceDN/>
        <w:adjustRightInd/>
        <w:spacing w:after="0"/>
        <w:textAlignment w:val="auto"/>
        <w:rPr>
          <w:rFonts w:ascii="Times" w:eastAsia="Batang" w:hAnsi="Times"/>
          <w:b/>
          <w:szCs w:val="24"/>
          <w:lang w:eastAsia="x-none"/>
        </w:rPr>
      </w:pPr>
      <w:r w:rsidRPr="005E560A">
        <w:rPr>
          <w:rFonts w:ascii="Times" w:eastAsia="Batang" w:hAnsi="Times" w:hint="eastAsia"/>
          <w:b/>
          <w:szCs w:val="24"/>
          <w:highlight w:val="green"/>
          <w:lang w:eastAsia="x-none"/>
        </w:rPr>
        <w:t>Agreement</w:t>
      </w:r>
    </w:p>
    <w:p w14:paraId="48071186" w14:textId="77777777" w:rsidR="00F151F2" w:rsidRPr="005E560A" w:rsidRDefault="00F151F2" w:rsidP="00F151F2">
      <w:pPr>
        <w:overflowPunct/>
        <w:autoSpaceDE/>
        <w:autoSpaceDN/>
        <w:adjustRightInd/>
        <w:spacing w:after="0"/>
        <w:textAlignment w:val="auto"/>
        <w:rPr>
          <w:rFonts w:ascii="Times" w:eastAsia="Batang" w:hAnsi="Times"/>
          <w:szCs w:val="24"/>
          <w:lang w:eastAsia="x-none"/>
        </w:rPr>
      </w:pPr>
      <w:r w:rsidRPr="005E560A">
        <w:rPr>
          <w:rFonts w:ascii="Times" w:eastAsia="Batang" w:hAnsi="Times"/>
          <w:szCs w:val="24"/>
          <w:lang w:eastAsia="x-none"/>
        </w:rPr>
        <w:t>The impact of integer ambiguity on NR carrier phase positioning and potential solutions to resolve the integer ambiguity will be studied in the SI.</w:t>
      </w:r>
    </w:p>
    <w:p w14:paraId="52380D5B" w14:textId="77777777" w:rsidR="00F151F2" w:rsidRPr="005E560A" w:rsidRDefault="00F151F2" w:rsidP="00F151F2">
      <w:pPr>
        <w:overflowPunct/>
        <w:autoSpaceDE/>
        <w:autoSpaceDN/>
        <w:adjustRightInd/>
        <w:spacing w:after="0"/>
        <w:textAlignment w:val="auto"/>
        <w:rPr>
          <w:rFonts w:ascii="Times" w:eastAsia="Batang" w:hAnsi="Times"/>
          <w:szCs w:val="24"/>
          <w:lang w:eastAsia="x-none"/>
        </w:rPr>
      </w:pPr>
    </w:p>
    <w:p w14:paraId="4B65476E" w14:textId="77777777" w:rsidR="00F151F2" w:rsidRPr="005E560A" w:rsidRDefault="00F151F2" w:rsidP="00F151F2">
      <w:pPr>
        <w:overflowPunct/>
        <w:autoSpaceDE/>
        <w:autoSpaceDN/>
        <w:adjustRightInd/>
        <w:spacing w:after="0"/>
        <w:textAlignment w:val="auto"/>
        <w:rPr>
          <w:rFonts w:ascii="Times" w:eastAsia="Batang" w:hAnsi="Times"/>
          <w:b/>
          <w:szCs w:val="24"/>
          <w:lang w:eastAsia="x-none"/>
        </w:rPr>
      </w:pPr>
      <w:r w:rsidRPr="005E560A">
        <w:rPr>
          <w:rFonts w:ascii="Times" w:eastAsia="Batang" w:hAnsi="Times" w:hint="eastAsia"/>
          <w:b/>
          <w:szCs w:val="24"/>
          <w:highlight w:val="green"/>
          <w:lang w:eastAsia="x-none"/>
        </w:rPr>
        <w:t>Agreement</w:t>
      </w:r>
    </w:p>
    <w:p w14:paraId="07722BF8" w14:textId="77777777" w:rsidR="00F151F2" w:rsidRPr="005E560A" w:rsidRDefault="00F151F2" w:rsidP="00F151F2">
      <w:pPr>
        <w:overflowPunct/>
        <w:autoSpaceDE/>
        <w:autoSpaceDN/>
        <w:adjustRightInd/>
        <w:spacing w:after="0"/>
        <w:textAlignment w:val="auto"/>
        <w:rPr>
          <w:rFonts w:ascii="Times" w:eastAsia="Batang" w:hAnsi="Times"/>
          <w:szCs w:val="24"/>
          <w:highlight w:val="yellow"/>
          <w:lang w:val="en-US" w:eastAsia="en-US"/>
        </w:rPr>
      </w:pPr>
      <w:r w:rsidRPr="005E560A">
        <w:rPr>
          <w:rFonts w:ascii="Times" w:eastAsia="Batang" w:hAnsi="Times"/>
          <w:szCs w:val="24"/>
          <w:lang w:val="en-US" w:eastAsia="en-US"/>
        </w:rPr>
        <w:t>The study of the accuracy improvement based on NR carrier phase measurements in Rel-18 SI may include:</w:t>
      </w:r>
    </w:p>
    <w:p w14:paraId="420D76E0" w14:textId="77777777" w:rsidR="00F151F2" w:rsidRPr="005E560A" w:rsidRDefault="00F151F2" w:rsidP="00F151F2">
      <w:pPr>
        <w:numPr>
          <w:ilvl w:val="0"/>
          <w:numId w:val="33"/>
        </w:numPr>
        <w:overflowPunct/>
        <w:autoSpaceDE/>
        <w:autoSpaceDN/>
        <w:adjustRightInd/>
        <w:spacing w:after="0" w:line="259" w:lineRule="auto"/>
        <w:contextualSpacing/>
        <w:jc w:val="both"/>
        <w:textAlignment w:val="auto"/>
        <w:rPr>
          <w:rFonts w:ascii="Times" w:eastAsia="Batang" w:hAnsi="Times"/>
          <w:bCs/>
          <w:iCs/>
          <w:szCs w:val="24"/>
          <w:lang w:eastAsia="x-none"/>
        </w:rPr>
      </w:pPr>
      <w:r w:rsidRPr="005E560A">
        <w:rPr>
          <w:rFonts w:ascii="Times" w:eastAsia="Batang" w:hAnsi="Times"/>
          <w:bCs/>
          <w:iCs/>
          <w:szCs w:val="24"/>
          <w:lang w:eastAsia="x-none"/>
        </w:rPr>
        <w:t xml:space="preserve">UE-based and UE-assisted </w:t>
      </w:r>
      <w:r w:rsidRPr="005E560A">
        <w:rPr>
          <w:rFonts w:ascii="Times" w:eastAsia="Batang" w:hAnsi="Times"/>
          <w:szCs w:val="24"/>
          <w:lang w:eastAsia="x-none"/>
        </w:rPr>
        <w:t xml:space="preserve">carrier phase </w:t>
      </w:r>
      <w:r w:rsidRPr="005E560A">
        <w:rPr>
          <w:rFonts w:ascii="Times" w:eastAsia="Batang" w:hAnsi="Times"/>
          <w:bCs/>
          <w:iCs/>
          <w:szCs w:val="24"/>
          <w:lang w:eastAsia="x-none"/>
        </w:rPr>
        <w:t>positioning,</w:t>
      </w:r>
    </w:p>
    <w:p w14:paraId="1996488B" w14:textId="77777777" w:rsidR="00F151F2" w:rsidRPr="005E560A" w:rsidRDefault="00F151F2" w:rsidP="00F151F2">
      <w:pPr>
        <w:numPr>
          <w:ilvl w:val="0"/>
          <w:numId w:val="33"/>
        </w:numPr>
        <w:overflowPunct/>
        <w:autoSpaceDE/>
        <w:autoSpaceDN/>
        <w:adjustRightInd/>
        <w:spacing w:after="0" w:line="259" w:lineRule="auto"/>
        <w:contextualSpacing/>
        <w:jc w:val="both"/>
        <w:textAlignment w:val="auto"/>
        <w:rPr>
          <w:rFonts w:ascii="Times" w:eastAsia="Batang" w:hAnsi="Times"/>
          <w:bCs/>
          <w:iCs/>
          <w:szCs w:val="24"/>
          <w:lang w:eastAsia="x-none"/>
        </w:rPr>
      </w:pPr>
      <w:r w:rsidRPr="005E560A">
        <w:rPr>
          <w:rFonts w:ascii="Times" w:eastAsia="Batang" w:hAnsi="Times"/>
          <w:bCs/>
          <w:iCs/>
          <w:szCs w:val="24"/>
          <w:lang w:eastAsia="x-none"/>
        </w:rPr>
        <w:t xml:space="preserve">UL </w:t>
      </w:r>
      <w:r w:rsidRPr="005E560A">
        <w:rPr>
          <w:rFonts w:ascii="Times" w:eastAsia="Batang" w:hAnsi="Times"/>
          <w:szCs w:val="24"/>
          <w:lang w:eastAsia="x-none"/>
        </w:rPr>
        <w:t xml:space="preserve">carrier phase </w:t>
      </w:r>
      <w:r w:rsidRPr="005E560A">
        <w:rPr>
          <w:rFonts w:ascii="Times" w:eastAsia="Batang" w:hAnsi="Times"/>
          <w:bCs/>
          <w:iCs/>
          <w:szCs w:val="24"/>
          <w:lang w:eastAsia="x-none"/>
        </w:rPr>
        <w:t xml:space="preserve">positioning and DL </w:t>
      </w:r>
      <w:r w:rsidRPr="005E560A">
        <w:rPr>
          <w:rFonts w:ascii="Times" w:eastAsia="Batang" w:hAnsi="Times" w:hint="eastAsia"/>
          <w:bCs/>
          <w:iCs/>
          <w:szCs w:val="24"/>
          <w:lang w:eastAsia="x-none"/>
        </w:rPr>
        <w:t>carrier phase</w:t>
      </w:r>
      <w:r w:rsidRPr="005E560A">
        <w:rPr>
          <w:rFonts w:ascii="Times" w:eastAsia="Batang" w:hAnsi="Times"/>
          <w:bCs/>
          <w:iCs/>
          <w:szCs w:val="24"/>
          <w:lang w:eastAsia="x-none"/>
        </w:rPr>
        <w:t xml:space="preserve"> positioning.</w:t>
      </w:r>
    </w:p>
    <w:p w14:paraId="3569B5D1" w14:textId="77777777" w:rsidR="00F151F2" w:rsidRPr="005E560A" w:rsidRDefault="00F151F2" w:rsidP="00F151F2">
      <w:pPr>
        <w:numPr>
          <w:ilvl w:val="0"/>
          <w:numId w:val="33"/>
        </w:numPr>
        <w:overflowPunct/>
        <w:autoSpaceDE/>
        <w:autoSpaceDN/>
        <w:adjustRightInd/>
        <w:spacing w:after="0" w:line="259" w:lineRule="auto"/>
        <w:contextualSpacing/>
        <w:jc w:val="both"/>
        <w:textAlignment w:val="auto"/>
        <w:rPr>
          <w:rFonts w:ascii="Times" w:eastAsia="Batang" w:hAnsi="Times"/>
          <w:bCs/>
          <w:iCs/>
          <w:szCs w:val="24"/>
          <w:lang w:eastAsia="x-none"/>
        </w:rPr>
      </w:pPr>
      <w:r w:rsidRPr="005E560A">
        <w:rPr>
          <w:rFonts w:ascii="Times" w:eastAsia="Batang" w:hAnsi="Times"/>
          <w:szCs w:val="24"/>
          <w:lang w:eastAsia="x-none"/>
        </w:rPr>
        <w:t>NR carrier phase positioning with the carrier phase measurements of one carrier frequency or multiple frequencies</w:t>
      </w:r>
    </w:p>
    <w:p w14:paraId="3370EB0B" w14:textId="77777777" w:rsidR="00F151F2" w:rsidRPr="005E560A" w:rsidRDefault="00F151F2" w:rsidP="00F151F2">
      <w:pPr>
        <w:numPr>
          <w:ilvl w:val="0"/>
          <w:numId w:val="33"/>
        </w:numPr>
        <w:overflowPunct/>
        <w:autoSpaceDE/>
        <w:autoSpaceDN/>
        <w:adjustRightInd/>
        <w:spacing w:after="0" w:line="259" w:lineRule="auto"/>
        <w:contextualSpacing/>
        <w:jc w:val="both"/>
        <w:textAlignment w:val="auto"/>
        <w:rPr>
          <w:rFonts w:ascii="Times" w:eastAsia="SimSun" w:hAnsi="Times"/>
          <w:bCs/>
          <w:iCs/>
          <w:szCs w:val="24"/>
          <w:lang w:eastAsia="zh-CN"/>
        </w:rPr>
      </w:pPr>
      <w:r w:rsidRPr="005E560A">
        <w:rPr>
          <w:rFonts w:ascii="Times" w:eastAsia="Batang" w:hAnsi="Times"/>
          <w:szCs w:val="24"/>
          <w:lang w:eastAsia="x-none"/>
        </w:rPr>
        <w:t>Combination of NR carrier phase positioning with another standardized Rel. 17 positioning method, e.g., DL-TDOA, UL-TDOA, Multi-RTT, etc.</w:t>
      </w:r>
    </w:p>
    <w:p w14:paraId="0DF5CFDA" w14:textId="77777777" w:rsidR="00F151F2" w:rsidRPr="005E560A" w:rsidRDefault="00F151F2" w:rsidP="00F151F2">
      <w:pPr>
        <w:numPr>
          <w:ilvl w:val="0"/>
          <w:numId w:val="33"/>
        </w:numPr>
        <w:overflowPunct/>
        <w:autoSpaceDE/>
        <w:autoSpaceDN/>
        <w:adjustRightInd/>
        <w:spacing w:after="0" w:line="259" w:lineRule="auto"/>
        <w:contextualSpacing/>
        <w:jc w:val="both"/>
        <w:textAlignment w:val="auto"/>
        <w:rPr>
          <w:rFonts w:ascii="Times" w:eastAsia="SimSun" w:hAnsi="Times"/>
          <w:bCs/>
          <w:iCs/>
          <w:szCs w:val="24"/>
          <w:lang w:eastAsia="zh-CN"/>
        </w:rPr>
      </w:pPr>
      <w:r w:rsidRPr="005E560A">
        <w:rPr>
          <w:rFonts w:ascii="Times" w:eastAsia="SimSun" w:hAnsi="Times" w:hint="eastAsia"/>
          <w:bCs/>
          <w:iCs/>
          <w:szCs w:val="24"/>
          <w:lang w:eastAsia="zh-CN"/>
        </w:rPr>
        <w:t>N</w:t>
      </w:r>
      <w:r w:rsidRPr="005E560A">
        <w:rPr>
          <w:rFonts w:ascii="Times" w:eastAsia="SimSun" w:hAnsi="Times"/>
          <w:bCs/>
          <w:iCs/>
          <w:szCs w:val="24"/>
          <w:lang w:eastAsia="zh-CN"/>
        </w:rPr>
        <w:t>ote: The use of “carrier phase positioning” does not necessarily mean it is a standalone positioning method</w:t>
      </w:r>
    </w:p>
    <w:p w14:paraId="2A33A348" w14:textId="77777777" w:rsidR="00F151F2" w:rsidRPr="005E560A" w:rsidRDefault="00F151F2" w:rsidP="00F151F2">
      <w:pPr>
        <w:numPr>
          <w:ilvl w:val="0"/>
          <w:numId w:val="33"/>
        </w:numPr>
        <w:overflowPunct/>
        <w:autoSpaceDE/>
        <w:autoSpaceDN/>
        <w:adjustRightInd/>
        <w:spacing w:after="0" w:line="259" w:lineRule="auto"/>
        <w:contextualSpacing/>
        <w:jc w:val="both"/>
        <w:textAlignment w:val="auto"/>
        <w:rPr>
          <w:rFonts w:ascii="Times" w:eastAsia="SimSun" w:hAnsi="Times"/>
          <w:bCs/>
          <w:iCs/>
          <w:szCs w:val="24"/>
          <w:lang w:eastAsia="zh-CN"/>
        </w:rPr>
      </w:pPr>
      <w:r w:rsidRPr="005E560A">
        <w:rPr>
          <w:rFonts w:ascii="Times" w:eastAsia="SimSun" w:hAnsi="Times"/>
          <w:bCs/>
          <w:iCs/>
          <w:szCs w:val="24"/>
          <w:lang w:eastAsia="zh-CN"/>
        </w:rPr>
        <w:t xml:space="preserve">FFS: whether SL carrier phase positioning is to be discussed in Rel-18 SI </w:t>
      </w:r>
    </w:p>
    <w:p w14:paraId="1A0BC6C4" w14:textId="77777777" w:rsidR="00F151F2" w:rsidRPr="005E560A" w:rsidRDefault="00F151F2" w:rsidP="00F151F2">
      <w:pPr>
        <w:overflowPunct/>
        <w:autoSpaceDE/>
        <w:autoSpaceDN/>
        <w:adjustRightInd/>
        <w:spacing w:after="0"/>
        <w:textAlignment w:val="auto"/>
        <w:rPr>
          <w:rFonts w:ascii="Times" w:eastAsia="Batang" w:hAnsi="Times"/>
          <w:szCs w:val="24"/>
          <w:lang w:eastAsia="x-none"/>
        </w:rPr>
      </w:pPr>
    </w:p>
    <w:p w14:paraId="50D51D3A" w14:textId="77777777" w:rsidR="00F151F2" w:rsidRPr="005E560A" w:rsidRDefault="00F151F2" w:rsidP="00F151F2">
      <w:pPr>
        <w:overflowPunct/>
        <w:autoSpaceDE/>
        <w:autoSpaceDN/>
        <w:adjustRightInd/>
        <w:spacing w:after="0"/>
        <w:textAlignment w:val="auto"/>
        <w:rPr>
          <w:rFonts w:ascii="Times" w:eastAsia="Batang" w:hAnsi="Times"/>
          <w:b/>
          <w:szCs w:val="24"/>
          <w:lang w:eastAsia="x-none"/>
        </w:rPr>
      </w:pPr>
      <w:r w:rsidRPr="005E560A">
        <w:rPr>
          <w:rFonts w:ascii="Times" w:eastAsia="Batang" w:hAnsi="Times" w:hint="eastAsia"/>
          <w:b/>
          <w:szCs w:val="24"/>
          <w:highlight w:val="green"/>
          <w:lang w:eastAsia="x-none"/>
        </w:rPr>
        <w:t>Agreement</w:t>
      </w:r>
    </w:p>
    <w:p w14:paraId="1ACF139D" w14:textId="77777777" w:rsidR="00F151F2" w:rsidRPr="005E560A" w:rsidRDefault="00F151F2" w:rsidP="00F151F2">
      <w:pPr>
        <w:numPr>
          <w:ilvl w:val="0"/>
          <w:numId w:val="33"/>
        </w:numPr>
        <w:overflowPunct/>
        <w:autoSpaceDE/>
        <w:autoSpaceDN/>
        <w:adjustRightInd/>
        <w:spacing w:after="0" w:line="259" w:lineRule="auto"/>
        <w:contextualSpacing/>
        <w:jc w:val="both"/>
        <w:textAlignment w:val="auto"/>
        <w:rPr>
          <w:rFonts w:ascii="Times" w:eastAsia="Batang" w:hAnsi="Times"/>
          <w:bCs/>
          <w:iCs/>
          <w:szCs w:val="24"/>
          <w:lang w:eastAsia="x-none"/>
        </w:rPr>
      </w:pPr>
      <w:r w:rsidRPr="005E560A">
        <w:rPr>
          <w:rFonts w:ascii="Times" w:eastAsia="Batang" w:hAnsi="Times"/>
          <w:bCs/>
          <w:iCs/>
          <w:szCs w:val="24"/>
          <w:lang w:eastAsia="x-none"/>
        </w:rPr>
        <w:t xml:space="preserve">The impact of multipath for the carrier phase positioning will be evaluated during the SI </w:t>
      </w:r>
    </w:p>
    <w:p w14:paraId="153023D6" w14:textId="77777777" w:rsidR="00F151F2" w:rsidRPr="005E560A" w:rsidRDefault="00F151F2" w:rsidP="00F151F2">
      <w:pPr>
        <w:numPr>
          <w:ilvl w:val="0"/>
          <w:numId w:val="33"/>
        </w:numPr>
        <w:overflowPunct/>
        <w:autoSpaceDE/>
        <w:autoSpaceDN/>
        <w:adjustRightInd/>
        <w:spacing w:after="0" w:line="259" w:lineRule="auto"/>
        <w:contextualSpacing/>
        <w:jc w:val="both"/>
        <w:textAlignment w:val="auto"/>
        <w:rPr>
          <w:rFonts w:ascii="Times" w:eastAsia="Batang" w:hAnsi="Times"/>
          <w:bCs/>
          <w:iCs/>
          <w:szCs w:val="24"/>
          <w:lang w:eastAsia="x-none"/>
        </w:rPr>
      </w:pPr>
      <w:r w:rsidRPr="005E560A">
        <w:rPr>
          <w:rFonts w:ascii="Times" w:eastAsia="Batang" w:hAnsi="Times"/>
          <w:bCs/>
          <w:iCs/>
          <w:szCs w:val="24"/>
          <w:lang w:eastAsia="x-none"/>
        </w:rPr>
        <w:t>The methods of mitigating the impact of multipath for the carrier phase positioning will be studied during the SI, if it is considered to be necessary after the evaluation.</w:t>
      </w:r>
    </w:p>
    <w:p w14:paraId="0B85B974" w14:textId="720F05DE" w:rsidR="00F151F2" w:rsidRDefault="00F151F2" w:rsidP="00F151F2">
      <w:pPr>
        <w:rPr>
          <w:b/>
          <w:bCs/>
          <w:i/>
          <w:color w:val="00B0F0"/>
          <w:u w:val="single"/>
        </w:rPr>
      </w:pPr>
    </w:p>
    <w:p w14:paraId="757A1E2F" w14:textId="77777777" w:rsidR="00F151F2" w:rsidRPr="002065C4" w:rsidRDefault="00F151F2" w:rsidP="00F151F2">
      <w:pPr>
        <w:overflowPunct/>
        <w:autoSpaceDE/>
        <w:autoSpaceDN/>
        <w:adjustRightInd/>
        <w:spacing w:after="0"/>
        <w:textAlignment w:val="auto"/>
        <w:rPr>
          <w:rFonts w:ascii="Times" w:eastAsia="Batang" w:hAnsi="Times"/>
          <w:b/>
          <w:szCs w:val="24"/>
          <w:lang w:eastAsia="en-US"/>
        </w:rPr>
      </w:pPr>
      <w:r w:rsidRPr="002065C4">
        <w:rPr>
          <w:rFonts w:ascii="Times" w:eastAsia="Batang" w:hAnsi="Times"/>
          <w:b/>
          <w:szCs w:val="24"/>
          <w:highlight w:val="green"/>
          <w:lang w:eastAsia="en-US"/>
        </w:rPr>
        <w:t>Agreement</w:t>
      </w:r>
    </w:p>
    <w:p w14:paraId="68E4DE9E" w14:textId="77777777" w:rsidR="00F151F2" w:rsidRPr="002065C4" w:rsidRDefault="00F151F2" w:rsidP="00F151F2">
      <w:pPr>
        <w:numPr>
          <w:ilvl w:val="0"/>
          <w:numId w:val="33"/>
        </w:numPr>
        <w:overflowPunct/>
        <w:autoSpaceDE/>
        <w:autoSpaceDN/>
        <w:adjustRightInd/>
        <w:spacing w:after="0" w:line="259" w:lineRule="auto"/>
        <w:contextualSpacing/>
        <w:jc w:val="both"/>
        <w:textAlignment w:val="auto"/>
        <w:rPr>
          <w:rFonts w:ascii="Times" w:eastAsia="Batang" w:hAnsi="Times"/>
          <w:bCs/>
          <w:iCs/>
          <w:szCs w:val="24"/>
          <w:lang w:eastAsia="x-none"/>
        </w:rPr>
      </w:pPr>
      <w:r w:rsidRPr="002065C4">
        <w:rPr>
          <w:rFonts w:ascii="Times" w:eastAsia="Batang" w:hAnsi="Times"/>
          <w:bCs/>
          <w:iCs/>
          <w:szCs w:val="24"/>
          <w:lang w:eastAsia="x-none"/>
        </w:rPr>
        <w:t>Reuse the simulation assumptions of NR Rel-16/17 for carrier phase positioning</w:t>
      </w:r>
    </w:p>
    <w:p w14:paraId="2F3D42D1" w14:textId="77777777" w:rsidR="00F151F2" w:rsidRPr="002065C4" w:rsidRDefault="00F151F2" w:rsidP="00F151F2">
      <w:pPr>
        <w:numPr>
          <w:ilvl w:val="1"/>
          <w:numId w:val="33"/>
        </w:numPr>
        <w:overflowPunct/>
        <w:autoSpaceDE/>
        <w:autoSpaceDN/>
        <w:adjustRightInd/>
        <w:spacing w:after="0" w:line="259" w:lineRule="auto"/>
        <w:contextualSpacing/>
        <w:jc w:val="both"/>
        <w:textAlignment w:val="auto"/>
        <w:rPr>
          <w:rFonts w:ascii="Times" w:eastAsia="Batang" w:hAnsi="Times"/>
          <w:bCs/>
          <w:iCs/>
          <w:szCs w:val="24"/>
          <w:lang w:eastAsia="x-none"/>
        </w:rPr>
      </w:pPr>
      <w:r w:rsidRPr="002065C4">
        <w:rPr>
          <w:rFonts w:ascii="Times" w:eastAsia="Batang" w:hAnsi="Times"/>
          <w:bCs/>
          <w:iCs/>
          <w:szCs w:val="24"/>
          <w:lang w:eastAsia="x-none"/>
        </w:rPr>
        <w:t xml:space="preserve">Note: Optional modification of the simulation assumptions defined in NR Rel-16/17 are allowed only if needed. </w:t>
      </w:r>
    </w:p>
    <w:p w14:paraId="5C392996" w14:textId="77777777" w:rsidR="00F151F2" w:rsidRPr="002065C4" w:rsidRDefault="00F151F2" w:rsidP="00F151F2">
      <w:pPr>
        <w:numPr>
          <w:ilvl w:val="0"/>
          <w:numId w:val="33"/>
        </w:numPr>
        <w:overflowPunct/>
        <w:autoSpaceDE/>
        <w:autoSpaceDN/>
        <w:adjustRightInd/>
        <w:spacing w:after="0" w:line="259" w:lineRule="auto"/>
        <w:contextualSpacing/>
        <w:jc w:val="both"/>
        <w:textAlignment w:val="auto"/>
        <w:rPr>
          <w:rFonts w:ascii="Times" w:eastAsia="Batang" w:hAnsi="Times"/>
          <w:bCs/>
          <w:iCs/>
          <w:szCs w:val="24"/>
          <w:lang w:eastAsia="x-none"/>
        </w:rPr>
      </w:pPr>
      <w:r w:rsidRPr="002065C4">
        <w:rPr>
          <w:rFonts w:ascii="Times" w:eastAsia="Batang" w:hAnsi="Times"/>
          <w:bCs/>
          <w:iCs/>
          <w:szCs w:val="24"/>
          <w:lang w:eastAsia="x-none"/>
        </w:rPr>
        <w:t>The evaluation scenarios:</w:t>
      </w:r>
    </w:p>
    <w:p w14:paraId="17FD3B48" w14:textId="77777777" w:rsidR="00F151F2" w:rsidRPr="002065C4" w:rsidRDefault="00F151F2" w:rsidP="00F151F2">
      <w:pPr>
        <w:numPr>
          <w:ilvl w:val="1"/>
          <w:numId w:val="33"/>
        </w:numPr>
        <w:overflowPunct/>
        <w:autoSpaceDE/>
        <w:autoSpaceDN/>
        <w:adjustRightInd/>
        <w:spacing w:after="0" w:line="259" w:lineRule="auto"/>
        <w:contextualSpacing/>
        <w:jc w:val="both"/>
        <w:textAlignment w:val="auto"/>
        <w:rPr>
          <w:rFonts w:ascii="Times" w:eastAsia="Batang" w:hAnsi="Times"/>
          <w:bCs/>
          <w:iCs/>
          <w:szCs w:val="24"/>
          <w:lang w:eastAsia="x-none"/>
        </w:rPr>
      </w:pPr>
      <w:r w:rsidRPr="002065C4">
        <w:rPr>
          <w:rFonts w:ascii="Times" w:eastAsia="Batang" w:hAnsi="Times"/>
          <w:bCs/>
          <w:iCs/>
          <w:szCs w:val="24"/>
          <w:lang w:eastAsia="x-none"/>
        </w:rPr>
        <w:t>Baseline: InF-SH, InF-DH</w:t>
      </w:r>
    </w:p>
    <w:p w14:paraId="68D80030" w14:textId="77777777" w:rsidR="00F151F2" w:rsidRPr="002065C4" w:rsidRDefault="00F151F2" w:rsidP="00F151F2">
      <w:pPr>
        <w:numPr>
          <w:ilvl w:val="1"/>
          <w:numId w:val="33"/>
        </w:numPr>
        <w:overflowPunct/>
        <w:autoSpaceDE/>
        <w:autoSpaceDN/>
        <w:adjustRightInd/>
        <w:spacing w:after="0" w:line="259" w:lineRule="auto"/>
        <w:contextualSpacing/>
        <w:jc w:val="both"/>
        <w:textAlignment w:val="auto"/>
        <w:rPr>
          <w:rFonts w:ascii="Times" w:eastAsia="Batang" w:hAnsi="Times"/>
          <w:bCs/>
          <w:iCs/>
          <w:szCs w:val="24"/>
          <w:lang w:eastAsia="x-none"/>
        </w:rPr>
      </w:pPr>
      <w:r w:rsidRPr="002065C4">
        <w:rPr>
          <w:rFonts w:ascii="Times" w:eastAsia="Batang" w:hAnsi="Times"/>
          <w:bCs/>
          <w:iCs/>
          <w:szCs w:val="24"/>
          <w:lang w:eastAsia="x-none"/>
        </w:rPr>
        <w:t>Optional: IOO, Umi, Highway</w:t>
      </w:r>
    </w:p>
    <w:p w14:paraId="418C12C5" w14:textId="77777777" w:rsidR="00F151F2" w:rsidRPr="002065C4" w:rsidRDefault="00F151F2" w:rsidP="00F151F2">
      <w:pPr>
        <w:numPr>
          <w:ilvl w:val="2"/>
          <w:numId w:val="33"/>
        </w:numPr>
        <w:overflowPunct/>
        <w:autoSpaceDE/>
        <w:autoSpaceDN/>
        <w:adjustRightInd/>
        <w:spacing w:after="0" w:line="259" w:lineRule="auto"/>
        <w:contextualSpacing/>
        <w:jc w:val="both"/>
        <w:textAlignment w:val="auto"/>
        <w:rPr>
          <w:rFonts w:ascii="Times" w:eastAsia="Batang" w:hAnsi="Times"/>
          <w:bCs/>
          <w:iCs/>
          <w:szCs w:val="24"/>
          <w:lang w:eastAsia="x-none"/>
        </w:rPr>
      </w:pPr>
      <w:r w:rsidRPr="002065C4">
        <w:rPr>
          <w:rFonts w:ascii="Times" w:eastAsia="Batang" w:hAnsi="Times"/>
          <w:bCs/>
          <w:iCs/>
          <w:szCs w:val="24"/>
          <w:lang w:eastAsia="x-none"/>
        </w:rPr>
        <w:t>Note 1: Other evaluation scenarios are not precluded.</w:t>
      </w:r>
    </w:p>
    <w:p w14:paraId="35B8E788" w14:textId="77777777" w:rsidR="00F151F2" w:rsidRPr="002065C4" w:rsidRDefault="00F151F2" w:rsidP="00F151F2">
      <w:pPr>
        <w:numPr>
          <w:ilvl w:val="2"/>
          <w:numId w:val="33"/>
        </w:numPr>
        <w:overflowPunct/>
        <w:autoSpaceDE/>
        <w:autoSpaceDN/>
        <w:adjustRightInd/>
        <w:spacing w:after="0" w:line="259" w:lineRule="auto"/>
        <w:contextualSpacing/>
        <w:jc w:val="both"/>
        <w:textAlignment w:val="auto"/>
        <w:rPr>
          <w:rFonts w:ascii="Times" w:eastAsia="Batang" w:hAnsi="Times"/>
          <w:bCs/>
          <w:iCs/>
          <w:szCs w:val="24"/>
          <w:lang w:eastAsia="x-none"/>
        </w:rPr>
      </w:pPr>
      <w:r w:rsidRPr="002065C4">
        <w:rPr>
          <w:rFonts w:ascii="Times" w:eastAsia="Batang" w:hAnsi="Times"/>
          <w:bCs/>
          <w:iCs/>
          <w:szCs w:val="24"/>
          <w:lang w:eastAsia="x-none"/>
        </w:rPr>
        <w:t>Note 2: Existing Rel-17 DL/UL reference signals in Uu interface is to be used for the Highway scenario.</w:t>
      </w:r>
    </w:p>
    <w:p w14:paraId="11972FB0" w14:textId="77777777" w:rsidR="00F151F2" w:rsidRPr="002065C4" w:rsidRDefault="00F151F2" w:rsidP="00F151F2">
      <w:pPr>
        <w:numPr>
          <w:ilvl w:val="0"/>
          <w:numId w:val="33"/>
        </w:numPr>
        <w:overflowPunct/>
        <w:autoSpaceDE/>
        <w:autoSpaceDN/>
        <w:adjustRightInd/>
        <w:spacing w:after="0" w:line="259" w:lineRule="auto"/>
        <w:contextualSpacing/>
        <w:jc w:val="both"/>
        <w:textAlignment w:val="auto"/>
        <w:rPr>
          <w:rFonts w:ascii="Times" w:eastAsia="Batang" w:hAnsi="Times"/>
          <w:bCs/>
          <w:iCs/>
          <w:szCs w:val="24"/>
          <w:lang w:eastAsia="x-none"/>
        </w:rPr>
      </w:pPr>
      <w:r w:rsidRPr="002065C4">
        <w:rPr>
          <w:rFonts w:ascii="Times" w:eastAsia="Batang" w:hAnsi="Times"/>
          <w:bCs/>
          <w:iCs/>
          <w:szCs w:val="24"/>
          <w:lang w:eastAsia="x-none"/>
        </w:rPr>
        <w:t xml:space="preserve">Frequency range: </w:t>
      </w:r>
    </w:p>
    <w:p w14:paraId="700D4043" w14:textId="77777777" w:rsidR="00F151F2" w:rsidRPr="002065C4" w:rsidRDefault="00F151F2" w:rsidP="00F151F2">
      <w:pPr>
        <w:numPr>
          <w:ilvl w:val="1"/>
          <w:numId w:val="33"/>
        </w:numPr>
        <w:overflowPunct/>
        <w:autoSpaceDE/>
        <w:autoSpaceDN/>
        <w:adjustRightInd/>
        <w:spacing w:after="0" w:line="259" w:lineRule="auto"/>
        <w:contextualSpacing/>
        <w:jc w:val="both"/>
        <w:textAlignment w:val="auto"/>
        <w:rPr>
          <w:rFonts w:ascii="Times" w:eastAsia="Batang" w:hAnsi="Times"/>
          <w:bCs/>
          <w:iCs/>
          <w:szCs w:val="24"/>
          <w:lang w:eastAsia="x-none"/>
        </w:rPr>
      </w:pPr>
      <w:r w:rsidRPr="002065C4">
        <w:rPr>
          <w:rFonts w:ascii="Times" w:eastAsia="Batang" w:hAnsi="Times"/>
          <w:bCs/>
          <w:iCs/>
          <w:szCs w:val="24"/>
          <w:lang w:eastAsia="x-none"/>
        </w:rPr>
        <w:t>Baseline: FR1</w:t>
      </w:r>
    </w:p>
    <w:p w14:paraId="47673590" w14:textId="77777777" w:rsidR="00F151F2" w:rsidRPr="002065C4" w:rsidRDefault="00F151F2" w:rsidP="00F151F2">
      <w:pPr>
        <w:numPr>
          <w:ilvl w:val="1"/>
          <w:numId w:val="33"/>
        </w:numPr>
        <w:overflowPunct/>
        <w:autoSpaceDE/>
        <w:autoSpaceDN/>
        <w:adjustRightInd/>
        <w:spacing w:after="0" w:line="259" w:lineRule="auto"/>
        <w:contextualSpacing/>
        <w:jc w:val="both"/>
        <w:textAlignment w:val="auto"/>
        <w:rPr>
          <w:rFonts w:ascii="Times" w:eastAsia="Batang" w:hAnsi="Times"/>
          <w:bCs/>
          <w:iCs/>
          <w:szCs w:val="24"/>
          <w:lang w:eastAsia="x-none"/>
        </w:rPr>
      </w:pPr>
      <w:r w:rsidRPr="002065C4">
        <w:rPr>
          <w:rFonts w:ascii="Times" w:eastAsia="Batang" w:hAnsi="Times"/>
          <w:bCs/>
          <w:iCs/>
          <w:szCs w:val="24"/>
          <w:lang w:eastAsia="x-none"/>
        </w:rPr>
        <w:t>Optional: FR2</w:t>
      </w:r>
    </w:p>
    <w:p w14:paraId="5D7EAC74" w14:textId="77777777" w:rsidR="00F151F2" w:rsidRPr="002065C4" w:rsidRDefault="00F151F2" w:rsidP="00F151F2">
      <w:pPr>
        <w:overflowPunct/>
        <w:autoSpaceDE/>
        <w:autoSpaceDN/>
        <w:adjustRightInd/>
        <w:spacing w:after="0"/>
        <w:textAlignment w:val="auto"/>
        <w:rPr>
          <w:rFonts w:ascii="Times" w:eastAsia="Batang" w:hAnsi="Times"/>
          <w:szCs w:val="24"/>
          <w:highlight w:val="yellow"/>
          <w:lang w:eastAsia="en-US"/>
        </w:rPr>
      </w:pPr>
    </w:p>
    <w:p w14:paraId="5FAAC17E" w14:textId="77777777" w:rsidR="00F151F2" w:rsidRPr="002065C4" w:rsidRDefault="00F151F2" w:rsidP="00F151F2">
      <w:pPr>
        <w:overflowPunct/>
        <w:autoSpaceDE/>
        <w:autoSpaceDN/>
        <w:adjustRightInd/>
        <w:spacing w:after="0"/>
        <w:textAlignment w:val="auto"/>
        <w:rPr>
          <w:rFonts w:ascii="Times" w:eastAsia="Batang" w:hAnsi="Times"/>
          <w:b/>
          <w:szCs w:val="24"/>
          <w:lang w:eastAsia="en-US"/>
        </w:rPr>
      </w:pPr>
      <w:r w:rsidRPr="002065C4">
        <w:rPr>
          <w:rFonts w:ascii="Times" w:eastAsia="Batang" w:hAnsi="Times"/>
          <w:b/>
          <w:szCs w:val="24"/>
          <w:highlight w:val="green"/>
          <w:lang w:eastAsia="en-US"/>
        </w:rPr>
        <w:t>Agreement</w:t>
      </w:r>
    </w:p>
    <w:p w14:paraId="34CDF96F" w14:textId="77777777" w:rsidR="00F151F2" w:rsidRPr="002065C4" w:rsidRDefault="00F151F2" w:rsidP="00F151F2">
      <w:pPr>
        <w:numPr>
          <w:ilvl w:val="0"/>
          <w:numId w:val="33"/>
        </w:numPr>
        <w:overflowPunct/>
        <w:autoSpaceDE/>
        <w:autoSpaceDN/>
        <w:adjustRightInd/>
        <w:spacing w:after="0" w:line="259" w:lineRule="auto"/>
        <w:contextualSpacing/>
        <w:jc w:val="both"/>
        <w:textAlignment w:val="auto"/>
        <w:rPr>
          <w:rFonts w:ascii="Times" w:eastAsia="Batang" w:hAnsi="Times"/>
          <w:bCs/>
          <w:iCs/>
          <w:szCs w:val="24"/>
          <w:lang w:eastAsia="x-none"/>
        </w:rPr>
      </w:pPr>
      <w:r w:rsidRPr="002065C4">
        <w:rPr>
          <w:rFonts w:ascii="Times" w:eastAsia="Batang" w:hAnsi="Times"/>
          <w:bCs/>
          <w:iCs/>
          <w:szCs w:val="24"/>
          <w:lang w:eastAsia="x-none"/>
        </w:rPr>
        <w:t>In addition to the evaluation assumptions of NR Rel-16/17, the following error sources may also be considered during the evaluation:</w:t>
      </w:r>
    </w:p>
    <w:p w14:paraId="5CE6D810" w14:textId="77777777" w:rsidR="00F151F2" w:rsidRPr="002065C4" w:rsidRDefault="00F151F2" w:rsidP="00F151F2">
      <w:pPr>
        <w:numPr>
          <w:ilvl w:val="1"/>
          <w:numId w:val="33"/>
        </w:numPr>
        <w:overflowPunct/>
        <w:autoSpaceDE/>
        <w:autoSpaceDN/>
        <w:adjustRightInd/>
        <w:spacing w:after="0" w:line="259" w:lineRule="auto"/>
        <w:contextualSpacing/>
        <w:jc w:val="both"/>
        <w:textAlignment w:val="auto"/>
        <w:rPr>
          <w:rFonts w:ascii="Times" w:eastAsia="Batang" w:hAnsi="Times"/>
          <w:bCs/>
          <w:iCs/>
          <w:szCs w:val="24"/>
          <w:lang w:eastAsia="x-none"/>
        </w:rPr>
      </w:pPr>
      <w:r w:rsidRPr="002065C4">
        <w:rPr>
          <w:rFonts w:ascii="Times" w:eastAsia="Batang" w:hAnsi="Times"/>
          <w:bCs/>
          <w:iCs/>
          <w:szCs w:val="24"/>
          <w:lang w:eastAsia="x-none"/>
        </w:rPr>
        <w:t>Phase noise (FR2)</w:t>
      </w:r>
    </w:p>
    <w:p w14:paraId="1EFBB542" w14:textId="77777777" w:rsidR="00F151F2" w:rsidRPr="002065C4" w:rsidRDefault="00F151F2" w:rsidP="00F151F2">
      <w:pPr>
        <w:numPr>
          <w:ilvl w:val="1"/>
          <w:numId w:val="33"/>
        </w:numPr>
        <w:overflowPunct/>
        <w:autoSpaceDE/>
        <w:autoSpaceDN/>
        <w:adjustRightInd/>
        <w:spacing w:after="0" w:line="259" w:lineRule="auto"/>
        <w:contextualSpacing/>
        <w:jc w:val="both"/>
        <w:textAlignment w:val="auto"/>
        <w:rPr>
          <w:rFonts w:ascii="Times" w:eastAsia="Batang" w:hAnsi="Times"/>
          <w:bCs/>
          <w:iCs/>
          <w:szCs w:val="24"/>
          <w:lang w:eastAsia="x-none"/>
        </w:rPr>
      </w:pPr>
      <w:r w:rsidRPr="002065C4">
        <w:rPr>
          <w:rFonts w:ascii="Times" w:eastAsia="Batang" w:hAnsi="Times"/>
          <w:bCs/>
          <w:iCs/>
          <w:szCs w:val="24"/>
          <w:lang w:eastAsia="x-none"/>
        </w:rPr>
        <w:t>CFO/Doppler</w:t>
      </w:r>
    </w:p>
    <w:p w14:paraId="3965577B" w14:textId="77777777" w:rsidR="00F151F2" w:rsidRPr="002065C4" w:rsidRDefault="00F151F2" w:rsidP="00F151F2">
      <w:pPr>
        <w:numPr>
          <w:ilvl w:val="1"/>
          <w:numId w:val="33"/>
        </w:numPr>
        <w:overflowPunct/>
        <w:autoSpaceDE/>
        <w:autoSpaceDN/>
        <w:adjustRightInd/>
        <w:spacing w:after="0" w:line="259" w:lineRule="auto"/>
        <w:contextualSpacing/>
        <w:jc w:val="both"/>
        <w:textAlignment w:val="auto"/>
        <w:rPr>
          <w:rFonts w:ascii="Times" w:eastAsia="Batang" w:hAnsi="Times"/>
          <w:bCs/>
          <w:iCs/>
          <w:szCs w:val="24"/>
          <w:lang w:eastAsia="x-none"/>
        </w:rPr>
      </w:pPr>
      <w:r w:rsidRPr="002065C4">
        <w:rPr>
          <w:rFonts w:ascii="Times" w:eastAsia="Batang" w:hAnsi="Times"/>
          <w:bCs/>
          <w:iCs/>
          <w:szCs w:val="24"/>
          <w:lang w:eastAsia="x-none"/>
        </w:rPr>
        <w:t>Oscillator-drift</w:t>
      </w:r>
    </w:p>
    <w:p w14:paraId="7FD9CD7D" w14:textId="77777777" w:rsidR="00F151F2" w:rsidRPr="002065C4" w:rsidRDefault="00F151F2" w:rsidP="00F151F2">
      <w:pPr>
        <w:numPr>
          <w:ilvl w:val="1"/>
          <w:numId w:val="33"/>
        </w:numPr>
        <w:overflowPunct/>
        <w:autoSpaceDE/>
        <w:autoSpaceDN/>
        <w:adjustRightInd/>
        <w:spacing w:after="0" w:line="259" w:lineRule="auto"/>
        <w:contextualSpacing/>
        <w:jc w:val="both"/>
        <w:textAlignment w:val="auto"/>
        <w:rPr>
          <w:rFonts w:ascii="Times" w:eastAsia="Batang" w:hAnsi="Times"/>
          <w:bCs/>
          <w:iCs/>
          <w:szCs w:val="24"/>
          <w:lang w:eastAsia="x-none"/>
        </w:rPr>
      </w:pPr>
      <w:r w:rsidRPr="002065C4">
        <w:rPr>
          <w:rFonts w:ascii="Times" w:eastAsia="Batang" w:hAnsi="Times"/>
          <w:bCs/>
          <w:iCs/>
          <w:szCs w:val="24"/>
          <w:lang w:eastAsia="x-none"/>
        </w:rPr>
        <w:t>Transmitter/receiver antenna reference point location errors</w:t>
      </w:r>
    </w:p>
    <w:p w14:paraId="61AD435F" w14:textId="77777777" w:rsidR="00F151F2" w:rsidRPr="002065C4" w:rsidRDefault="00F151F2" w:rsidP="00F151F2">
      <w:pPr>
        <w:numPr>
          <w:ilvl w:val="1"/>
          <w:numId w:val="33"/>
        </w:numPr>
        <w:overflowPunct/>
        <w:autoSpaceDE/>
        <w:autoSpaceDN/>
        <w:adjustRightInd/>
        <w:spacing w:after="0" w:line="259" w:lineRule="auto"/>
        <w:contextualSpacing/>
        <w:jc w:val="both"/>
        <w:textAlignment w:val="auto"/>
        <w:rPr>
          <w:rFonts w:ascii="Times" w:eastAsia="Batang" w:hAnsi="Times"/>
          <w:bCs/>
          <w:iCs/>
          <w:szCs w:val="24"/>
          <w:lang w:eastAsia="x-none"/>
        </w:rPr>
      </w:pPr>
      <w:r w:rsidRPr="002065C4">
        <w:rPr>
          <w:rFonts w:ascii="Times" w:eastAsia="Batang" w:hAnsi="Times"/>
          <w:bCs/>
          <w:iCs/>
          <w:szCs w:val="24"/>
          <w:lang w:eastAsia="x-none"/>
        </w:rPr>
        <w:t>Transmitter/receiver initial phase error</w:t>
      </w:r>
    </w:p>
    <w:p w14:paraId="4EFE833B" w14:textId="77777777" w:rsidR="00F151F2" w:rsidRPr="002065C4" w:rsidRDefault="00F151F2" w:rsidP="00F151F2">
      <w:pPr>
        <w:numPr>
          <w:ilvl w:val="1"/>
          <w:numId w:val="33"/>
        </w:numPr>
        <w:overflowPunct/>
        <w:autoSpaceDE/>
        <w:autoSpaceDN/>
        <w:adjustRightInd/>
        <w:spacing w:after="0" w:line="259" w:lineRule="auto"/>
        <w:contextualSpacing/>
        <w:jc w:val="both"/>
        <w:textAlignment w:val="auto"/>
        <w:rPr>
          <w:rFonts w:ascii="Times" w:eastAsia="Batang" w:hAnsi="Times"/>
          <w:bCs/>
          <w:iCs/>
          <w:szCs w:val="24"/>
          <w:lang w:eastAsia="x-none"/>
        </w:rPr>
      </w:pPr>
      <w:r w:rsidRPr="002065C4">
        <w:rPr>
          <w:rFonts w:ascii="Times" w:eastAsia="Batang" w:hAnsi="Times"/>
          <w:bCs/>
          <w:iCs/>
          <w:szCs w:val="24"/>
          <w:lang w:eastAsia="x-none"/>
        </w:rPr>
        <w:t>Phase center offset</w:t>
      </w:r>
    </w:p>
    <w:p w14:paraId="14FD419B" w14:textId="77777777" w:rsidR="00F151F2" w:rsidRPr="002065C4" w:rsidRDefault="00F151F2" w:rsidP="00F151F2">
      <w:pPr>
        <w:numPr>
          <w:ilvl w:val="0"/>
          <w:numId w:val="33"/>
        </w:numPr>
        <w:overflowPunct/>
        <w:autoSpaceDE/>
        <w:autoSpaceDN/>
        <w:adjustRightInd/>
        <w:spacing w:after="0" w:line="259" w:lineRule="auto"/>
        <w:contextualSpacing/>
        <w:jc w:val="both"/>
        <w:textAlignment w:val="auto"/>
        <w:rPr>
          <w:rFonts w:ascii="Times" w:eastAsia="Batang" w:hAnsi="Times"/>
          <w:bCs/>
          <w:iCs/>
          <w:szCs w:val="24"/>
          <w:lang w:eastAsia="x-none"/>
        </w:rPr>
      </w:pPr>
      <w:r w:rsidRPr="002065C4">
        <w:rPr>
          <w:rFonts w:ascii="Times" w:eastAsia="Batang" w:hAnsi="Times"/>
          <w:bCs/>
          <w:iCs/>
          <w:szCs w:val="24"/>
          <w:lang w:eastAsia="x-none"/>
        </w:rPr>
        <w:t>Note: Other error sources are not precluded</w:t>
      </w:r>
    </w:p>
    <w:p w14:paraId="52CAA29C" w14:textId="77777777" w:rsidR="00F151F2" w:rsidRPr="002065C4" w:rsidRDefault="00F151F2" w:rsidP="00F151F2">
      <w:pPr>
        <w:numPr>
          <w:ilvl w:val="0"/>
          <w:numId w:val="33"/>
        </w:numPr>
        <w:overflowPunct/>
        <w:autoSpaceDE/>
        <w:autoSpaceDN/>
        <w:adjustRightInd/>
        <w:spacing w:after="0" w:line="259" w:lineRule="auto"/>
        <w:contextualSpacing/>
        <w:jc w:val="both"/>
        <w:textAlignment w:val="auto"/>
        <w:rPr>
          <w:rFonts w:ascii="Times" w:eastAsia="Batang" w:hAnsi="Times"/>
          <w:bCs/>
          <w:iCs/>
          <w:szCs w:val="24"/>
          <w:lang w:eastAsia="x-none"/>
        </w:rPr>
      </w:pPr>
      <w:r w:rsidRPr="002065C4">
        <w:rPr>
          <w:rFonts w:ascii="Times" w:eastAsia="Batang" w:hAnsi="Times"/>
          <w:bCs/>
          <w:iCs/>
          <w:szCs w:val="24"/>
          <w:lang w:eastAsia="x-none"/>
        </w:rPr>
        <w:t>Note: UE mobility can be considered in the evaluations</w:t>
      </w:r>
    </w:p>
    <w:p w14:paraId="42CD2991" w14:textId="77777777" w:rsidR="00F151F2" w:rsidRPr="002065C4" w:rsidRDefault="00F151F2" w:rsidP="00F151F2">
      <w:pPr>
        <w:numPr>
          <w:ilvl w:val="0"/>
          <w:numId w:val="33"/>
        </w:numPr>
        <w:overflowPunct/>
        <w:autoSpaceDE/>
        <w:autoSpaceDN/>
        <w:adjustRightInd/>
        <w:spacing w:after="0" w:line="259" w:lineRule="auto"/>
        <w:contextualSpacing/>
        <w:jc w:val="both"/>
        <w:textAlignment w:val="auto"/>
        <w:rPr>
          <w:rFonts w:ascii="Times" w:eastAsia="Batang" w:hAnsi="Times"/>
          <w:bCs/>
          <w:iCs/>
          <w:szCs w:val="24"/>
          <w:lang w:eastAsia="x-none"/>
        </w:rPr>
      </w:pPr>
      <w:r w:rsidRPr="002065C4">
        <w:rPr>
          <w:rFonts w:ascii="Times" w:eastAsia="Batang" w:hAnsi="Times"/>
          <w:bCs/>
          <w:iCs/>
          <w:szCs w:val="24"/>
          <w:lang w:eastAsia="x-none"/>
        </w:rPr>
        <w:t>Note: one or more error sources can be evaluated jointly</w:t>
      </w:r>
    </w:p>
    <w:p w14:paraId="53C072EC" w14:textId="77777777" w:rsidR="00F151F2" w:rsidRPr="002065C4" w:rsidRDefault="00F151F2" w:rsidP="00F151F2">
      <w:pPr>
        <w:numPr>
          <w:ilvl w:val="0"/>
          <w:numId w:val="33"/>
        </w:numPr>
        <w:overflowPunct/>
        <w:autoSpaceDE/>
        <w:autoSpaceDN/>
        <w:adjustRightInd/>
        <w:spacing w:after="0" w:line="259" w:lineRule="auto"/>
        <w:contextualSpacing/>
        <w:jc w:val="both"/>
        <w:textAlignment w:val="auto"/>
        <w:rPr>
          <w:rFonts w:ascii="Times" w:eastAsia="Batang" w:hAnsi="Times"/>
          <w:bCs/>
          <w:iCs/>
          <w:szCs w:val="24"/>
          <w:lang w:eastAsia="x-none"/>
        </w:rPr>
      </w:pPr>
      <w:r w:rsidRPr="002065C4">
        <w:rPr>
          <w:rFonts w:ascii="Times" w:eastAsia="Batang" w:hAnsi="Times"/>
          <w:bCs/>
          <w:iCs/>
          <w:szCs w:val="24"/>
          <w:lang w:eastAsia="x-none"/>
        </w:rPr>
        <w:t>Note: companies should provide the error sources model with their evaluations</w:t>
      </w:r>
    </w:p>
    <w:p w14:paraId="19059A02" w14:textId="77777777" w:rsidR="00F151F2" w:rsidRPr="002065C4" w:rsidRDefault="00F151F2" w:rsidP="00F151F2">
      <w:pPr>
        <w:overflowPunct/>
        <w:autoSpaceDE/>
        <w:autoSpaceDN/>
        <w:adjustRightInd/>
        <w:spacing w:after="0"/>
        <w:textAlignment w:val="auto"/>
        <w:rPr>
          <w:rFonts w:ascii="Times" w:eastAsia="Batang" w:hAnsi="Times"/>
          <w:szCs w:val="24"/>
          <w:lang w:eastAsia="x-none"/>
        </w:rPr>
      </w:pPr>
    </w:p>
    <w:p w14:paraId="06F20324" w14:textId="77777777" w:rsidR="00F151F2" w:rsidRPr="002065C4" w:rsidRDefault="00F151F2" w:rsidP="00F151F2">
      <w:pPr>
        <w:overflowPunct/>
        <w:autoSpaceDE/>
        <w:autoSpaceDN/>
        <w:adjustRightInd/>
        <w:spacing w:after="0"/>
        <w:textAlignment w:val="auto"/>
        <w:rPr>
          <w:rFonts w:ascii="Times" w:eastAsia="Batang" w:hAnsi="Times"/>
          <w:b/>
          <w:szCs w:val="24"/>
          <w:lang w:eastAsia="en-US"/>
        </w:rPr>
      </w:pPr>
      <w:r w:rsidRPr="002065C4">
        <w:rPr>
          <w:rFonts w:ascii="Times" w:eastAsia="Batang" w:hAnsi="Times"/>
          <w:b/>
          <w:szCs w:val="24"/>
          <w:highlight w:val="green"/>
          <w:lang w:eastAsia="en-US"/>
        </w:rPr>
        <w:t>Agreement</w:t>
      </w:r>
    </w:p>
    <w:p w14:paraId="0D6F2957" w14:textId="77777777" w:rsidR="00F151F2" w:rsidRPr="002065C4" w:rsidRDefault="00F151F2" w:rsidP="00F151F2">
      <w:pPr>
        <w:numPr>
          <w:ilvl w:val="0"/>
          <w:numId w:val="33"/>
        </w:numPr>
        <w:overflowPunct/>
        <w:autoSpaceDE/>
        <w:autoSpaceDN/>
        <w:adjustRightInd/>
        <w:spacing w:after="0" w:line="259" w:lineRule="auto"/>
        <w:contextualSpacing/>
        <w:jc w:val="both"/>
        <w:textAlignment w:val="auto"/>
        <w:rPr>
          <w:rFonts w:ascii="Times" w:eastAsia="Batang" w:hAnsi="Times"/>
          <w:bCs/>
          <w:iCs/>
          <w:szCs w:val="24"/>
          <w:lang w:eastAsia="x-none"/>
        </w:rPr>
      </w:pPr>
      <w:r w:rsidRPr="002065C4">
        <w:rPr>
          <w:rFonts w:ascii="Times" w:eastAsia="Batang" w:hAnsi="Times"/>
          <w:bCs/>
          <w:iCs/>
          <w:szCs w:val="24"/>
          <w:lang w:eastAsia="x-none"/>
        </w:rPr>
        <w:t>For the purposes of discussion, for NR downlink and/or uplink carrier phase positioning, the carrier phase (CP) at a RF frequency at a receiver is a phase that is a function of the signal propagation time from an Tx antenna reference point of a transmitter (e.g., a TRP or a UE) to a Rx antenna reference point of the receiver (e.g., a UE or a TRP).</w:t>
      </w:r>
    </w:p>
    <w:p w14:paraId="7C9196FD" w14:textId="77777777" w:rsidR="00F151F2" w:rsidRPr="002065C4" w:rsidRDefault="00F151F2" w:rsidP="00F151F2">
      <w:pPr>
        <w:numPr>
          <w:ilvl w:val="1"/>
          <w:numId w:val="33"/>
        </w:numPr>
        <w:overflowPunct/>
        <w:autoSpaceDE/>
        <w:autoSpaceDN/>
        <w:adjustRightInd/>
        <w:spacing w:after="0" w:line="259" w:lineRule="auto"/>
        <w:contextualSpacing/>
        <w:jc w:val="both"/>
        <w:textAlignment w:val="auto"/>
        <w:rPr>
          <w:rFonts w:ascii="Times" w:eastAsia="Batang" w:hAnsi="Times"/>
          <w:bCs/>
          <w:iCs/>
          <w:szCs w:val="24"/>
          <w:lang w:eastAsia="x-none"/>
        </w:rPr>
      </w:pPr>
      <w:r w:rsidRPr="002065C4">
        <w:rPr>
          <w:rFonts w:ascii="Times" w:eastAsia="Batang" w:hAnsi="Times"/>
          <w:bCs/>
          <w:iCs/>
          <w:szCs w:val="24"/>
          <w:lang w:eastAsia="x-none"/>
        </w:rPr>
        <w:t xml:space="preserve">The propagation time can be expressed in a fractional part of a cycle of the RF frequency and a number of integer cycles, but the CP may be independent of the number of integer cycles. </w:t>
      </w:r>
    </w:p>
    <w:p w14:paraId="785A6470" w14:textId="77777777" w:rsidR="00F151F2" w:rsidRPr="002065C4" w:rsidRDefault="00F151F2" w:rsidP="00F151F2">
      <w:pPr>
        <w:overflowPunct/>
        <w:autoSpaceDE/>
        <w:autoSpaceDN/>
        <w:adjustRightInd/>
        <w:spacing w:after="0"/>
        <w:textAlignment w:val="auto"/>
        <w:rPr>
          <w:rFonts w:ascii="Times" w:eastAsia="Batang" w:hAnsi="Times"/>
          <w:bCs/>
          <w:i/>
          <w:iCs/>
          <w:color w:val="000000"/>
          <w:szCs w:val="24"/>
          <w:lang w:eastAsia="en-US"/>
        </w:rPr>
      </w:pPr>
    </w:p>
    <w:p w14:paraId="3ECC18B2" w14:textId="77777777" w:rsidR="00F151F2" w:rsidRPr="002065C4" w:rsidRDefault="00F151F2" w:rsidP="00F151F2">
      <w:pPr>
        <w:overflowPunct/>
        <w:autoSpaceDE/>
        <w:autoSpaceDN/>
        <w:adjustRightInd/>
        <w:spacing w:after="0"/>
        <w:textAlignment w:val="auto"/>
        <w:rPr>
          <w:rFonts w:ascii="Times" w:eastAsia="Batang" w:hAnsi="Times"/>
          <w:b/>
          <w:szCs w:val="24"/>
          <w:lang w:eastAsia="en-US"/>
        </w:rPr>
      </w:pPr>
      <w:r w:rsidRPr="002065C4">
        <w:rPr>
          <w:rFonts w:ascii="Times" w:eastAsia="Batang" w:hAnsi="Times"/>
          <w:b/>
          <w:szCs w:val="24"/>
          <w:highlight w:val="green"/>
          <w:lang w:eastAsia="en-US"/>
        </w:rPr>
        <w:t>Agreement</w:t>
      </w:r>
    </w:p>
    <w:p w14:paraId="45611CAB" w14:textId="20BE31D6" w:rsidR="00F151F2" w:rsidRPr="002065C4" w:rsidRDefault="00F151F2" w:rsidP="00F151F2">
      <w:pPr>
        <w:overflowPunct/>
        <w:autoSpaceDE/>
        <w:autoSpaceDN/>
        <w:adjustRightInd/>
        <w:spacing w:after="0" w:line="259" w:lineRule="auto"/>
        <w:contextualSpacing/>
        <w:jc w:val="both"/>
        <w:textAlignment w:val="auto"/>
        <w:rPr>
          <w:rFonts w:ascii="Times" w:eastAsia="Batang" w:hAnsi="Times"/>
          <w:bCs/>
          <w:iCs/>
          <w:szCs w:val="24"/>
          <w:lang w:eastAsia="x-none"/>
        </w:rPr>
      </w:pPr>
      <w:r w:rsidRPr="002065C4">
        <w:rPr>
          <w:rFonts w:ascii="Times" w:eastAsia="Batang" w:hAnsi="Times"/>
          <w:bCs/>
          <w:iCs/>
          <w:szCs w:val="24"/>
          <w:lang w:eastAsia="x-none"/>
        </w:rPr>
        <w:t>The use of PRUs to facilitate NR carrier phase positioning can be evaluated in the SI by RAN1.</w:t>
      </w:r>
    </w:p>
    <w:p w14:paraId="23B4E924" w14:textId="3B8AAA45" w:rsidR="00F151F2" w:rsidRDefault="00F151F2" w:rsidP="00F151F2">
      <w:pPr>
        <w:rPr>
          <w:b/>
          <w:bCs/>
          <w:i/>
          <w:color w:val="00B0F0"/>
          <w:u w:val="single"/>
        </w:rPr>
      </w:pPr>
      <w:r w:rsidRPr="00E97D8E">
        <w:rPr>
          <w:b/>
          <w:bCs/>
          <w:i/>
          <w:color w:val="00B0F0"/>
          <w:u w:val="single"/>
        </w:rPr>
        <w:lastRenderedPageBreak/>
        <w:t>Decisions on LPHAP (Low Power High Accuracy Positioning):</w:t>
      </w:r>
    </w:p>
    <w:p w14:paraId="26EF447F" w14:textId="77777777" w:rsidR="00F151F2" w:rsidRPr="00BB0109" w:rsidRDefault="00F151F2" w:rsidP="00F151F2">
      <w:pPr>
        <w:overflowPunct/>
        <w:autoSpaceDE/>
        <w:autoSpaceDN/>
        <w:adjustRightInd/>
        <w:spacing w:after="0"/>
        <w:textAlignment w:val="auto"/>
        <w:rPr>
          <w:rFonts w:ascii="Times" w:eastAsia="Batang" w:hAnsi="Times"/>
          <w:b/>
          <w:szCs w:val="24"/>
          <w:lang w:eastAsia="x-none"/>
        </w:rPr>
      </w:pPr>
      <w:r w:rsidRPr="00BB0109">
        <w:rPr>
          <w:rFonts w:ascii="Times" w:eastAsia="Batang" w:hAnsi="Times"/>
          <w:b/>
          <w:szCs w:val="24"/>
          <w:highlight w:val="green"/>
          <w:lang w:eastAsia="x-none"/>
        </w:rPr>
        <w:t>Agreement</w:t>
      </w:r>
    </w:p>
    <w:p w14:paraId="4423759B" w14:textId="77777777" w:rsidR="00F151F2" w:rsidRPr="00BB0109" w:rsidRDefault="00F151F2" w:rsidP="00F151F2">
      <w:pPr>
        <w:overflowPunct/>
        <w:autoSpaceDE/>
        <w:autoSpaceDN/>
        <w:adjustRightInd/>
        <w:spacing w:after="0"/>
        <w:textAlignment w:val="auto"/>
        <w:rPr>
          <w:rFonts w:ascii="Times" w:eastAsia="Batang" w:hAnsi="Times"/>
          <w:szCs w:val="24"/>
          <w:lang w:eastAsia="x-none"/>
        </w:rPr>
      </w:pPr>
      <w:r w:rsidRPr="00BB0109">
        <w:rPr>
          <w:rFonts w:ascii="Times" w:eastAsia="Batang" w:hAnsi="Times"/>
          <w:szCs w:val="24"/>
          <w:lang w:eastAsia="x-none"/>
        </w:rPr>
        <w:t>Confirm that use case 6 defined in TS 22.104 is the single representative use case for the study of LPHAP.</w:t>
      </w:r>
    </w:p>
    <w:p w14:paraId="1F63A15D" w14:textId="77777777" w:rsidR="00F151F2" w:rsidRPr="00BB0109" w:rsidRDefault="00F151F2" w:rsidP="00F151F2">
      <w:pPr>
        <w:overflowPunct/>
        <w:autoSpaceDE/>
        <w:autoSpaceDN/>
        <w:adjustRightInd/>
        <w:spacing w:after="0"/>
        <w:textAlignment w:val="auto"/>
        <w:rPr>
          <w:rFonts w:ascii="Times" w:eastAsia="Batang" w:hAnsi="Times"/>
          <w:szCs w:val="24"/>
          <w:lang w:eastAsia="x-none"/>
        </w:rPr>
      </w:pPr>
    </w:p>
    <w:p w14:paraId="4C322F65" w14:textId="77777777" w:rsidR="00F151F2" w:rsidRPr="00BB0109" w:rsidRDefault="00F151F2" w:rsidP="00F151F2">
      <w:pPr>
        <w:overflowPunct/>
        <w:autoSpaceDE/>
        <w:autoSpaceDN/>
        <w:adjustRightInd/>
        <w:spacing w:after="0"/>
        <w:textAlignment w:val="auto"/>
        <w:rPr>
          <w:rFonts w:ascii="Times" w:eastAsia="Batang" w:hAnsi="Times"/>
          <w:b/>
          <w:szCs w:val="24"/>
          <w:lang w:eastAsia="x-none"/>
        </w:rPr>
      </w:pPr>
      <w:r w:rsidRPr="00BB0109">
        <w:rPr>
          <w:rFonts w:ascii="Times" w:eastAsia="Batang" w:hAnsi="Times"/>
          <w:b/>
          <w:szCs w:val="24"/>
          <w:highlight w:val="green"/>
          <w:lang w:eastAsia="x-none"/>
        </w:rPr>
        <w:t>Agreement</w:t>
      </w:r>
    </w:p>
    <w:p w14:paraId="3C5121E3" w14:textId="77777777" w:rsidR="00F151F2" w:rsidRPr="00BB0109" w:rsidRDefault="00F151F2" w:rsidP="00F151F2">
      <w:pPr>
        <w:overflowPunct/>
        <w:autoSpaceDE/>
        <w:autoSpaceDN/>
        <w:adjustRightInd/>
        <w:spacing w:after="0"/>
        <w:textAlignment w:val="auto"/>
        <w:rPr>
          <w:rFonts w:ascii="Times" w:eastAsia="Batang" w:hAnsi="Times"/>
          <w:szCs w:val="24"/>
          <w:lang w:eastAsia="x-none"/>
        </w:rPr>
      </w:pPr>
      <w:r w:rsidRPr="00BB0109">
        <w:rPr>
          <w:rFonts w:ascii="Times" w:eastAsia="Batang" w:hAnsi="Times"/>
          <w:szCs w:val="24"/>
          <w:lang w:eastAsia="x-none"/>
        </w:rPr>
        <w:t>At least the relative power unit is adopted as the performance metric to evaluate the power consumption of the Rel-17 RRC_INACTIVE state positioning and potential enhancements.</w:t>
      </w:r>
    </w:p>
    <w:p w14:paraId="0F8DE666" w14:textId="77777777" w:rsidR="00F151F2" w:rsidRPr="00BB0109" w:rsidRDefault="00F151F2" w:rsidP="00F151F2">
      <w:pPr>
        <w:overflowPunct/>
        <w:autoSpaceDE/>
        <w:autoSpaceDN/>
        <w:adjustRightInd/>
        <w:spacing w:after="0"/>
        <w:textAlignment w:val="auto"/>
        <w:rPr>
          <w:rFonts w:ascii="Times" w:eastAsia="Batang" w:hAnsi="Times"/>
          <w:szCs w:val="24"/>
          <w:lang w:eastAsia="x-none"/>
        </w:rPr>
      </w:pPr>
    </w:p>
    <w:p w14:paraId="51CC7DDE" w14:textId="77777777" w:rsidR="00F151F2" w:rsidRPr="00BB0109" w:rsidRDefault="00F151F2" w:rsidP="00F151F2">
      <w:pPr>
        <w:overflowPunct/>
        <w:autoSpaceDE/>
        <w:autoSpaceDN/>
        <w:adjustRightInd/>
        <w:spacing w:after="0"/>
        <w:textAlignment w:val="auto"/>
        <w:rPr>
          <w:rFonts w:ascii="Times" w:eastAsia="Batang" w:hAnsi="Times"/>
          <w:b/>
          <w:szCs w:val="24"/>
          <w:lang w:eastAsia="x-none"/>
        </w:rPr>
      </w:pPr>
      <w:r w:rsidRPr="00BB0109">
        <w:rPr>
          <w:rFonts w:ascii="Times" w:eastAsia="Batang" w:hAnsi="Times"/>
          <w:b/>
          <w:szCs w:val="24"/>
          <w:highlight w:val="green"/>
          <w:lang w:eastAsia="x-none"/>
        </w:rPr>
        <w:t>Agreement</w:t>
      </w:r>
    </w:p>
    <w:p w14:paraId="2D058AF0" w14:textId="77777777" w:rsidR="00F151F2" w:rsidRPr="00BB0109" w:rsidRDefault="00F151F2" w:rsidP="00F151F2">
      <w:pPr>
        <w:overflowPunct/>
        <w:autoSpaceDE/>
        <w:autoSpaceDN/>
        <w:adjustRightInd/>
        <w:spacing w:after="0"/>
        <w:textAlignment w:val="auto"/>
        <w:rPr>
          <w:rFonts w:ascii="Times" w:eastAsia="Batang" w:hAnsi="Times"/>
          <w:szCs w:val="24"/>
          <w:lang w:eastAsia="x-none"/>
        </w:rPr>
      </w:pPr>
      <w:r w:rsidRPr="00BB0109">
        <w:rPr>
          <w:rFonts w:ascii="Times" w:eastAsia="Batang" w:hAnsi="Times"/>
          <w:szCs w:val="24"/>
          <w:lang w:eastAsia="x-none"/>
        </w:rPr>
        <w:t>A reference device (e.g., a mobile phone) with reference traffic type, reference battery capability, and reference battery life is defined for the purpose of identification of the performance gap that achieved by the Rel-17 RRC_INACTIVE state positioning baseline and the target battery life of LPHAP use case 6.</w:t>
      </w:r>
    </w:p>
    <w:p w14:paraId="48AFD222" w14:textId="77777777" w:rsidR="00F151F2" w:rsidRPr="00BB0109" w:rsidRDefault="00F151F2" w:rsidP="00F151F2">
      <w:pPr>
        <w:overflowPunct/>
        <w:autoSpaceDE/>
        <w:autoSpaceDN/>
        <w:adjustRightInd/>
        <w:spacing w:after="0"/>
        <w:textAlignment w:val="auto"/>
        <w:rPr>
          <w:rFonts w:ascii="Times" w:eastAsia="Batang" w:hAnsi="Times"/>
          <w:szCs w:val="24"/>
          <w:lang w:eastAsia="x-none"/>
        </w:rPr>
      </w:pPr>
    </w:p>
    <w:p w14:paraId="1C1D3DFE" w14:textId="77777777" w:rsidR="00F151F2" w:rsidRPr="00BB0109" w:rsidRDefault="00F151F2" w:rsidP="00F151F2">
      <w:pPr>
        <w:overflowPunct/>
        <w:autoSpaceDE/>
        <w:autoSpaceDN/>
        <w:adjustRightInd/>
        <w:spacing w:after="0"/>
        <w:textAlignment w:val="auto"/>
        <w:rPr>
          <w:rFonts w:ascii="Times" w:eastAsia="Batang" w:hAnsi="Times"/>
          <w:b/>
          <w:szCs w:val="24"/>
          <w:lang w:eastAsia="x-none"/>
        </w:rPr>
      </w:pPr>
      <w:r w:rsidRPr="00BB0109">
        <w:rPr>
          <w:rFonts w:ascii="Times" w:eastAsia="Batang" w:hAnsi="Times"/>
          <w:b/>
          <w:szCs w:val="24"/>
          <w:highlight w:val="green"/>
          <w:lang w:eastAsia="x-none"/>
        </w:rPr>
        <w:t>Agreement</w:t>
      </w:r>
    </w:p>
    <w:p w14:paraId="28DFF25F" w14:textId="77777777" w:rsidR="00F151F2" w:rsidRPr="00BB0109" w:rsidRDefault="00F151F2" w:rsidP="00F151F2">
      <w:pPr>
        <w:numPr>
          <w:ilvl w:val="0"/>
          <w:numId w:val="21"/>
        </w:numPr>
        <w:overflowPunct/>
        <w:autoSpaceDE/>
        <w:autoSpaceDN/>
        <w:adjustRightInd/>
        <w:spacing w:after="0"/>
        <w:textAlignment w:val="auto"/>
        <w:rPr>
          <w:rFonts w:ascii="Times" w:eastAsia="Batang" w:hAnsi="Times"/>
          <w:szCs w:val="24"/>
          <w:lang w:eastAsia="x-none"/>
        </w:rPr>
      </w:pPr>
      <w:r w:rsidRPr="00BB0109">
        <w:rPr>
          <w:rFonts w:ascii="Times" w:eastAsia="Batang" w:hAnsi="Times"/>
          <w:szCs w:val="24"/>
          <w:lang w:eastAsia="x-none"/>
        </w:rPr>
        <w:t>Adopt the following parameters as the common evaluation parameters for the LPHAP evaluation:</w:t>
      </w:r>
    </w:p>
    <w:p w14:paraId="3261E9B9" w14:textId="77777777" w:rsidR="00F151F2" w:rsidRPr="00BB0109" w:rsidRDefault="00F151F2" w:rsidP="00F151F2">
      <w:pPr>
        <w:numPr>
          <w:ilvl w:val="1"/>
          <w:numId w:val="42"/>
        </w:numPr>
        <w:overflowPunct/>
        <w:autoSpaceDE/>
        <w:autoSpaceDN/>
        <w:adjustRightInd/>
        <w:spacing w:after="0"/>
        <w:textAlignment w:val="auto"/>
        <w:rPr>
          <w:rFonts w:ascii="Times" w:eastAsia="Batang" w:hAnsi="Times"/>
          <w:szCs w:val="24"/>
          <w:lang w:eastAsia="x-none"/>
        </w:rPr>
      </w:pPr>
      <w:r w:rsidRPr="00BB0109">
        <w:rPr>
          <w:rFonts w:ascii="Times" w:eastAsia="Batang" w:hAnsi="Times"/>
          <w:szCs w:val="24"/>
          <w:lang w:eastAsia="x-none"/>
        </w:rPr>
        <w:t>Frequency range: FR1 (baseline); FR2 (optional)</w:t>
      </w:r>
    </w:p>
    <w:p w14:paraId="7150356C" w14:textId="77777777" w:rsidR="00F151F2" w:rsidRPr="00BB0109" w:rsidRDefault="00F151F2" w:rsidP="00F151F2">
      <w:pPr>
        <w:numPr>
          <w:ilvl w:val="1"/>
          <w:numId w:val="42"/>
        </w:numPr>
        <w:overflowPunct/>
        <w:autoSpaceDE/>
        <w:autoSpaceDN/>
        <w:adjustRightInd/>
        <w:spacing w:after="0"/>
        <w:textAlignment w:val="auto"/>
        <w:rPr>
          <w:rFonts w:ascii="Times" w:eastAsia="Batang" w:hAnsi="Times"/>
          <w:szCs w:val="24"/>
          <w:lang w:eastAsia="x-none"/>
        </w:rPr>
      </w:pPr>
      <w:r w:rsidRPr="00BB0109">
        <w:rPr>
          <w:rFonts w:ascii="Times" w:eastAsia="Batang" w:hAnsi="Times" w:hint="eastAsia"/>
          <w:szCs w:val="24"/>
          <w:lang w:eastAsia="x-none"/>
        </w:rPr>
        <w:t>S</w:t>
      </w:r>
      <w:r w:rsidRPr="00BB0109">
        <w:rPr>
          <w:rFonts w:ascii="Times" w:eastAsia="Batang" w:hAnsi="Times"/>
          <w:szCs w:val="24"/>
          <w:lang w:eastAsia="x-none"/>
        </w:rPr>
        <w:t>CS: 30kHz for FR1 (baseline); 120kHz for FR2 (optional)</w:t>
      </w:r>
    </w:p>
    <w:p w14:paraId="2D1E5A8F" w14:textId="77777777" w:rsidR="00F151F2" w:rsidRPr="00BB0109" w:rsidRDefault="00F151F2" w:rsidP="00F151F2">
      <w:pPr>
        <w:numPr>
          <w:ilvl w:val="1"/>
          <w:numId w:val="42"/>
        </w:numPr>
        <w:overflowPunct/>
        <w:autoSpaceDE/>
        <w:autoSpaceDN/>
        <w:adjustRightInd/>
        <w:spacing w:after="0"/>
        <w:textAlignment w:val="auto"/>
        <w:rPr>
          <w:rFonts w:ascii="Times" w:eastAsia="Batang" w:hAnsi="Times"/>
          <w:szCs w:val="24"/>
          <w:lang w:eastAsia="x-none"/>
        </w:rPr>
      </w:pPr>
      <w:r w:rsidRPr="00BB0109">
        <w:rPr>
          <w:rFonts w:ascii="Times" w:eastAsia="Batang" w:hAnsi="Times" w:hint="eastAsia"/>
          <w:szCs w:val="24"/>
          <w:lang w:eastAsia="x-none"/>
        </w:rPr>
        <w:t>B</w:t>
      </w:r>
      <w:r w:rsidRPr="00BB0109">
        <w:rPr>
          <w:rFonts w:ascii="Times" w:eastAsia="Batang" w:hAnsi="Times"/>
          <w:szCs w:val="24"/>
          <w:lang w:eastAsia="x-none"/>
        </w:rPr>
        <w:t>W of the DL PRS and UL SRS pos: 100MHz;</w:t>
      </w:r>
    </w:p>
    <w:p w14:paraId="0084F034" w14:textId="77777777" w:rsidR="00F151F2" w:rsidRPr="00BB0109" w:rsidRDefault="00F151F2" w:rsidP="00F151F2">
      <w:pPr>
        <w:numPr>
          <w:ilvl w:val="1"/>
          <w:numId w:val="42"/>
        </w:numPr>
        <w:overflowPunct/>
        <w:autoSpaceDE/>
        <w:autoSpaceDN/>
        <w:adjustRightInd/>
        <w:spacing w:after="0"/>
        <w:textAlignment w:val="auto"/>
        <w:rPr>
          <w:rFonts w:ascii="Times" w:eastAsia="Batang" w:hAnsi="Times"/>
          <w:szCs w:val="24"/>
          <w:lang w:eastAsia="x-none"/>
        </w:rPr>
      </w:pPr>
      <w:r w:rsidRPr="00BB0109">
        <w:rPr>
          <w:rFonts w:ascii="Times" w:eastAsia="Batang" w:hAnsi="Times" w:hint="eastAsia"/>
          <w:szCs w:val="24"/>
          <w:lang w:eastAsia="x-none"/>
        </w:rPr>
        <w:t>S</w:t>
      </w:r>
      <w:r w:rsidRPr="00BB0109">
        <w:rPr>
          <w:rFonts w:ascii="Times" w:eastAsia="Batang" w:hAnsi="Times"/>
          <w:szCs w:val="24"/>
          <w:lang w:eastAsia="x-none"/>
        </w:rPr>
        <w:t>ingle-sample measurement per position fix (baseline); 4-sample measurement per position fix (optional)</w:t>
      </w:r>
    </w:p>
    <w:p w14:paraId="06FF9C9D" w14:textId="77777777" w:rsidR="00F151F2" w:rsidRPr="00BB0109" w:rsidRDefault="00F151F2" w:rsidP="00F151F2">
      <w:pPr>
        <w:numPr>
          <w:ilvl w:val="1"/>
          <w:numId w:val="42"/>
        </w:numPr>
        <w:overflowPunct/>
        <w:autoSpaceDE/>
        <w:autoSpaceDN/>
        <w:adjustRightInd/>
        <w:spacing w:after="0"/>
        <w:textAlignment w:val="auto"/>
        <w:rPr>
          <w:rFonts w:ascii="Times" w:eastAsia="Batang" w:hAnsi="Times"/>
          <w:szCs w:val="24"/>
          <w:lang w:eastAsia="x-none"/>
        </w:rPr>
      </w:pPr>
      <w:r w:rsidRPr="00BB0109">
        <w:rPr>
          <w:rFonts w:ascii="Times" w:eastAsia="Batang" w:hAnsi="Times" w:hint="eastAsia"/>
          <w:szCs w:val="24"/>
          <w:lang w:eastAsia="x-none"/>
        </w:rPr>
        <w:t>U</w:t>
      </w:r>
      <w:r w:rsidRPr="00BB0109">
        <w:rPr>
          <w:rFonts w:ascii="Times" w:eastAsia="Batang" w:hAnsi="Times"/>
          <w:szCs w:val="24"/>
          <w:lang w:eastAsia="x-none"/>
        </w:rPr>
        <w:t>E mobility: up to 3km/h</w:t>
      </w:r>
    </w:p>
    <w:p w14:paraId="1727DC79" w14:textId="77777777" w:rsidR="00F151F2" w:rsidRPr="00BB0109" w:rsidRDefault="00F151F2" w:rsidP="00F151F2">
      <w:pPr>
        <w:numPr>
          <w:ilvl w:val="0"/>
          <w:numId w:val="21"/>
        </w:numPr>
        <w:overflowPunct/>
        <w:autoSpaceDE/>
        <w:autoSpaceDN/>
        <w:adjustRightInd/>
        <w:spacing w:after="0"/>
        <w:textAlignment w:val="auto"/>
        <w:rPr>
          <w:rFonts w:ascii="Times" w:eastAsia="Batang" w:hAnsi="Times"/>
          <w:szCs w:val="24"/>
          <w:lang w:eastAsia="x-none"/>
        </w:rPr>
      </w:pPr>
      <w:r w:rsidRPr="00BB0109">
        <w:rPr>
          <w:rFonts w:ascii="Times" w:eastAsia="Batang" w:hAnsi="Times" w:hint="eastAsia"/>
          <w:szCs w:val="24"/>
          <w:lang w:eastAsia="x-none"/>
        </w:rPr>
        <w:t>N</w:t>
      </w:r>
      <w:r w:rsidRPr="00BB0109">
        <w:rPr>
          <w:rFonts w:ascii="Times" w:eastAsia="Batang" w:hAnsi="Times"/>
          <w:szCs w:val="24"/>
          <w:lang w:eastAsia="x-none"/>
        </w:rPr>
        <w:t>ote: It is up to each company to provide detailed power model and evaluation results on power consumption in FR2.</w:t>
      </w:r>
    </w:p>
    <w:p w14:paraId="6F41DE17" w14:textId="77777777" w:rsidR="00F151F2" w:rsidRPr="00BB0109" w:rsidRDefault="00F151F2" w:rsidP="00F151F2">
      <w:pPr>
        <w:overflowPunct/>
        <w:autoSpaceDE/>
        <w:autoSpaceDN/>
        <w:adjustRightInd/>
        <w:spacing w:after="0"/>
        <w:textAlignment w:val="auto"/>
        <w:rPr>
          <w:rFonts w:ascii="Times" w:eastAsia="Batang" w:hAnsi="Times"/>
          <w:szCs w:val="24"/>
          <w:lang w:eastAsia="x-none"/>
        </w:rPr>
      </w:pPr>
    </w:p>
    <w:p w14:paraId="4CF20F87" w14:textId="77777777" w:rsidR="00F151F2" w:rsidRPr="00BB0109" w:rsidRDefault="00F151F2" w:rsidP="00F151F2">
      <w:pPr>
        <w:overflowPunct/>
        <w:autoSpaceDE/>
        <w:autoSpaceDN/>
        <w:adjustRightInd/>
        <w:spacing w:after="0"/>
        <w:textAlignment w:val="auto"/>
        <w:rPr>
          <w:rFonts w:ascii="Times" w:eastAsia="Batang" w:hAnsi="Times"/>
          <w:b/>
          <w:szCs w:val="24"/>
          <w:lang w:eastAsia="x-none"/>
        </w:rPr>
      </w:pPr>
      <w:r w:rsidRPr="00BB0109">
        <w:rPr>
          <w:rFonts w:ascii="Times" w:eastAsia="Batang" w:hAnsi="Times"/>
          <w:b/>
          <w:szCs w:val="24"/>
          <w:highlight w:val="green"/>
          <w:lang w:eastAsia="x-none"/>
        </w:rPr>
        <w:t>Agreement</w:t>
      </w:r>
    </w:p>
    <w:p w14:paraId="7D4A9750" w14:textId="77777777" w:rsidR="00F151F2" w:rsidRPr="00BB0109" w:rsidRDefault="00F151F2" w:rsidP="00F151F2">
      <w:pPr>
        <w:overflowPunct/>
        <w:autoSpaceDE/>
        <w:autoSpaceDN/>
        <w:adjustRightInd/>
        <w:spacing w:after="0"/>
        <w:textAlignment w:val="auto"/>
        <w:rPr>
          <w:rFonts w:ascii="Times" w:eastAsia="Batang" w:hAnsi="Times"/>
          <w:szCs w:val="24"/>
          <w:lang w:eastAsia="x-none"/>
        </w:rPr>
      </w:pPr>
      <w:r w:rsidRPr="00BB0109">
        <w:rPr>
          <w:rFonts w:ascii="Times" w:eastAsia="Batang" w:hAnsi="Times"/>
          <w:szCs w:val="24"/>
          <w:lang w:eastAsia="x-none"/>
        </w:rPr>
        <w:t>In the LPHAP evaluation, the power consumption of 5GC data traffic is not modelled. Only the power consumption of the traffic type related to LPHAP positioning (e.g., obtaining/updating SRS configurations, DL PRS measurement reporting, etc.) is considered.</w:t>
      </w:r>
    </w:p>
    <w:p w14:paraId="319BE022" w14:textId="77777777" w:rsidR="00F151F2" w:rsidRPr="00BB0109" w:rsidRDefault="00F151F2" w:rsidP="00F151F2">
      <w:pPr>
        <w:numPr>
          <w:ilvl w:val="0"/>
          <w:numId w:val="21"/>
        </w:numPr>
        <w:overflowPunct/>
        <w:autoSpaceDE/>
        <w:autoSpaceDN/>
        <w:adjustRightInd/>
        <w:spacing w:after="0"/>
        <w:textAlignment w:val="auto"/>
        <w:rPr>
          <w:rFonts w:ascii="Times" w:eastAsia="Batang" w:hAnsi="Times"/>
          <w:szCs w:val="24"/>
          <w:lang w:eastAsia="x-none"/>
        </w:rPr>
      </w:pPr>
      <w:r w:rsidRPr="00BB0109">
        <w:rPr>
          <w:rFonts w:ascii="Times" w:eastAsia="Batang" w:hAnsi="Times"/>
          <w:szCs w:val="24"/>
          <w:lang w:eastAsia="x-none"/>
        </w:rPr>
        <w:t>Note: This does not preclude the power consumption of paging monitoring in the baseline evaluation, but rather assumes that no power consumption of 5GC data traffic is considered during a power cycle.</w:t>
      </w:r>
    </w:p>
    <w:p w14:paraId="43F24CCC" w14:textId="77777777" w:rsidR="00F151F2" w:rsidRPr="00BB0109" w:rsidRDefault="00F151F2" w:rsidP="00F151F2">
      <w:pPr>
        <w:overflowPunct/>
        <w:autoSpaceDE/>
        <w:autoSpaceDN/>
        <w:adjustRightInd/>
        <w:spacing w:after="0"/>
        <w:textAlignment w:val="auto"/>
        <w:rPr>
          <w:rFonts w:ascii="Times" w:eastAsia="Batang" w:hAnsi="Times"/>
          <w:szCs w:val="24"/>
          <w:lang w:eastAsia="x-none"/>
        </w:rPr>
      </w:pPr>
    </w:p>
    <w:p w14:paraId="4178FCC9" w14:textId="77777777" w:rsidR="00F151F2" w:rsidRPr="00BB0109" w:rsidRDefault="00F151F2" w:rsidP="00F151F2">
      <w:pPr>
        <w:overflowPunct/>
        <w:autoSpaceDE/>
        <w:autoSpaceDN/>
        <w:adjustRightInd/>
        <w:spacing w:after="0"/>
        <w:textAlignment w:val="auto"/>
        <w:rPr>
          <w:rFonts w:ascii="Times" w:eastAsia="Batang" w:hAnsi="Times"/>
          <w:b/>
          <w:szCs w:val="24"/>
          <w:lang w:eastAsia="x-none"/>
        </w:rPr>
      </w:pPr>
      <w:r w:rsidRPr="00BB0109">
        <w:rPr>
          <w:rFonts w:ascii="Times" w:eastAsia="Batang" w:hAnsi="Times"/>
          <w:b/>
          <w:szCs w:val="24"/>
          <w:highlight w:val="green"/>
          <w:lang w:eastAsia="x-none"/>
        </w:rPr>
        <w:t>Agreement</w:t>
      </w:r>
    </w:p>
    <w:p w14:paraId="59867A38" w14:textId="77777777" w:rsidR="00F151F2" w:rsidRPr="00BB0109" w:rsidRDefault="00F151F2" w:rsidP="00F151F2">
      <w:pPr>
        <w:overflowPunct/>
        <w:autoSpaceDE/>
        <w:autoSpaceDN/>
        <w:adjustRightInd/>
        <w:spacing w:after="0"/>
        <w:textAlignment w:val="auto"/>
        <w:rPr>
          <w:rFonts w:ascii="Times" w:eastAsia="Batang" w:hAnsi="Times"/>
          <w:szCs w:val="24"/>
          <w:lang w:eastAsia="x-none"/>
        </w:rPr>
      </w:pPr>
      <w:r w:rsidRPr="00BB0109">
        <w:rPr>
          <w:rFonts w:ascii="Times" w:eastAsia="Batang" w:hAnsi="Times"/>
          <w:szCs w:val="24"/>
          <w:lang w:eastAsia="x-none"/>
        </w:rPr>
        <w:t>Adopt the following power consumption model common for the baseline evaluation of Rel-17 RRC_INACTIVE state positioning.</w:t>
      </w:r>
    </w:p>
    <w:p w14:paraId="170B8FF6" w14:textId="77777777" w:rsidR="00F151F2" w:rsidRPr="00BB0109" w:rsidRDefault="00F151F2" w:rsidP="00F151F2">
      <w:pPr>
        <w:overflowPunct/>
        <w:autoSpaceDE/>
        <w:autoSpaceDN/>
        <w:adjustRightInd/>
        <w:spacing w:after="0"/>
        <w:textAlignment w:val="auto"/>
        <w:rPr>
          <w:rFonts w:ascii="Times" w:eastAsia="Batang" w:hAnsi="Times"/>
          <w:szCs w:val="24"/>
          <w:lang w:eastAsia="x-none"/>
        </w:rPr>
      </w:pPr>
    </w:p>
    <w:tbl>
      <w:tblPr>
        <w:tblW w:w="7655" w:type="dxa"/>
        <w:tblInd w:w="557" w:type="dxa"/>
        <w:tblCellMar>
          <w:left w:w="0" w:type="dxa"/>
          <w:right w:w="0" w:type="dxa"/>
        </w:tblCellMar>
        <w:tblLook w:val="04A0" w:firstRow="1" w:lastRow="0" w:firstColumn="1" w:lastColumn="0" w:noHBand="0" w:noVBand="1"/>
      </w:tblPr>
      <w:tblGrid>
        <w:gridCol w:w="2977"/>
        <w:gridCol w:w="4678"/>
      </w:tblGrid>
      <w:tr w:rsidR="00F151F2" w:rsidRPr="00BB0109" w14:paraId="52E3D3E9" w14:textId="77777777" w:rsidTr="00F151F2">
        <w:trPr>
          <w:trHeight w:val="17"/>
        </w:trPr>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9E8D23" w14:textId="77777777" w:rsidR="00F151F2" w:rsidRPr="00BB0109" w:rsidRDefault="00F151F2" w:rsidP="00F151F2">
            <w:pPr>
              <w:overflowPunct/>
              <w:autoSpaceDE/>
              <w:autoSpaceDN/>
              <w:adjustRightInd/>
              <w:spacing w:before="100" w:beforeAutospacing="1" w:after="100" w:afterAutospacing="1" w:line="231" w:lineRule="atLeast"/>
              <w:textAlignment w:val="auto"/>
              <w:rPr>
                <w:rFonts w:eastAsia="Batang"/>
                <w:b/>
                <w:bCs/>
                <w:sz w:val="18"/>
                <w:szCs w:val="18"/>
                <w:lang w:eastAsia="en-US"/>
              </w:rPr>
            </w:pPr>
            <w:r w:rsidRPr="00BB0109">
              <w:rPr>
                <w:rFonts w:eastAsia="Batang"/>
                <w:b/>
                <w:sz w:val="18"/>
                <w:szCs w:val="18"/>
                <w:lang w:eastAsia="en-US"/>
              </w:rPr>
              <w:t>Power State</w:t>
            </w:r>
          </w:p>
        </w:tc>
        <w:tc>
          <w:tcPr>
            <w:tcW w:w="467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A99371B" w14:textId="77777777" w:rsidR="00F151F2" w:rsidRPr="00BB0109" w:rsidRDefault="00F151F2" w:rsidP="00F151F2">
            <w:pPr>
              <w:overflowPunct/>
              <w:autoSpaceDE/>
              <w:autoSpaceDN/>
              <w:adjustRightInd/>
              <w:spacing w:after="0" w:line="231" w:lineRule="atLeast"/>
              <w:jc w:val="center"/>
              <w:textAlignment w:val="auto"/>
              <w:rPr>
                <w:rFonts w:eastAsia="Batang"/>
                <w:b/>
                <w:sz w:val="18"/>
                <w:szCs w:val="18"/>
                <w:lang w:eastAsia="en-US"/>
              </w:rPr>
            </w:pPr>
            <w:r w:rsidRPr="00BB0109">
              <w:rPr>
                <w:rFonts w:eastAsia="Batang"/>
                <w:b/>
                <w:sz w:val="18"/>
                <w:szCs w:val="18"/>
                <w:lang w:eastAsia="en-US"/>
              </w:rPr>
              <w:t>Relative power</w:t>
            </w:r>
          </w:p>
        </w:tc>
      </w:tr>
      <w:tr w:rsidR="00F151F2" w:rsidRPr="00BB0109" w14:paraId="3C470C5F" w14:textId="77777777" w:rsidTr="00F151F2">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94567F7" w14:textId="77777777" w:rsidR="00F151F2" w:rsidRPr="00BB0109" w:rsidRDefault="00F151F2" w:rsidP="00F151F2">
            <w:pPr>
              <w:overflowPunct/>
              <w:autoSpaceDE/>
              <w:autoSpaceDN/>
              <w:adjustRightInd/>
              <w:spacing w:after="0" w:line="231" w:lineRule="atLeast"/>
              <w:textAlignment w:val="auto"/>
              <w:rPr>
                <w:rFonts w:eastAsia="Batang"/>
                <w:sz w:val="18"/>
                <w:szCs w:val="18"/>
                <w:lang w:eastAsia="en-US"/>
              </w:rPr>
            </w:pPr>
            <w:r w:rsidRPr="00BB0109">
              <w:rPr>
                <w:rFonts w:eastAsia="Batang"/>
                <w:sz w:val="18"/>
                <w:szCs w:val="18"/>
                <w:lang w:eastAsia="en-US"/>
              </w:rPr>
              <w:t>PDCCH-only (P</w:t>
            </w:r>
            <w:r w:rsidRPr="00BB0109">
              <w:rPr>
                <w:rFonts w:eastAsia="Batang"/>
                <w:sz w:val="18"/>
                <w:szCs w:val="18"/>
                <w:vertAlign w:val="subscript"/>
                <w:lang w:eastAsia="en-US"/>
              </w:rPr>
              <w:t>PDCCH</w:t>
            </w:r>
            <w:r w:rsidRPr="00BB0109">
              <w:rPr>
                <w:rFonts w:eastAsia="Batang"/>
                <w:sz w:val="18"/>
                <w:szCs w:val="18"/>
                <w:lang w:eastAsia="en-US"/>
              </w:rPr>
              <w:t>)</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46B22BCC" w14:textId="77777777" w:rsidR="00F151F2" w:rsidRPr="00BB0109" w:rsidRDefault="00F151F2" w:rsidP="00F151F2">
            <w:pPr>
              <w:overflowPunct/>
              <w:autoSpaceDE/>
              <w:autoSpaceDN/>
              <w:adjustRightInd/>
              <w:spacing w:after="0" w:line="231" w:lineRule="atLeast"/>
              <w:jc w:val="center"/>
              <w:textAlignment w:val="auto"/>
              <w:rPr>
                <w:rFonts w:eastAsia="Batang"/>
                <w:sz w:val="18"/>
                <w:szCs w:val="18"/>
                <w:lang w:eastAsia="en-US"/>
              </w:rPr>
            </w:pPr>
            <w:r w:rsidRPr="00BB0109">
              <w:rPr>
                <w:rFonts w:eastAsia="Batang"/>
                <w:sz w:val="18"/>
                <w:szCs w:val="18"/>
                <w:lang w:eastAsia="en-US"/>
              </w:rPr>
              <w:t>50</w:t>
            </w:r>
            <w:r w:rsidRPr="00BB0109">
              <w:rPr>
                <w:rFonts w:eastAsia="Batang"/>
                <w:sz w:val="18"/>
                <w:szCs w:val="18"/>
                <w:vertAlign w:val="superscript"/>
                <w:lang w:eastAsia="en-US"/>
              </w:rPr>
              <w:t>Note</w:t>
            </w:r>
          </w:p>
        </w:tc>
      </w:tr>
      <w:tr w:rsidR="00F151F2" w:rsidRPr="00BB0109" w14:paraId="2D113E33" w14:textId="77777777" w:rsidTr="00F151F2">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CB27B7F" w14:textId="77777777" w:rsidR="00F151F2" w:rsidRPr="00BB0109" w:rsidRDefault="00F151F2" w:rsidP="00F151F2">
            <w:pPr>
              <w:overflowPunct/>
              <w:autoSpaceDE/>
              <w:autoSpaceDN/>
              <w:adjustRightInd/>
              <w:spacing w:after="0" w:line="231" w:lineRule="atLeast"/>
              <w:textAlignment w:val="auto"/>
              <w:rPr>
                <w:rFonts w:eastAsia="Batang"/>
                <w:sz w:val="18"/>
                <w:szCs w:val="18"/>
                <w:lang w:eastAsia="en-US"/>
              </w:rPr>
            </w:pPr>
            <w:r w:rsidRPr="00BB0109">
              <w:rPr>
                <w:rFonts w:eastAsia="Batang"/>
                <w:sz w:val="18"/>
                <w:szCs w:val="18"/>
                <w:lang w:eastAsia="en-US"/>
              </w:rPr>
              <w:t>PDCCH + PDSCH (P</w:t>
            </w:r>
            <w:r w:rsidRPr="00BB0109">
              <w:rPr>
                <w:rFonts w:eastAsia="Batang"/>
                <w:sz w:val="18"/>
                <w:szCs w:val="18"/>
                <w:vertAlign w:val="subscript"/>
                <w:lang w:eastAsia="en-US"/>
              </w:rPr>
              <w:t>PDCCH+PDSCH</w:t>
            </w:r>
            <w:r w:rsidRPr="00BB0109">
              <w:rPr>
                <w:rFonts w:eastAsia="Batang"/>
                <w:sz w:val="18"/>
                <w:szCs w:val="18"/>
                <w:lang w:eastAsia="en-US"/>
              </w:rPr>
              <w:t>)</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36386897" w14:textId="77777777" w:rsidR="00F151F2" w:rsidRPr="00BB0109" w:rsidRDefault="00F151F2" w:rsidP="00F151F2">
            <w:pPr>
              <w:overflowPunct/>
              <w:autoSpaceDE/>
              <w:autoSpaceDN/>
              <w:adjustRightInd/>
              <w:spacing w:after="0" w:line="231" w:lineRule="atLeast"/>
              <w:jc w:val="center"/>
              <w:textAlignment w:val="auto"/>
              <w:rPr>
                <w:rFonts w:eastAsia="Batang"/>
                <w:sz w:val="18"/>
                <w:szCs w:val="18"/>
                <w:lang w:eastAsia="en-US"/>
              </w:rPr>
            </w:pPr>
            <w:r w:rsidRPr="00BB0109">
              <w:rPr>
                <w:rFonts w:eastAsia="Batang"/>
                <w:sz w:val="18"/>
                <w:szCs w:val="18"/>
                <w:lang w:eastAsia="en-US"/>
              </w:rPr>
              <w:t>120</w:t>
            </w:r>
          </w:p>
        </w:tc>
      </w:tr>
      <w:tr w:rsidR="00F151F2" w:rsidRPr="00BB0109" w14:paraId="3E71CCE9" w14:textId="77777777" w:rsidTr="00F151F2">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98C0019" w14:textId="77777777" w:rsidR="00F151F2" w:rsidRPr="00BB0109" w:rsidRDefault="00F151F2" w:rsidP="00F151F2">
            <w:pPr>
              <w:overflowPunct/>
              <w:autoSpaceDE/>
              <w:autoSpaceDN/>
              <w:adjustRightInd/>
              <w:spacing w:after="0" w:line="231" w:lineRule="atLeast"/>
              <w:textAlignment w:val="auto"/>
              <w:rPr>
                <w:rFonts w:eastAsia="Batang"/>
                <w:sz w:val="18"/>
                <w:szCs w:val="18"/>
                <w:lang w:eastAsia="en-US"/>
              </w:rPr>
            </w:pPr>
            <w:r w:rsidRPr="00BB0109">
              <w:rPr>
                <w:rFonts w:eastAsia="Batang"/>
                <w:sz w:val="18"/>
                <w:szCs w:val="18"/>
                <w:lang w:eastAsia="en-US"/>
              </w:rPr>
              <w:t>SSB proc. (P</w:t>
            </w:r>
            <w:r w:rsidRPr="00BB0109">
              <w:rPr>
                <w:rFonts w:eastAsia="Batang"/>
                <w:sz w:val="18"/>
                <w:szCs w:val="18"/>
                <w:vertAlign w:val="subscript"/>
                <w:lang w:eastAsia="en-US"/>
              </w:rPr>
              <w:t>SSB</w:t>
            </w:r>
            <w:r w:rsidRPr="00BB0109">
              <w:rPr>
                <w:rFonts w:eastAsia="Batang"/>
                <w:sz w:val="18"/>
                <w:szCs w:val="18"/>
                <w:lang w:eastAsia="en-US"/>
              </w:rPr>
              <w:t>)</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5AEC8331" w14:textId="77777777" w:rsidR="00F151F2" w:rsidRPr="00BB0109" w:rsidRDefault="00F151F2" w:rsidP="00F151F2">
            <w:pPr>
              <w:overflowPunct/>
              <w:autoSpaceDE/>
              <w:autoSpaceDN/>
              <w:adjustRightInd/>
              <w:spacing w:after="0" w:line="231" w:lineRule="atLeast"/>
              <w:jc w:val="center"/>
              <w:textAlignment w:val="auto"/>
              <w:rPr>
                <w:rFonts w:eastAsia="Batang"/>
                <w:sz w:val="18"/>
                <w:szCs w:val="18"/>
                <w:lang w:eastAsia="en-US"/>
              </w:rPr>
            </w:pPr>
            <w:r w:rsidRPr="00BB0109">
              <w:rPr>
                <w:rFonts w:eastAsia="Batang"/>
                <w:sz w:val="18"/>
                <w:szCs w:val="18"/>
                <w:lang w:eastAsia="en-US"/>
              </w:rPr>
              <w:t>50</w:t>
            </w:r>
          </w:p>
        </w:tc>
      </w:tr>
      <w:tr w:rsidR="00F151F2" w:rsidRPr="00BB0109" w14:paraId="23430CA0" w14:textId="77777777" w:rsidTr="00F151F2">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ECEE5E1" w14:textId="77777777" w:rsidR="00F151F2" w:rsidRPr="00BB0109" w:rsidRDefault="00F151F2" w:rsidP="00F151F2">
            <w:pPr>
              <w:overflowPunct/>
              <w:autoSpaceDE/>
              <w:autoSpaceDN/>
              <w:adjustRightInd/>
              <w:spacing w:after="0" w:line="231" w:lineRule="atLeast"/>
              <w:textAlignment w:val="auto"/>
              <w:rPr>
                <w:rFonts w:eastAsia="Batang"/>
                <w:sz w:val="18"/>
                <w:szCs w:val="18"/>
                <w:lang w:eastAsia="en-US"/>
              </w:rPr>
            </w:pPr>
            <w:r w:rsidRPr="00BB0109">
              <w:rPr>
                <w:rFonts w:eastAsia="Batang"/>
                <w:sz w:val="18"/>
                <w:szCs w:val="18"/>
                <w:lang w:eastAsia="en-US"/>
              </w:rPr>
              <w:t>UL</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5255BD68" w14:textId="77777777" w:rsidR="00F151F2" w:rsidRPr="00BB0109" w:rsidRDefault="00F151F2" w:rsidP="00F151F2">
            <w:pPr>
              <w:overflowPunct/>
              <w:autoSpaceDE/>
              <w:autoSpaceDN/>
              <w:adjustRightInd/>
              <w:spacing w:after="0" w:line="231" w:lineRule="atLeast"/>
              <w:jc w:val="center"/>
              <w:textAlignment w:val="auto"/>
              <w:rPr>
                <w:rFonts w:eastAsia="Batang"/>
                <w:sz w:val="18"/>
                <w:szCs w:val="18"/>
                <w:lang w:eastAsia="en-US"/>
              </w:rPr>
            </w:pPr>
            <w:r w:rsidRPr="00BB0109">
              <w:rPr>
                <w:rFonts w:eastAsia="Batang"/>
                <w:sz w:val="18"/>
                <w:szCs w:val="18"/>
                <w:lang w:eastAsia="en-US"/>
              </w:rPr>
              <w:t>250 (0 dBm)</w:t>
            </w:r>
          </w:p>
          <w:p w14:paraId="3E50225D" w14:textId="77777777" w:rsidR="00F151F2" w:rsidRPr="00BB0109" w:rsidRDefault="00F151F2" w:rsidP="00F151F2">
            <w:pPr>
              <w:overflowPunct/>
              <w:autoSpaceDE/>
              <w:autoSpaceDN/>
              <w:adjustRightInd/>
              <w:spacing w:after="0" w:line="231" w:lineRule="atLeast"/>
              <w:jc w:val="center"/>
              <w:textAlignment w:val="auto"/>
              <w:rPr>
                <w:rFonts w:eastAsia="Batang"/>
                <w:sz w:val="18"/>
                <w:szCs w:val="18"/>
                <w:lang w:eastAsia="en-US"/>
              </w:rPr>
            </w:pPr>
            <w:r w:rsidRPr="00BB0109">
              <w:rPr>
                <w:rFonts w:eastAsia="Batang"/>
                <w:sz w:val="18"/>
                <w:szCs w:val="18"/>
                <w:lang w:eastAsia="en-US"/>
              </w:rPr>
              <w:t>700 (23 dBm)</w:t>
            </w:r>
          </w:p>
        </w:tc>
      </w:tr>
      <w:tr w:rsidR="00F151F2" w:rsidRPr="00BB0109" w14:paraId="62ADBF79" w14:textId="77777777" w:rsidTr="00F151F2">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E480A80" w14:textId="77777777" w:rsidR="00F151F2" w:rsidRPr="00BB0109" w:rsidRDefault="00F151F2" w:rsidP="00F151F2">
            <w:pPr>
              <w:overflowPunct/>
              <w:autoSpaceDE/>
              <w:autoSpaceDN/>
              <w:adjustRightInd/>
              <w:spacing w:after="0" w:line="231" w:lineRule="atLeast"/>
              <w:textAlignment w:val="auto"/>
              <w:rPr>
                <w:rFonts w:eastAsia="Batang"/>
                <w:sz w:val="18"/>
                <w:szCs w:val="18"/>
                <w:lang w:eastAsia="en-US"/>
              </w:rPr>
            </w:pPr>
            <w:r w:rsidRPr="00BB0109">
              <w:rPr>
                <w:rFonts w:eastAsia="Batang"/>
                <w:sz w:val="18"/>
                <w:szCs w:val="18"/>
                <w:lang w:eastAsia="en-US"/>
              </w:rPr>
              <w:t>(Optional) PRACH</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0CC7A912" w14:textId="77777777" w:rsidR="00F151F2" w:rsidRPr="00BB0109" w:rsidRDefault="00F151F2" w:rsidP="00F151F2">
            <w:pPr>
              <w:overflowPunct/>
              <w:autoSpaceDE/>
              <w:autoSpaceDN/>
              <w:adjustRightInd/>
              <w:spacing w:after="0" w:line="231" w:lineRule="atLeast"/>
              <w:jc w:val="center"/>
              <w:textAlignment w:val="auto"/>
              <w:rPr>
                <w:rFonts w:eastAsia="Batang"/>
                <w:sz w:val="18"/>
                <w:szCs w:val="18"/>
                <w:lang w:eastAsia="en-US"/>
              </w:rPr>
            </w:pPr>
            <w:r w:rsidRPr="00BB0109">
              <w:rPr>
                <w:rFonts w:eastAsia="Batang"/>
                <w:sz w:val="18"/>
                <w:szCs w:val="18"/>
                <w:lang w:eastAsia="en-US"/>
              </w:rPr>
              <w:t>[210]</w:t>
            </w:r>
          </w:p>
        </w:tc>
      </w:tr>
      <w:tr w:rsidR="00F151F2" w:rsidRPr="00BB0109" w14:paraId="12911375" w14:textId="77777777" w:rsidTr="00F151F2">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E977E0B" w14:textId="77777777" w:rsidR="00F151F2" w:rsidRPr="00BB0109" w:rsidRDefault="00F151F2" w:rsidP="00F151F2">
            <w:pPr>
              <w:overflowPunct/>
              <w:autoSpaceDE/>
              <w:autoSpaceDN/>
              <w:adjustRightInd/>
              <w:spacing w:after="0" w:line="231" w:lineRule="atLeast"/>
              <w:textAlignment w:val="auto"/>
              <w:rPr>
                <w:rFonts w:eastAsia="Batang"/>
                <w:sz w:val="18"/>
                <w:szCs w:val="18"/>
                <w:lang w:eastAsia="en-US"/>
              </w:rPr>
            </w:pPr>
            <w:r w:rsidRPr="00BB0109">
              <w:rPr>
                <w:rFonts w:eastAsia="Batang"/>
                <w:sz w:val="18"/>
                <w:szCs w:val="18"/>
                <w:lang w:eastAsia="en-US"/>
              </w:rPr>
              <w:t>(Optional) BWP switching</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54CB33DA" w14:textId="77777777" w:rsidR="00F151F2" w:rsidRPr="00BB0109" w:rsidRDefault="00F151F2" w:rsidP="00F151F2">
            <w:pPr>
              <w:overflowPunct/>
              <w:autoSpaceDE/>
              <w:autoSpaceDN/>
              <w:adjustRightInd/>
              <w:spacing w:after="0" w:line="231" w:lineRule="atLeast"/>
              <w:jc w:val="center"/>
              <w:textAlignment w:val="auto"/>
              <w:rPr>
                <w:rFonts w:eastAsia="Batang"/>
                <w:sz w:val="18"/>
                <w:szCs w:val="18"/>
                <w:lang w:eastAsia="en-US"/>
              </w:rPr>
            </w:pPr>
            <w:r w:rsidRPr="00BB0109">
              <w:rPr>
                <w:rFonts w:eastAsia="Batang"/>
                <w:sz w:val="18"/>
                <w:szCs w:val="18"/>
                <w:lang w:eastAsia="en-US"/>
              </w:rPr>
              <w:t>[50]</w:t>
            </w:r>
          </w:p>
        </w:tc>
      </w:tr>
      <w:tr w:rsidR="00F151F2" w:rsidRPr="00BB0109" w14:paraId="126A0A94" w14:textId="77777777" w:rsidTr="00F151F2">
        <w:trPr>
          <w:trHeight w:val="17"/>
        </w:trPr>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A41A23" w14:textId="77777777" w:rsidR="00F151F2" w:rsidRPr="00BB0109" w:rsidRDefault="00F151F2" w:rsidP="00F151F2">
            <w:pPr>
              <w:overflowPunct/>
              <w:autoSpaceDE/>
              <w:autoSpaceDN/>
              <w:adjustRightInd/>
              <w:spacing w:after="0" w:line="231" w:lineRule="atLeast"/>
              <w:textAlignment w:val="auto"/>
              <w:rPr>
                <w:rFonts w:eastAsia="Batang"/>
                <w:sz w:val="18"/>
                <w:szCs w:val="18"/>
                <w:lang w:eastAsia="en-US"/>
              </w:rPr>
            </w:pPr>
            <w:r w:rsidRPr="00BB0109">
              <w:rPr>
                <w:rFonts w:eastAsia="Batang"/>
                <w:sz w:val="18"/>
                <w:szCs w:val="18"/>
                <w:lang w:eastAsia="en-US"/>
              </w:rPr>
              <w:t>(Optional) Intra-frequency RRM measurement (P</w:t>
            </w:r>
            <w:r w:rsidRPr="00BB0109">
              <w:rPr>
                <w:rFonts w:eastAsia="Batang"/>
                <w:sz w:val="18"/>
                <w:szCs w:val="18"/>
                <w:vertAlign w:val="subscript"/>
                <w:lang w:eastAsia="en-US"/>
              </w:rPr>
              <w:t>intra</w:t>
            </w:r>
            <w:r w:rsidRPr="00BB0109">
              <w:rPr>
                <w:rFonts w:eastAsia="Batang"/>
                <w:sz w:val="18"/>
                <w:szCs w:val="18"/>
                <w:lang w:eastAsia="en-US"/>
              </w:rPr>
              <w:t>)</w:t>
            </w:r>
          </w:p>
        </w:tc>
        <w:tc>
          <w:tcPr>
            <w:tcW w:w="467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C8B981E" w14:textId="77777777" w:rsidR="00F151F2" w:rsidRPr="00BB0109" w:rsidRDefault="00F151F2" w:rsidP="00F151F2">
            <w:pPr>
              <w:overflowPunct/>
              <w:autoSpaceDE/>
              <w:autoSpaceDN/>
              <w:adjustRightInd/>
              <w:spacing w:after="0" w:line="231" w:lineRule="atLeast"/>
              <w:textAlignment w:val="auto"/>
              <w:rPr>
                <w:rFonts w:eastAsia="Batang"/>
                <w:sz w:val="18"/>
                <w:szCs w:val="18"/>
                <w:lang w:eastAsia="en-US"/>
              </w:rPr>
            </w:pPr>
            <w:r w:rsidRPr="00BB0109">
              <w:rPr>
                <w:rFonts w:eastAsia="Batang"/>
                <w:sz w:val="18"/>
                <w:szCs w:val="18"/>
                <w:lang w:eastAsia="en-US"/>
              </w:rPr>
              <w:t>[60] (synchronous case, N=8, measurement only; P</w:t>
            </w:r>
            <w:r w:rsidRPr="00BB0109">
              <w:rPr>
                <w:rFonts w:eastAsia="Batang"/>
                <w:sz w:val="18"/>
                <w:szCs w:val="18"/>
                <w:vertAlign w:val="subscript"/>
                <w:lang w:eastAsia="en-US"/>
              </w:rPr>
              <w:t>intra, meas-only</w:t>
            </w:r>
            <w:r w:rsidRPr="00BB0109">
              <w:rPr>
                <w:rFonts w:eastAsia="Batang"/>
                <w:sz w:val="18"/>
                <w:szCs w:val="18"/>
                <w:lang w:eastAsia="en-US"/>
              </w:rPr>
              <w:t>)</w:t>
            </w:r>
          </w:p>
          <w:p w14:paraId="225783DA" w14:textId="77777777" w:rsidR="00F151F2" w:rsidRPr="00BB0109" w:rsidRDefault="00F151F2" w:rsidP="00F151F2">
            <w:pPr>
              <w:overflowPunct/>
              <w:autoSpaceDE/>
              <w:autoSpaceDN/>
              <w:adjustRightInd/>
              <w:spacing w:after="0" w:line="231" w:lineRule="atLeast"/>
              <w:textAlignment w:val="auto"/>
              <w:rPr>
                <w:rFonts w:eastAsia="Batang"/>
                <w:sz w:val="18"/>
                <w:szCs w:val="18"/>
                <w:lang w:eastAsia="en-US"/>
              </w:rPr>
            </w:pPr>
            <w:r w:rsidRPr="00BB0109">
              <w:rPr>
                <w:rFonts w:eastAsia="Batang"/>
                <w:sz w:val="18"/>
                <w:szCs w:val="18"/>
                <w:lang w:eastAsia="en-US"/>
              </w:rPr>
              <w:t>[80] (combined search and measurement; P</w:t>
            </w:r>
            <w:r w:rsidRPr="00BB0109">
              <w:rPr>
                <w:rFonts w:eastAsia="Batang"/>
                <w:sz w:val="18"/>
                <w:szCs w:val="18"/>
                <w:vertAlign w:val="subscript"/>
                <w:lang w:eastAsia="en-US"/>
              </w:rPr>
              <w:t>intra, search+meas</w:t>
            </w:r>
            <w:r w:rsidRPr="00BB0109">
              <w:rPr>
                <w:rFonts w:eastAsia="Batang"/>
                <w:sz w:val="18"/>
                <w:szCs w:val="18"/>
                <w:lang w:eastAsia="en-US"/>
              </w:rPr>
              <w:t>)</w:t>
            </w:r>
          </w:p>
        </w:tc>
      </w:tr>
      <w:tr w:rsidR="00F151F2" w:rsidRPr="00BB0109" w14:paraId="4839A023" w14:textId="77777777" w:rsidTr="00F151F2">
        <w:trPr>
          <w:trHeight w:val="17"/>
        </w:trPr>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249514" w14:textId="77777777" w:rsidR="00F151F2" w:rsidRPr="00BB0109" w:rsidRDefault="00F151F2" w:rsidP="00F151F2">
            <w:pPr>
              <w:overflowPunct/>
              <w:autoSpaceDE/>
              <w:autoSpaceDN/>
              <w:adjustRightInd/>
              <w:spacing w:after="0" w:line="231" w:lineRule="atLeast"/>
              <w:textAlignment w:val="auto"/>
              <w:rPr>
                <w:rFonts w:eastAsia="Batang"/>
                <w:sz w:val="18"/>
                <w:szCs w:val="18"/>
                <w:lang w:eastAsia="en-US"/>
              </w:rPr>
            </w:pPr>
            <w:r w:rsidRPr="00BB0109">
              <w:rPr>
                <w:rFonts w:eastAsia="Batang"/>
                <w:sz w:val="18"/>
                <w:szCs w:val="18"/>
                <w:lang w:eastAsia="en-US"/>
              </w:rPr>
              <w:t>(Optional) Inter-frequency RRM measurement (P</w:t>
            </w:r>
            <w:r w:rsidRPr="00BB0109">
              <w:rPr>
                <w:rFonts w:eastAsia="Batang"/>
                <w:sz w:val="18"/>
                <w:szCs w:val="18"/>
                <w:vertAlign w:val="subscript"/>
                <w:lang w:eastAsia="en-US"/>
              </w:rPr>
              <w:t>inter</w:t>
            </w:r>
            <w:r w:rsidRPr="00BB0109">
              <w:rPr>
                <w:rFonts w:eastAsia="Batang"/>
                <w:sz w:val="18"/>
                <w:szCs w:val="18"/>
                <w:lang w:eastAsia="en-US"/>
              </w:rPr>
              <w:t>)</w:t>
            </w:r>
          </w:p>
        </w:tc>
        <w:tc>
          <w:tcPr>
            <w:tcW w:w="467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B77D46A" w14:textId="77777777" w:rsidR="00F151F2" w:rsidRPr="00BB0109" w:rsidRDefault="00F151F2" w:rsidP="00F151F2">
            <w:pPr>
              <w:overflowPunct/>
              <w:autoSpaceDE/>
              <w:autoSpaceDN/>
              <w:adjustRightInd/>
              <w:spacing w:after="0" w:line="231" w:lineRule="atLeast"/>
              <w:textAlignment w:val="auto"/>
              <w:rPr>
                <w:rFonts w:eastAsia="Batang"/>
                <w:sz w:val="18"/>
                <w:szCs w:val="18"/>
                <w:lang w:eastAsia="en-US"/>
              </w:rPr>
            </w:pPr>
            <w:r w:rsidRPr="00BB0109">
              <w:rPr>
                <w:rFonts w:eastAsia="Batang"/>
                <w:sz w:val="18"/>
                <w:szCs w:val="18"/>
                <w:lang w:eastAsia="en-US"/>
              </w:rPr>
              <w:t>[60] (measurement only per freq. layer; P</w:t>
            </w:r>
            <w:r w:rsidRPr="00BB0109">
              <w:rPr>
                <w:rFonts w:eastAsia="Batang"/>
                <w:sz w:val="18"/>
                <w:szCs w:val="18"/>
                <w:vertAlign w:val="subscript"/>
                <w:lang w:eastAsia="en-US"/>
              </w:rPr>
              <w:t>inter, meas-only</w:t>
            </w:r>
            <w:r w:rsidRPr="00BB0109">
              <w:rPr>
                <w:rFonts w:eastAsia="Batang"/>
                <w:sz w:val="18"/>
                <w:szCs w:val="18"/>
                <w:lang w:eastAsia="en-US"/>
              </w:rPr>
              <w:t>)</w:t>
            </w:r>
          </w:p>
          <w:p w14:paraId="1F1CD089" w14:textId="77777777" w:rsidR="00F151F2" w:rsidRPr="00BB0109" w:rsidRDefault="00F151F2" w:rsidP="00F151F2">
            <w:pPr>
              <w:overflowPunct/>
              <w:autoSpaceDE/>
              <w:autoSpaceDN/>
              <w:adjustRightInd/>
              <w:spacing w:after="0" w:line="231" w:lineRule="atLeast"/>
              <w:ind w:hanging="5"/>
              <w:textAlignment w:val="auto"/>
              <w:rPr>
                <w:rFonts w:eastAsia="Batang"/>
                <w:sz w:val="18"/>
                <w:szCs w:val="18"/>
                <w:lang w:eastAsia="en-US"/>
              </w:rPr>
            </w:pPr>
            <w:r w:rsidRPr="00BB0109">
              <w:rPr>
                <w:rFonts w:eastAsia="Batang"/>
                <w:sz w:val="18"/>
                <w:szCs w:val="18"/>
                <w:lang w:eastAsia="en-US"/>
              </w:rPr>
              <w:t>[150] (neighbor cell search power per freq. layer; P</w:t>
            </w:r>
            <w:r w:rsidRPr="00BB0109">
              <w:rPr>
                <w:rFonts w:eastAsia="Batang"/>
                <w:sz w:val="18"/>
                <w:szCs w:val="18"/>
                <w:vertAlign w:val="subscript"/>
                <w:lang w:eastAsia="en-US"/>
              </w:rPr>
              <w:t>inter, search-only</w:t>
            </w:r>
            <w:r w:rsidRPr="00BB0109">
              <w:rPr>
                <w:rFonts w:eastAsia="Batang"/>
                <w:sz w:val="18"/>
                <w:szCs w:val="18"/>
                <w:lang w:eastAsia="en-US"/>
              </w:rPr>
              <w:t>)</w:t>
            </w:r>
          </w:p>
          <w:p w14:paraId="2F78CC12" w14:textId="77777777" w:rsidR="00F151F2" w:rsidRPr="00BB0109" w:rsidRDefault="00F151F2" w:rsidP="00F151F2">
            <w:pPr>
              <w:overflowPunct/>
              <w:autoSpaceDE/>
              <w:autoSpaceDN/>
              <w:adjustRightInd/>
              <w:spacing w:after="0" w:line="231" w:lineRule="atLeast"/>
              <w:textAlignment w:val="auto"/>
              <w:rPr>
                <w:rFonts w:eastAsia="Batang"/>
                <w:sz w:val="18"/>
                <w:szCs w:val="18"/>
                <w:lang w:eastAsia="en-US"/>
              </w:rPr>
            </w:pPr>
            <w:r w:rsidRPr="00BB0109">
              <w:rPr>
                <w:rFonts w:eastAsia="Batang"/>
                <w:sz w:val="18"/>
                <w:szCs w:val="18"/>
                <w:lang w:eastAsia="en-US"/>
              </w:rPr>
              <w:t>Micro sleep power assumed for switch in/out a freq. layer</w:t>
            </w:r>
          </w:p>
        </w:tc>
      </w:tr>
      <w:tr w:rsidR="00F151F2" w:rsidRPr="00BB0109" w14:paraId="3F86DE10" w14:textId="77777777" w:rsidTr="00F151F2">
        <w:trPr>
          <w:trHeight w:val="17"/>
        </w:trPr>
        <w:tc>
          <w:tcPr>
            <w:tcW w:w="7655"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C13122" w14:textId="77777777" w:rsidR="00F151F2" w:rsidRPr="00BB0109" w:rsidRDefault="00F151F2" w:rsidP="00F151F2">
            <w:pPr>
              <w:overflowPunct/>
              <w:autoSpaceDE/>
              <w:autoSpaceDN/>
              <w:adjustRightInd/>
              <w:spacing w:after="0" w:line="231" w:lineRule="atLeast"/>
              <w:textAlignment w:val="auto"/>
              <w:rPr>
                <w:rFonts w:eastAsia="Batang"/>
                <w:sz w:val="18"/>
                <w:szCs w:val="18"/>
                <w:lang w:eastAsia="en-US"/>
              </w:rPr>
            </w:pPr>
            <w:r w:rsidRPr="00BB0109">
              <w:rPr>
                <w:rFonts w:eastAsia="Batang"/>
                <w:sz w:val="18"/>
                <w:szCs w:val="18"/>
                <w:lang w:eastAsia="en-US"/>
              </w:rPr>
              <w:t>Note: Power scaling to 20MHz reception bandwidth follows the rule in Section 8.1.3 of TR 38.840, i.e., max{reference power * 0.4, 50}.</w:t>
            </w:r>
          </w:p>
        </w:tc>
      </w:tr>
    </w:tbl>
    <w:p w14:paraId="3401D731" w14:textId="77777777" w:rsidR="00F151F2" w:rsidRPr="00BB0109" w:rsidRDefault="00F151F2" w:rsidP="00F151F2">
      <w:pPr>
        <w:overflowPunct/>
        <w:autoSpaceDE/>
        <w:autoSpaceDN/>
        <w:adjustRightInd/>
        <w:spacing w:after="0"/>
        <w:textAlignment w:val="auto"/>
        <w:rPr>
          <w:rFonts w:ascii="Times" w:eastAsia="Batang" w:hAnsi="Times"/>
          <w:szCs w:val="24"/>
          <w:lang w:eastAsia="x-none"/>
        </w:rPr>
      </w:pPr>
    </w:p>
    <w:p w14:paraId="45A9424D" w14:textId="77777777" w:rsidR="00F151F2" w:rsidRPr="00BB0109" w:rsidRDefault="00F151F2" w:rsidP="00F151F2">
      <w:pPr>
        <w:overflowPunct/>
        <w:autoSpaceDE/>
        <w:autoSpaceDN/>
        <w:adjustRightInd/>
        <w:spacing w:after="0"/>
        <w:textAlignment w:val="auto"/>
        <w:rPr>
          <w:rFonts w:ascii="Times" w:eastAsia="Batang" w:hAnsi="Times"/>
          <w:b/>
          <w:szCs w:val="24"/>
          <w:lang w:eastAsia="x-none"/>
        </w:rPr>
      </w:pPr>
      <w:r w:rsidRPr="00BB0109">
        <w:rPr>
          <w:rFonts w:ascii="Times" w:eastAsia="Batang" w:hAnsi="Times"/>
          <w:b/>
          <w:szCs w:val="24"/>
          <w:highlight w:val="green"/>
          <w:lang w:eastAsia="x-none"/>
        </w:rPr>
        <w:t>Agreement</w:t>
      </w:r>
    </w:p>
    <w:p w14:paraId="0961531A" w14:textId="77777777" w:rsidR="00F151F2" w:rsidRPr="00BB0109" w:rsidRDefault="00F151F2" w:rsidP="00F151F2">
      <w:pPr>
        <w:overflowPunct/>
        <w:autoSpaceDE/>
        <w:autoSpaceDN/>
        <w:adjustRightInd/>
        <w:spacing w:after="0"/>
        <w:textAlignment w:val="auto"/>
        <w:rPr>
          <w:rFonts w:ascii="Times" w:eastAsia="Batang" w:hAnsi="Times"/>
          <w:szCs w:val="24"/>
          <w:lang w:eastAsia="x-none"/>
        </w:rPr>
      </w:pPr>
      <w:r w:rsidRPr="00BB0109">
        <w:rPr>
          <w:rFonts w:ascii="Times" w:eastAsia="Batang" w:hAnsi="Times"/>
          <w:szCs w:val="24"/>
          <w:lang w:eastAsia="x-none"/>
        </w:rPr>
        <w:t>Adopt the following power consumption model for UL SRS for positioning transmission.</w:t>
      </w:r>
    </w:p>
    <w:p w14:paraId="75BDB8BA" w14:textId="77777777" w:rsidR="00F151F2" w:rsidRPr="00BB0109" w:rsidRDefault="00F151F2" w:rsidP="00F151F2">
      <w:pPr>
        <w:overflowPunct/>
        <w:autoSpaceDE/>
        <w:autoSpaceDN/>
        <w:adjustRightInd/>
        <w:spacing w:after="0"/>
        <w:textAlignment w:val="auto"/>
        <w:rPr>
          <w:rFonts w:ascii="Times" w:eastAsia="Batang" w:hAnsi="Times"/>
          <w:szCs w:val="24"/>
          <w:lang w:eastAsia="x-none"/>
        </w:rPr>
      </w:pPr>
    </w:p>
    <w:tbl>
      <w:tblPr>
        <w:tblW w:w="7655" w:type="dxa"/>
        <w:tblInd w:w="557" w:type="dxa"/>
        <w:tblCellMar>
          <w:left w:w="0" w:type="dxa"/>
          <w:right w:w="0" w:type="dxa"/>
        </w:tblCellMar>
        <w:tblLook w:val="04A0" w:firstRow="1" w:lastRow="0" w:firstColumn="1" w:lastColumn="0" w:noHBand="0" w:noVBand="1"/>
      </w:tblPr>
      <w:tblGrid>
        <w:gridCol w:w="2977"/>
        <w:gridCol w:w="4678"/>
      </w:tblGrid>
      <w:tr w:rsidR="00F151F2" w:rsidRPr="00BB0109" w14:paraId="63BE077C" w14:textId="77777777" w:rsidTr="00F151F2">
        <w:trPr>
          <w:trHeight w:val="17"/>
        </w:trPr>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649ED3" w14:textId="77777777" w:rsidR="00F151F2" w:rsidRPr="00BB0109" w:rsidRDefault="00F151F2" w:rsidP="00F151F2">
            <w:pPr>
              <w:overflowPunct/>
              <w:autoSpaceDE/>
              <w:autoSpaceDN/>
              <w:adjustRightInd/>
              <w:spacing w:before="100" w:beforeAutospacing="1" w:after="100" w:afterAutospacing="1" w:line="231" w:lineRule="atLeast"/>
              <w:textAlignment w:val="auto"/>
              <w:rPr>
                <w:rFonts w:eastAsia="Batang"/>
                <w:b/>
                <w:bCs/>
                <w:sz w:val="18"/>
                <w:szCs w:val="18"/>
                <w:lang w:eastAsia="en-US"/>
              </w:rPr>
            </w:pPr>
            <w:r w:rsidRPr="00BB0109">
              <w:rPr>
                <w:rFonts w:eastAsia="Batang"/>
                <w:b/>
                <w:sz w:val="18"/>
                <w:szCs w:val="18"/>
                <w:lang w:eastAsia="en-US"/>
              </w:rPr>
              <w:t>Power State</w:t>
            </w:r>
          </w:p>
        </w:tc>
        <w:tc>
          <w:tcPr>
            <w:tcW w:w="467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12DC3D1" w14:textId="77777777" w:rsidR="00F151F2" w:rsidRPr="00BB0109" w:rsidRDefault="00F151F2" w:rsidP="00F151F2">
            <w:pPr>
              <w:overflowPunct/>
              <w:autoSpaceDE/>
              <w:autoSpaceDN/>
              <w:adjustRightInd/>
              <w:spacing w:after="0" w:line="231" w:lineRule="atLeast"/>
              <w:jc w:val="center"/>
              <w:textAlignment w:val="auto"/>
              <w:rPr>
                <w:rFonts w:eastAsia="Batang"/>
                <w:b/>
                <w:sz w:val="18"/>
                <w:szCs w:val="18"/>
                <w:lang w:eastAsia="en-US"/>
              </w:rPr>
            </w:pPr>
            <w:r w:rsidRPr="00BB0109">
              <w:rPr>
                <w:rFonts w:eastAsia="Batang"/>
                <w:b/>
                <w:sz w:val="18"/>
                <w:szCs w:val="18"/>
                <w:lang w:eastAsia="en-US"/>
              </w:rPr>
              <w:t>Relative power</w:t>
            </w:r>
          </w:p>
        </w:tc>
      </w:tr>
      <w:tr w:rsidR="00F151F2" w:rsidRPr="00BB0109" w14:paraId="3DA66D09" w14:textId="77777777" w:rsidTr="00F151F2">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C3202BB" w14:textId="77777777" w:rsidR="00F151F2" w:rsidRPr="00BB0109" w:rsidRDefault="00F151F2" w:rsidP="00F151F2">
            <w:pPr>
              <w:overflowPunct/>
              <w:autoSpaceDE/>
              <w:autoSpaceDN/>
              <w:adjustRightInd/>
              <w:spacing w:after="0" w:line="231" w:lineRule="atLeast"/>
              <w:textAlignment w:val="auto"/>
              <w:rPr>
                <w:rFonts w:eastAsia="Batang"/>
                <w:sz w:val="18"/>
                <w:szCs w:val="18"/>
                <w:lang w:eastAsia="en-US"/>
              </w:rPr>
            </w:pPr>
            <w:r w:rsidRPr="00BB0109">
              <w:rPr>
                <w:rFonts w:eastAsia="Batang"/>
                <w:sz w:val="18"/>
                <w:szCs w:val="18"/>
                <w:lang w:eastAsia="en-US"/>
              </w:rPr>
              <w:t>SRS</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759F7BE0" w14:textId="77777777" w:rsidR="00F151F2" w:rsidRPr="00BB0109" w:rsidRDefault="00F151F2" w:rsidP="00F151F2">
            <w:pPr>
              <w:overflowPunct/>
              <w:autoSpaceDE/>
              <w:autoSpaceDN/>
              <w:adjustRightInd/>
              <w:spacing w:after="0" w:line="231" w:lineRule="atLeast"/>
              <w:jc w:val="center"/>
              <w:textAlignment w:val="auto"/>
              <w:rPr>
                <w:rFonts w:eastAsia="Batang"/>
                <w:sz w:val="18"/>
                <w:szCs w:val="18"/>
                <w:lang w:eastAsia="en-US"/>
              </w:rPr>
            </w:pPr>
            <w:r w:rsidRPr="00BB0109">
              <w:rPr>
                <w:rFonts w:eastAsia="Batang"/>
                <w:sz w:val="18"/>
                <w:szCs w:val="18"/>
                <w:lang w:eastAsia="en-US"/>
              </w:rPr>
              <w:t>210 (baseline);</w:t>
            </w:r>
          </w:p>
          <w:p w14:paraId="02602635" w14:textId="77777777" w:rsidR="00F151F2" w:rsidRPr="00BB0109" w:rsidRDefault="00F151F2" w:rsidP="00F151F2">
            <w:pPr>
              <w:overflowPunct/>
              <w:autoSpaceDE/>
              <w:autoSpaceDN/>
              <w:adjustRightInd/>
              <w:spacing w:after="0" w:line="231" w:lineRule="atLeast"/>
              <w:jc w:val="center"/>
              <w:textAlignment w:val="auto"/>
              <w:rPr>
                <w:rFonts w:eastAsia="Batang"/>
                <w:sz w:val="18"/>
                <w:szCs w:val="18"/>
                <w:lang w:eastAsia="en-US"/>
              </w:rPr>
            </w:pPr>
            <w:r w:rsidRPr="00BB0109">
              <w:rPr>
                <w:rFonts w:eastAsia="Batang"/>
                <w:sz w:val="18"/>
                <w:szCs w:val="18"/>
                <w:lang w:eastAsia="en-US"/>
              </w:rPr>
              <w:t>700 (optional)</w:t>
            </w:r>
          </w:p>
        </w:tc>
      </w:tr>
    </w:tbl>
    <w:p w14:paraId="34B1CB70" w14:textId="77777777" w:rsidR="00F151F2" w:rsidRPr="00BB0109" w:rsidRDefault="00F151F2" w:rsidP="00F151F2">
      <w:pPr>
        <w:overflowPunct/>
        <w:autoSpaceDE/>
        <w:autoSpaceDN/>
        <w:adjustRightInd/>
        <w:spacing w:after="0"/>
        <w:textAlignment w:val="auto"/>
        <w:rPr>
          <w:rFonts w:ascii="Times" w:eastAsia="Batang" w:hAnsi="Times"/>
          <w:szCs w:val="24"/>
          <w:lang w:eastAsia="x-none"/>
        </w:rPr>
      </w:pPr>
    </w:p>
    <w:p w14:paraId="23D65803" w14:textId="77777777" w:rsidR="00F151F2" w:rsidRPr="00BB0109" w:rsidRDefault="00F151F2" w:rsidP="00F151F2">
      <w:pPr>
        <w:overflowPunct/>
        <w:autoSpaceDE/>
        <w:autoSpaceDN/>
        <w:adjustRightInd/>
        <w:spacing w:after="0"/>
        <w:textAlignment w:val="auto"/>
        <w:rPr>
          <w:rFonts w:ascii="Times" w:eastAsia="Batang" w:hAnsi="Times"/>
          <w:szCs w:val="24"/>
          <w:lang w:eastAsia="x-none"/>
        </w:rPr>
      </w:pPr>
    </w:p>
    <w:p w14:paraId="70FB3A23" w14:textId="77777777" w:rsidR="00F151F2" w:rsidRPr="00BB0109" w:rsidRDefault="00F151F2" w:rsidP="00F151F2">
      <w:pPr>
        <w:overflowPunct/>
        <w:autoSpaceDE/>
        <w:autoSpaceDN/>
        <w:adjustRightInd/>
        <w:spacing w:after="0"/>
        <w:textAlignment w:val="auto"/>
        <w:rPr>
          <w:rFonts w:ascii="Times" w:eastAsia="Batang" w:hAnsi="Times"/>
          <w:b/>
          <w:szCs w:val="24"/>
          <w:lang w:eastAsia="x-none"/>
        </w:rPr>
      </w:pPr>
      <w:r w:rsidRPr="00BB0109">
        <w:rPr>
          <w:rFonts w:ascii="Times" w:eastAsia="Batang" w:hAnsi="Times"/>
          <w:b/>
          <w:szCs w:val="24"/>
          <w:highlight w:val="green"/>
          <w:lang w:eastAsia="x-none"/>
        </w:rPr>
        <w:t>Agreement</w:t>
      </w:r>
    </w:p>
    <w:p w14:paraId="70F242C1" w14:textId="77777777" w:rsidR="00F151F2" w:rsidRPr="00BB0109" w:rsidRDefault="00F151F2" w:rsidP="00F151F2">
      <w:pPr>
        <w:numPr>
          <w:ilvl w:val="0"/>
          <w:numId w:val="21"/>
        </w:numPr>
        <w:overflowPunct/>
        <w:autoSpaceDE/>
        <w:autoSpaceDN/>
        <w:adjustRightInd/>
        <w:spacing w:after="0"/>
        <w:ind w:left="760" w:hanging="340"/>
        <w:textAlignment w:val="auto"/>
        <w:rPr>
          <w:rFonts w:ascii="Times" w:eastAsia="Batang" w:hAnsi="Times"/>
          <w:szCs w:val="24"/>
          <w:lang w:eastAsia="x-none"/>
        </w:rPr>
      </w:pPr>
      <w:r w:rsidRPr="00BB0109">
        <w:rPr>
          <w:rFonts w:ascii="Times" w:eastAsia="Batang" w:hAnsi="Times"/>
          <w:szCs w:val="24"/>
          <w:lang w:eastAsia="x-none"/>
        </w:rPr>
        <w:lastRenderedPageBreak/>
        <w:t xml:space="preserve">In Rel-18 low power and high accuracy positioning, adopt the following requirement: </w:t>
      </w:r>
    </w:p>
    <w:p w14:paraId="18F7D1A3" w14:textId="77777777" w:rsidR="00F151F2" w:rsidRPr="00BB0109" w:rsidRDefault="00F151F2" w:rsidP="00F151F2">
      <w:pPr>
        <w:numPr>
          <w:ilvl w:val="1"/>
          <w:numId w:val="21"/>
        </w:numPr>
        <w:overflowPunct/>
        <w:autoSpaceDE/>
        <w:autoSpaceDN/>
        <w:adjustRightInd/>
        <w:spacing w:after="0"/>
        <w:textAlignment w:val="auto"/>
        <w:rPr>
          <w:rFonts w:ascii="Times" w:eastAsia="Batang" w:hAnsi="Times"/>
          <w:szCs w:val="24"/>
          <w:lang w:eastAsia="x-none"/>
        </w:rPr>
      </w:pPr>
      <w:r w:rsidRPr="00BB0109">
        <w:rPr>
          <w:rFonts w:ascii="Times" w:eastAsia="Batang" w:hAnsi="Times"/>
          <w:szCs w:val="24"/>
          <w:lang w:eastAsia="x-none"/>
        </w:rPr>
        <w:t>Horizontal positioning accuracy &lt; 1 m for 90% of UEs</w:t>
      </w:r>
    </w:p>
    <w:p w14:paraId="763226DD" w14:textId="77777777" w:rsidR="00F151F2" w:rsidRPr="00BB0109" w:rsidRDefault="00F151F2" w:rsidP="00F151F2">
      <w:pPr>
        <w:numPr>
          <w:ilvl w:val="1"/>
          <w:numId w:val="21"/>
        </w:numPr>
        <w:overflowPunct/>
        <w:autoSpaceDE/>
        <w:autoSpaceDN/>
        <w:adjustRightInd/>
        <w:spacing w:after="0"/>
        <w:textAlignment w:val="auto"/>
        <w:rPr>
          <w:rFonts w:ascii="Times" w:eastAsia="Batang" w:hAnsi="Times"/>
          <w:szCs w:val="24"/>
          <w:lang w:eastAsia="x-none"/>
        </w:rPr>
      </w:pPr>
      <w:r w:rsidRPr="00BB0109">
        <w:rPr>
          <w:rFonts w:ascii="Times" w:eastAsia="Batang" w:hAnsi="Times"/>
          <w:szCs w:val="24"/>
          <w:lang w:eastAsia="x-none"/>
        </w:rPr>
        <w:t>Positioning interval / duty cycle of 15-30 s</w:t>
      </w:r>
    </w:p>
    <w:p w14:paraId="7D09E584" w14:textId="77777777" w:rsidR="00F151F2" w:rsidRPr="00BB0109" w:rsidRDefault="00F151F2" w:rsidP="00F151F2">
      <w:pPr>
        <w:numPr>
          <w:ilvl w:val="1"/>
          <w:numId w:val="21"/>
        </w:numPr>
        <w:overflowPunct/>
        <w:autoSpaceDE/>
        <w:autoSpaceDN/>
        <w:adjustRightInd/>
        <w:spacing w:after="0"/>
        <w:textAlignment w:val="auto"/>
        <w:rPr>
          <w:rFonts w:ascii="Times" w:eastAsia="Batang" w:hAnsi="Times"/>
          <w:szCs w:val="24"/>
          <w:lang w:eastAsia="x-none"/>
        </w:rPr>
      </w:pPr>
      <w:r w:rsidRPr="00BB0109">
        <w:rPr>
          <w:rFonts w:ascii="Times" w:eastAsia="Batang" w:hAnsi="Times"/>
          <w:szCs w:val="24"/>
          <w:lang w:eastAsia="x-none"/>
        </w:rPr>
        <w:t>UE battery life of 6 months – 1 year</w:t>
      </w:r>
    </w:p>
    <w:p w14:paraId="7FB6F541" w14:textId="77777777" w:rsidR="00F151F2" w:rsidRPr="00BB0109" w:rsidRDefault="00F151F2" w:rsidP="00F151F2">
      <w:pPr>
        <w:numPr>
          <w:ilvl w:val="0"/>
          <w:numId w:val="21"/>
        </w:numPr>
        <w:overflowPunct/>
        <w:autoSpaceDE/>
        <w:autoSpaceDN/>
        <w:adjustRightInd/>
        <w:spacing w:after="0"/>
        <w:ind w:left="760" w:hanging="340"/>
        <w:textAlignment w:val="auto"/>
        <w:rPr>
          <w:rFonts w:ascii="Times" w:eastAsia="Batang" w:hAnsi="Times"/>
          <w:szCs w:val="24"/>
          <w:lang w:eastAsia="x-none"/>
        </w:rPr>
      </w:pPr>
      <w:r w:rsidRPr="00BB0109">
        <w:rPr>
          <w:rFonts w:ascii="Times" w:eastAsia="Batang" w:hAnsi="Times"/>
          <w:szCs w:val="24"/>
          <w:lang w:eastAsia="x-none"/>
        </w:rPr>
        <w:t>Note: Setting an exact value each from the set of positioning interval / duty cycle and UE battery life in the evaluation and identification of performance gap will be discussed separately when necessary.</w:t>
      </w:r>
    </w:p>
    <w:p w14:paraId="28EBCC01" w14:textId="77777777" w:rsidR="00F151F2" w:rsidRPr="00BB0109" w:rsidRDefault="00F151F2" w:rsidP="00F151F2">
      <w:pPr>
        <w:overflowPunct/>
        <w:autoSpaceDE/>
        <w:autoSpaceDN/>
        <w:adjustRightInd/>
        <w:spacing w:after="0"/>
        <w:textAlignment w:val="auto"/>
        <w:rPr>
          <w:rFonts w:ascii="Times" w:eastAsia="Batang" w:hAnsi="Times"/>
          <w:szCs w:val="24"/>
          <w:lang w:eastAsia="x-none"/>
        </w:rPr>
      </w:pPr>
    </w:p>
    <w:p w14:paraId="78FE12E8" w14:textId="77777777" w:rsidR="00F151F2" w:rsidRPr="00BB0109" w:rsidRDefault="00F151F2" w:rsidP="00F151F2">
      <w:pPr>
        <w:overflowPunct/>
        <w:autoSpaceDE/>
        <w:autoSpaceDN/>
        <w:adjustRightInd/>
        <w:spacing w:after="0"/>
        <w:textAlignment w:val="auto"/>
        <w:rPr>
          <w:rFonts w:ascii="Times" w:eastAsia="Batang" w:hAnsi="Times"/>
          <w:b/>
          <w:szCs w:val="24"/>
          <w:lang w:eastAsia="x-none"/>
        </w:rPr>
      </w:pPr>
      <w:r w:rsidRPr="00BB0109">
        <w:rPr>
          <w:rFonts w:ascii="Times" w:eastAsia="Batang" w:hAnsi="Times"/>
          <w:b/>
          <w:szCs w:val="24"/>
          <w:lang w:eastAsia="x-none"/>
        </w:rPr>
        <w:t>Conclusion</w:t>
      </w:r>
    </w:p>
    <w:p w14:paraId="46285899" w14:textId="77777777" w:rsidR="00F151F2" w:rsidRPr="00BB0109" w:rsidRDefault="00F151F2" w:rsidP="00F151F2">
      <w:pPr>
        <w:numPr>
          <w:ilvl w:val="0"/>
          <w:numId w:val="21"/>
        </w:numPr>
        <w:overflowPunct/>
        <w:autoSpaceDE/>
        <w:autoSpaceDN/>
        <w:adjustRightInd/>
        <w:spacing w:after="0"/>
        <w:ind w:left="760" w:hanging="340"/>
        <w:textAlignment w:val="auto"/>
        <w:rPr>
          <w:rFonts w:ascii="Times" w:eastAsia="Batang" w:hAnsi="Times"/>
          <w:szCs w:val="24"/>
          <w:lang w:eastAsia="x-none"/>
        </w:rPr>
      </w:pPr>
      <w:r w:rsidRPr="00BB0109">
        <w:rPr>
          <w:rFonts w:ascii="Times" w:eastAsia="Batang" w:hAnsi="Times"/>
          <w:szCs w:val="24"/>
          <w:lang w:eastAsia="x-none"/>
        </w:rPr>
        <w:t>At least when the positioning accuracy is evaluated without jointly evaluating the associated power consumption, the target horizontal positioning accuracy requirement on LPHAP of &lt;1m can be achieved by Rel-16/17 positioning techniques with a positioning bandwidth of at least 100MHz.</w:t>
      </w:r>
    </w:p>
    <w:p w14:paraId="14DBCB6A" w14:textId="77777777" w:rsidR="00F151F2" w:rsidRPr="00BB0109" w:rsidRDefault="00F151F2" w:rsidP="00F151F2">
      <w:pPr>
        <w:numPr>
          <w:ilvl w:val="0"/>
          <w:numId w:val="21"/>
        </w:numPr>
        <w:overflowPunct/>
        <w:autoSpaceDE/>
        <w:autoSpaceDN/>
        <w:adjustRightInd/>
        <w:spacing w:after="0"/>
        <w:ind w:left="760" w:hanging="340"/>
        <w:textAlignment w:val="auto"/>
        <w:rPr>
          <w:rFonts w:ascii="Times" w:eastAsia="Batang" w:hAnsi="Times"/>
          <w:szCs w:val="24"/>
          <w:lang w:eastAsia="x-none"/>
        </w:rPr>
      </w:pPr>
      <w:r w:rsidRPr="00BB0109">
        <w:rPr>
          <w:rFonts w:ascii="Times" w:eastAsia="Batang" w:hAnsi="Times"/>
          <w:szCs w:val="24"/>
          <w:lang w:eastAsia="x-none"/>
        </w:rPr>
        <w:t>The main aspect of RAN1 evaluation is on power consumption.</w:t>
      </w:r>
    </w:p>
    <w:p w14:paraId="4F174F37" w14:textId="77777777" w:rsidR="00F151F2" w:rsidRPr="00BB0109" w:rsidRDefault="00F151F2" w:rsidP="00F151F2">
      <w:pPr>
        <w:numPr>
          <w:ilvl w:val="0"/>
          <w:numId w:val="21"/>
        </w:numPr>
        <w:overflowPunct/>
        <w:autoSpaceDE/>
        <w:autoSpaceDN/>
        <w:adjustRightInd/>
        <w:spacing w:after="0"/>
        <w:ind w:left="760" w:hanging="340"/>
        <w:textAlignment w:val="auto"/>
        <w:rPr>
          <w:rFonts w:ascii="Times" w:eastAsia="Batang" w:hAnsi="Times"/>
          <w:szCs w:val="24"/>
          <w:lang w:eastAsia="x-none"/>
        </w:rPr>
      </w:pPr>
      <w:r w:rsidRPr="00BB0109">
        <w:rPr>
          <w:rFonts w:ascii="Times" w:eastAsia="Batang" w:hAnsi="Times"/>
          <w:szCs w:val="24"/>
          <w:lang w:eastAsia="x-none"/>
        </w:rPr>
        <w:t>Note: This does not preclude the case that the positioning accuracy can be revisited, if found necessary at later stage.</w:t>
      </w:r>
    </w:p>
    <w:p w14:paraId="4C46C32D" w14:textId="77777777" w:rsidR="00F151F2" w:rsidRPr="00BB0109" w:rsidRDefault="00F151F2" w:rsidP="00F151F2">
      <w:pPr>
        <w:overflowPunct/>
        <w:autoSpaceDE/>
        <w:autoSpaceDN/>
        <w:adjustRightInd/>
        <w:spacing w:after="0"/>
        <w:textAlignment w:val="auto"/>
        <w:rPr>
          <w:rFonts w:ascii="Times" w:eastAsia="Batang" w:hAnsi="Times"/>
          <w:szCs w:val="24"/>
          <w:lang w:eastAsia="x-none"/>
        </w:rPr>
      </w:pPr>
    </w:p>
    <w:p w14:paraId="51BA7927" w14:textId="77777777" w:rsidR="00F151F2" w:rsidRPr="00BB0109" w:rsidRDefault="00F151F2" w:rsidP="00F151F2">
      <w:pPr>
        <w:overflowPunct/>
        <w:autoSpaceDE/>
        <w:autoSpaceDN/>
        <w:adjustRightInd/>
        <w:spacing w:after="0"/>
        <w:textAlignment w:val="auto"/>
        <w:rPr>
          <w:rFonts w:ascii="Times" w:eastAsia="Batang" w:hAnsi="Times"/>
          <w:b/>
          <w:szCs w:val="24"/>
          <w:lang w:eastAsia="x-none"/>
        </w:rPr>
      </w:pPr>
      <w:r w:rsidRPr="00BB0109">
        <w:rPr>
          <w:rFonts w:ascii="Times" w:eastAsia="Batang" w:hAnsi="Times"/>
          <w:b/>
          <w:szCs w:val="24"/>
          <w:highlight w:val="green"/>
          <w:lang w:eastAsia="x-none"/>
        </w:rPr>
        <w:t>Agreement</w:t>
      </w:r>
    </w:p>
    <w:p w14:paraId="79C6A4E8" w14:textId="77777777" w:rsidR="00F151F2" w:rsidRPr="00BB0109" w:rsidRDefault="00F151F2" w:rsidP="00F151F2">
      <w:pPr>
        <w:numPr>
          <w:ilvl w:val="0"/>
          <w:numId w:val="21"/>
        </w:numPr>
        <w:overflowPunct/>
        <w:autoSpaceDE/>
        <w:autoSpaceDN/>
        <w:adjustRightInd/>
        <w:spacing w:after="0"/>
        <w:ind w:left="760" w:hanging="340"/>
        <w:textAlignment w:val="auto"/>
        <w:rPr>
          <w:rFonts w:ascii="Times" w:eastAsia="Batang" w:hAnsi="Times"/>
          <w:szCs w:val="24"/>
          <w:lang w:eastAsia="x-none"/>
        </w:rPr>
      </w:pPr>
      <w:r w:rsidRPr="00BB0109">
        <w:rPr>
          <w:rFonts w:ascii="Times" w:eastAsia="Batang" w:hAnsi="Times"/>
          <w:szCs w:val="24"/>
          <w:lang w:eastAsia="x-none"/>
        </w:rPr>
        <w:t>Study further at least the following models and parameter values of conversion between the relative power unit and the battery life to identify the performance gap:</w:t>
      </w:r>
    </w:p>
    <w:p w14:paraId="54B14D05" w14:textId="77777777" w:rsidR="00F151F2" w:rsidRPr="00BB0109" w:rsidRDefault="00F151F2" w:rsidP="00F151F2">
      <w:pPr>
        <w:numPr>
          <w:ilvl w:val="1"/>
          <w:numId w:val="21"/>
        </w:numPr>
        <w:overflowPunct/>
        <w:autoSpaceDE/>
        <w:autoSpaceDN/>
        <w:adjustRightInd/>
        <w:spacing w:after="0"/>
        <w:textAlignment w:val="auto"/>
        <w:rPr>
          <w:rFonts w:ascii="Times" w:eastAsia="Batang" w:hAnsi="Times"/>
          <w:szCs w:val="24"/>
          <w:lang w:eastAsia="x-none"/>
        </w:rPr>
      </w:pPr>
      <w:r w:rsidRPr="00BB0109">
        <w:rPr>
          <w:rFonts w:ascii="Times" w:eastAsia="Batang" w:hAnsi="Times"/>
          <w:szCs w:val="24"/>
          <w:lang w:eastAsia="x-none"/>
        </w:rPr>
        <w:t>Alt. 1: battery life is used as the metric to identify the gap</w:t>
      </w:r>
    </w:p>
    <w:p w14:paraId="30E492A8" w14:textId="77777777" w:rsidR="00F151F2" w:rsidRPr="00BB0109" w:rsidRDefault="00F151F2" w:rsidP="00F151F2">
      <w:pPr>
        <w:numPr>
          <w:ilvl w:val="2"/>
          <w:numId w:val="45"/>
        </w:numPr>
        <w:overflowPunct/>
        <w:autoSpaceDE/>
        <w:autoSpaceDN/>
        <w:adjustRightInd/>
        <w:spacing w:after="0"/>
        <w:textAlignment w:val="auto"/>
        <w:rPr>
          <w:rFonts w:ascii="Times" w:eastAsia="Batang" w:hAnsi="Times"/>
          <w:szCs w:val="24"/>
          <w:lang w:eastAsia="x-none"/>
        </w:rPr>
      </w:pPr>
      <w:r w:rsidRPr="00BB0109">
        <w:rPr>
          <w:rFonts w:ascii="Times" w:eastAsia="Batang" w:hAnsi="Times"/>
          <w:szCs w:val="24"/>
          <w:lang w:eastAsia="x-none"/>
        </w:rPr>
        <w:t>Example:</w:t>
      </w:r>
    </w:p>
    <w:p w14:paraId="4BDB08B4" w14:textId="77777777" w:rsidR="00F151F2" w:rsidRPr="00BB0109" w:rsidRDefault="00F151F2" w:rsidP="00F151F2">
      <w:pPr>
        <w:overflowPunct/>
        <w:autoSpaceDE/>
        <w:autoSpaceDN/>
        <w:adjustRightInd/>
        <w:spacing w:beforeLines="50" w:before="120" w:after="0" w:line="288" w:lineRule="auto"/>
        <w:jc w:val="center"/>
        <w:textAlignment w:val="auto"/>
        <w:rPr>
          <w:rFonts w:ascii="Arial" w:eastAsia="Batang" w:hAnsi="Arial" w:cs="Arial"/>
          <w:bCs/>
          <w:szCs w:val="24"/>
          <w:lang w:eastAsia="en-US"/>
        </w:rPr>
      </w:pPr>
      <m:oMathPara>
        <m:oMath>
          <m:r>
            <w:rPr>
              <w:rFonts w:ascii="Cambria Math" w:hAnsi="Cambria Math" w:cs="Arial"/>
            </w:rPr>
            <m:t xml:space="preserve">T2= </m:t>
          </m:r>
          <m:f>
            <m:fPr>
              <m:ctrlPr>
                <w:rPr>
                  <w:rFonts w:ascii="Cambria Math" w:hAnsi="Cambria Math" w:cs="Arial"/>
                  <w:i/>
                </w:rPr>
              </m:ctrlPr>
            </m:fPr>
            <m:num>
              <m:r>
                <w:rPr>
                  <w:rFonts w:ascii="Cambria Math" w:hAnsi="Cambria Math" w:cs="Arial"/>
                </w:rPr>
                <m:t>P1*T1</m:t>
              </m:r>
            </m:num>
            <m:den>
              <m:r>
                <w:rPr>
                  <w:rFonts w:ascii="Cambria Math" w:hAnsi="Cambria Math" w:cs="Arial"/>
                </w:rPr>
                <m:t>X</m:t>
              </m:r>
            </m:den>
          </m:f>
          <m:r>
            <w:rPr>
              <w:rFonts w:ascii="Cambria Math" w:hAnsi="Cambria Math" w:cs="Arial"/>
            </w:rPr>
            <m:t xml:space="preserve">* </m:t>
          </m:r>
          <m:f>
            <m:fPr>
              <m:ctrlPr>
                <w:rPr>
                  <w:rFonts w:ascii="Cambria Math" w:hAnsi="Cambria Math" w:cs="Arial"/>
                  <w:i/>
                </w:rPr>
              </m:ctrlPr>
            </m:fPr>
            <m:num>
              <m:r>
                <w:rPr>
                  <w:rFonts w:ascii="Cambria Math" w:hAnsi="Cambria Math" w:cs="Arial"/>
                </w:rPr>
                <m:t>C2</m:t>
              </m:r>
            </m:num>
            <m:den>
              <m:r>
                <w:rPr>
                  <w:rFonts w:ascii="Cambria Math" w:hAnsi="Cambria Math" w:cs="Arial"/>
                </w:rPr>
                <m:t>C1</m:t>
              </m:r>
            </m:den>
          </m:f>
          <m:r>
            <w:rPr>
              <w:rFonts w:ascii="Cambria Math" w:hAnsi="Cambria Math" w:cs="Arial"/>
            </w:rPr>
            <m:t xml:space="preserve">* </m:t>
          </m:r>
          <m:f>
            <m:fPr>
              <m:ctrlPr>
                <w:rPr>
                  <w:rFonts w:ascii="Cambria Math" w:hAnsi="Cambria Math" w:cs="Arial"/>
                  <w:i/>
                </w:rPr>
              </m:ctrlPr>
            </m:fPr>
            <m:num>
              <m:r>
                <w:rPr>
                  <w:rFonts w:ascii="Cambria Math" w:hAnsi="Cambria Math" w:cs="Arial"/>
                </w:rPr>
                <m:t>1</m:t>
              </m:r>
            </m:num>
            <m:den>
              <m:r>
                <w:rPr>
                  <w:rFonts w:ascii="Cambria Math" w:hAnsi="Cambria Math" w:cs="Arial"/>
                </w:rPr>
                <m:t>P2</m:t>
              </m:r>
            </m:den>
          </m:f>
        </m:oMath>
      </m:oMathPara>
    </w:p>
    <w:p w14:paraId="2CE9BAC8" w14:textId="77777777" w:rsidR="00F151F2" w:rsidRPr="00BB0109" w:rsidRDefault="009955A2" w:rsidP="00F151F2">
      <w:pPr>
        <w:overflowPunct/>
        <w:autoSpaceDE/>
        <w:autoSpaceDN/>
        <w:adjustRightInd/>
        <w:spacing w:beforeLines="50" w:before="120" w:after="0" w:line="288" w:lineRule="auto"/>
        <w:jc w:val="center"/>
        <w:textAlignment w:val="auto"/>
        <w:rPr>
          <w:rFonts w:ascii="Arial" w:eastAsia="Batang" w:hAnsi="Arial" w:cs="Arial"/>
          <w:bCs/>
          <w:iCs/>
          <w:szCs w:val="24"/>
          <w:lang w:eastAsia="en-US"/>
        </w:rPr>
      </w:pPr>
      <m:oMathPara>
        <m:oMath>
          <m:sSub>
            <m:sSubPr>
              <m:ctrlPr>
                <w:rPr>
                  <w:rFonts w:ascii="Cambria Math" w:hAnsi="Cambria Math" w:cs="Arial"/>
                  <w:iCs/>
                </w:rPr>
              </m:ctrlPr>
            </m:sSubPr>
            <m:e>
              <m:r>
                <m:rPr>
                  <m:sty m:val="p"/>
                </m:rPr>
                <w:rPr>
                  <w:rFonts w:ascii="Cambria Math" w:hAnsi="Cambria Math" w:cs="Arial"/>
                </w:rPr>
                <m:t>Gap</m:t>
              </m:r>
            </m:e>
            <m:sub>
              <m:r>
                <m:rPr>
                  <m:sty m:val="p"/>
                </m:rPr>
                <w:rPr>
                  <w:rFonts w:ascii="Cambria Math" w:hAnsi="Cambria Math" w:cs="Arial"/>
                </w:rPr>
                <m:t>BatLife</m:t>
              </m:r>
            </m:sub>
          </m:sSub>
          <m:r>
            <w:rPr>
              <w:rFonts w:ascii="Cambria Math" w:hAnsi="Cambria Math" w:cs="Arial"/>
            </w:rPr>
            <m:t xml:space="preserve">= </m:t>
          </m:r>
          <m:sSub>
            <m:sSubPr>
              <m:ctrlPr>
                <w:rPr>
                  <w:rFonts w:ascii="Cambria Math" w:hAnsi="Cambria Math" w:cs="Arial"/>
                  <w:i/>
                </w:rPr>
              </m:ctrlPr>
            </m:sSubPr>
            <m:e>
              <m:r>
                <w:rPr>
                  <w:rFonts w:ascii="Cambria Math" w:hAnsi="Cambria Math" w:cs="Arial"/>
                </w:rPr>
                <m:t>T2</m:t>
              </m:r>
            </m:e>
            <m:sub>
              <m:r>
                <m:rPr>
                  <m:sty m:val="p"/>
                </m:rPr>
                <w:rPr>
                  <w:rFonts w:ascii="Cambria Math" w:hAnsi="Cambria Math" w:cs="Arial"/>
                </w:rPr>
                <m:t>req</m:t>
              </m:r>
            </m:sub>
          </m:sSub>
          <m:r>
            <w:rPr>
              <w:rFonts w:ascii="Cambria Math" w:hAnsi="Cambria Math" w:cs="Arial"/>
            </w:rPr>
            <m:t>-T2</m:t>
          </m:r>
        </m:oMath>
      </m:oMathPara>
    </w:p>
    <w:p w14:paraId="1DAF58E2" w14:textId="77777777" w:rsidR="00F151F2" w:rsidRPr="00BB0109" w:rsidRDefault="00F151F2" w:rsidP="00F151F2">
      <w:pPr>
        <w:numPr>
          <w:ilvl w:val="1"/>
          <w:numId w:val="21"/>
        </w:numPr>
        <w:overflowPunct/>
        <w:autoSpaceDE/>
        <w:autoSpaceDN/>
        <w:adjustRightInd/>
        <w:spacing w:after="0"/>
        <w:textAlignment w:val="auto"/>
        <w:rPr>
          <w:rFonts w:ascii="Times" w:eastAsia="Batang" w:hAnsi="Times"/>
          <w:szCs w:val="24"/>
          <w:lang w:eastAsia="x-none"/>
        </w:rPr>
      </w:pPr>
      <w:r w:rsidRPr="00BB0109">
        <w:rPr>
          <w:rFonts w:ascii="Times" w:eastAsia="Batang" w:hAnsi="Times"/>
          <w:szCs w:val="24"/>
          <w:lang w:eastAsia="x-none"/>
        </w:rPr>
        <w:t>Alt. 2: relative power unit is adopted as the metric to identify the gap</w:t>
      </w:r>
    </w:p>
    <w:p w14:paraId="6AF1A1DA" w14:textId="77777777" w:rsidR="00F151F2" w:rsidRPr="00BB0109" w:rsidRDefault="00F151F2" w:rsidP="00F151F2">
      <w:pPr>
        <w:numPr>
          <w:ilvl w:val="2"/>
          <w:numId w:val="45"/>
        </w:numPr>
        <w:overflowPunct/>
        <w:autoSpaceDE/>
        <w:autoSpaceDN/>
        <w:adjustRightInd/>
        <w:spacing w:after="0"/>
        <w:textAlignment w:val="auto"/>
        <w:rPr>
          <w:rFonts w:ascii="Times" w:eastAsia="Batang" w:hAnsi="Times"/>
          <w:szCs w:val="24"/>
          <w:lang w:eastAsia="x-none"/>
        </w:rPr>
      </w:pPr>
      <w:r w:rsidRPr="00BB0109">
        <w:rPr>
          <w:rFonts w:ascii="Times" w:eastAsia="Batang" w:hAnsi="Times" w:hint="eastAsia"/>
          <w:szCs w:val="24"/>
          <w:lang w:eastAsia="x-none"/>
        </w:rPr>
        <w:t>E</w:t>
      </w:r>
      <w:r w:rsidRPr="00BB0109">
        <w:rPr>
          <w:rFonts w:ascii="Times" w:eastAsia="Batang" w:hAnsi="Times"/>
          <w:szCs w:val="24"/>
          <w:lang w:eastAsia="x-none"/>
        </w:rPr>
        <w:t>xample:</w:t>
      </w:r>
    </w:p>
    <w:p w14:paraId="52DB1A89" w14:textId="77777777" w:rsidR="00F151F2" w:rsidRPr="00BB0109" w:rsidRDefault="009955A2" w:rsidP="00F151F2">
      <w:pPr>
        <w:overflowPunct/>
        <w:autoSpaceDE/>
        <w:autoSpaceDN/>
        <w:adjustRightInd/>
        <w:spacing w:beforeLines="50" w:before="120" w:after="0" w:line="288" w:lineRule="auto"/>
        <w:jc w:val="center"/>
        <w:textAlignment w:val="auto"/>
        <w:rPr>
          <w:rFonts w:ascii="Arial" w:eastAsia="Batang" w:hAnsi="Arial" w:cs="Arial"/>
          <w:szCs w:val="24"/>
          <w:lang w:eastAsia="en-US"/>
        </w:rPr>
      </w:pPr>
      <m:oMathPara>
        <m:oMath>
          <m:sSub>
            <m:sSubPr>
              <m:ctrlPr>
                <w:rPr>
                  <w:rFonts w:ascii="Cambria Math" w:hAnsi="Cambria Math" w:cs="Arial"/>
                  <w:i/>
                </w:rPr>
              </m:ctrlPr>
            </m:sSubPr>
            <m:e>
              <m:r>
                <w:rPr>
                  <w:rFonts w:ascii="Cambria Math" w:hAnsi="Cambria Math" w:cs="Arial"/>
                </w:rPr>
                <m:t>P2</m:t>
              </m:r>
            </m:e>
            <m:sub>
              <m:r>
                <m:rPr>
                  <m:sty m:val="p"/>
                </m:rPr>
                <w:rPr>
                  <w:rFonts w:ascii="Cambria Math" w:hAnsi="Cambria Math" w:cs="Arial"/>
                </w:rPr>
                <m:t>req</m:t>
              </m:r>
            </m:sub>
          </m:sSub>
          <m:r>
            <w:rPr>
              <w:rFonts w:ascii="Cambria Math" w:hAnsi="Cambria Math" w:cs="Arial"/>
            </w:rPr>
            <m:t xml:space="preserve">= </m:t>
          </m:r>
          <m:f>
            <m:fPr>
              <m:ctrlPr>
                <w:rPr>
                  <w:rFonts w:ascii="Cambria Math" w:hAnsi="Cambria Math" w:cs="Arial"/>
                  <w:i/>
                </w:rPr>
              </m:ctrlPr>
            </m:fPr>
            <m:num>
              <m:r>
                <w:rPr>
                  <w:rFonts w:ascii="Cambria Math" w:hAnsi="Cambria Math" w:cs="Arial"/>
                </w:rPr>
                <m:t>P1*T1</m:t>
              </m:r>
            </m:num>
            <m:den>
              <m:r>
                <w:rPr>
                  <w:rFonts w:ascii="Cambria Math" w:hAnsi="Cambria Math" w:cs="Arial"/>
                </w:rPr>
                <m:t>X</m:t>
              </m:r>
            </m:den>
          </m:f>
          <m:r>
            <w:rPr>
              <w:rFonts w:ascii="Cambria Math" w:hAnsi="Cambria Math" w:cs="Arial"/>
            </w:rPr>
            <m:t xml:space="preserve">* </m:t>
          </m:r>
          <m:f>
            <m:fPr>
              <m:ctrlPr>
                <w:rPr>
                  <w:rFonts w:ascii="Cambria Math" w:hAnsi="Cambria Math" w:cs="Arial"/>
                  <w:i/>
                </w:rPr>
              </m:ctrlPr>
            </m:fPr>
            <m:num>
              <m:r>
                <w:rPr>
                  <w:rFonts w:ascii="Cambria Math" w:hAnsi="Cambria Math" w:cs="Arial"/>
                </w:rPr>
                <m:t>C2</m:t>
              </m:r>
            </m:num>
            <m:den>
              <m:r>
                <w:rPr>
                  <w:rFonts w:ascii="Cambria Math" w:hAnsi="Cambria Math" w:cs="Arial"/>
                </w:rPr>
                <m:t>C1</m:t>
              </m:r>
            </m:den>
          </m:f>
          <m:r>
            <w:rPr>
              <w:rFonts w:ascii="Cambria Math" w:hAnsi="Cambria Math" w:cs="Arial"/>
            </w:rPr>
            <m:t xml:space="preserve">* </m:t>
          </m:r>
          <m:f>
            <m:fPr>
              <m:ctrlPr>
                <w:rPr>
                  <w:rFonts w:ascii="Cambria Math" w:hAnsi="Cambria Math" w:cs="Arial"/>
                  <w:i/>
                </w:rPr>
              </m:ctrlPr>
            </m:fPr>
            <m:num>
              <m:r>
                <w:rPr>
                  <w:rFonts w:ascii="Cambria Math" w:hAnsi="Cambria Math" w:cs="Arial"/>
                </w:rPr>
                <m:t>1</m:t>
              </m:r>
            </m:num>
            <m:den>
              <m:sSub>
                <m:sSubPr>
                  <m:ctrlPr>
                    <w:rPr>
                      <w:rFonts w:ascii="Cambria Math" w:hAnsi="Cambria Math" w:cs="Arial"/>
                      <w:i/>
                    </w:rPr>
                  </m:ctrlPr>
                </m:sSubPr>
                <m:e>
                  <m:r>
                    <w:rPr>
                      <w:rFonts w:ascii="Cambria Math" w:hAnsi="Cambria Math" w:cs="Arial"/>
                    </w:rPr>
                    <m:t>T2</m:t>
                  </m:r>
                </m:e>
                <m:sub>
                  <m:r>
                    <m:rPr>
                      <m:sty m:val="p"/>
                    </m:rPr>
                    <w:rPr>
                      <w:rFonts w:ascii="Cambria Math" w:hAnsi="Cambria Math" w:cs="Arial"/>
                    </w:rPr>
                    <m:t>req</m:t>
                  </m:r>
                </m:sub>
              </m:sSub>
            </m:den>
          </m:f>
        </m:oMath>
      </m:oMathPara>
    </w:p>
    <w:p w14:paraId="3A95DACD" w14:textId="77777777" w:rsidR="00F151F2" w:rsidRPr="00BB0109" w:rsidRDefault="009955A2" w:rsidP="00F151F2">
      <w:pPr>
        <w:overflowPunct/>
        <w:autoSpaceDE/>
        <w:autoSpaceDN/>
        <w:adjustRightInd/>
        <w:spacing w:beforeLines="50" w:before="120" w:after="0" w:line="288" w:lineRule="auto"/>
        <w:jc w:val="center"/>
        <w:textAlignment w:val="auto"/>
        <w:rPr>
          <w:rFonts w:ascii="Arial" w:eastAsia="Batang" w:hAnsi="Arial" w:cs="Arial"/>
          <w:bCs/>
          <w:iCs/>
          <w:szCs w:val="24"/>
          <w:lang w:eastAsia="en-US"/>
        </w:rPr>
      </w:pPr>
      <m:oMathPara>
        <m:oMath>
          <m:sSub>
            <m:sSubPr>
              <m:ctrlPr>
                <w:rPr>
                  <w:rFonts w:ascii="Cambria Math" w:hAnsi="Cambria Math" w:cs="Arial"/>
                  <w:iCs/>
                </w:rPr>
              </m:ctrlPr>
            </m:sSubPr>
            <m:e>
              <m:r>
                <m:rPr>
                  <m:sty m:val="p"/>
                </m:rPr>
                <w:rPr>
                  <w:rFonts w:ascii="Cambria Math" w:hAnsi="Cambria Math" w:cs="Arial"/>
                </w:rPr>
                <m:t>Gap</m:t>
              </m:r>
            </m:e>
            <m:sub>
              <m:r>
                <m:rPr>
                  <m:sty m:val="p"/>
                </m:rPr>
                <w:rPr>
                  <w:rFonts w:ascii="Cambria Math" w:hAnsi="Cambria Math" w:cs="Arial"/>
                </w:rPr>
                <m:t>PowUnit</m:t>
              </m:r>
            </m:sub>
          </m:sSub>
          <m:r>
            <w:rPr>
              <w:rFonts w:ascii="Cambria Math" w:hAnsi="Cambria Math" w:cs="Arial"/>
            </w:rPr>
            <m:t xml:space="preserve">= </m:t>
          </m:r>
          <m:sSub>
            <m:sSubPr>
              <m:ctrlPr>
                <w:rPr>
                  <w:rFonts w:ascii="Cambria Math" w:hAnsi="Cambria Math" w:cs="Arial"/>
                  <w:i/>
                </w:rPr>
              </m:ctrlPr>
            </m:sSubPr>
            <m:e>
              <m:r>
                <w:rPr>
                  <w:rFonts w:ascii="Cambria Math" w:hAnsi="Cambria Math" w:cs="Arial"/>
                </w:rPr>
                <m:t>P2</m:t>
              </m:r>
            </m:e>
            <m:sub>
              <m:r>
                <m:rPr>
                  <m:sty m:val="p"/>
                </m:rPr>
                <w:rPr>
                  <w:rFonts w:ascii="Cambria Math" w:hAnsi="Cambria Math" w:cs="Arial"/>
                </w:rPr>
                <m:t>req</m:t>
              </m:r>
            </m:sub>
          </m:sSub>
          <m:r>
            <w:rPr>
              <w:rFonts w:ascii="Cambria Math" w:hAnsi="Cambria Math" w:cs="Arial"/>
            </w:rPr>
            <m:t>-P2</m:t>
          </m:r>
        </m:oMath>
      </m:oMathPara>
    </w:p>
    <w:p w14:paraId="21F7CCEE" w14:textId="77777777" w:rsidR="00F151F2" w:rsidRPr="00BB0109" w:rsidRDefault="00F151F2" w:rsidP="00F151F2">
      <w:pPr>
        <w:overflowPunct/>
        <w:autoSpaceDE/>
        <w:autoSpaceDN/>
        <w:adjustRightInd/>
        <w:spacing w:beforeLines="50" w:before="120" w:after="0" w:line="288" w:lineRule="auto"/>
        <w:ind w:leftChars="425" w:left="850"/>
        <w:textAlignment w:val="auto"/>
        <w:rPr>
          <w:rFonts w:ascii="Arial" w:eastAsia="Batang" w:hAnsi="Arial" w:cs="Arial"/>
          <w:bCs/>
          <w:szCs w:val="24"/>
          <w:lang w:eastAsia="en-US"/>
        </w:rPr>
      </w:pPr>
      <w:r w:rsidRPr="00BB0109">
        <w:rPr>
          <w:rFonts w:ascii="Arial" w:eastAsia="Batang" w:hAnsi="Arial" w:cs="Arial"/>
          <w:szCs w:val="24"/>
          <w:lang w:eastAsia="en-US"/>
        </w:rPr>
        <w:t>in which</w:t>
      </w:r>
    </w:p>
    <w:p w14:paraId="3A7D93DD" w14:textId="77777777" w:rsidR="00F151F2" w:rsidRPr="00BB0109" w:rsidRDefault="00F151F2" w:rsidP="00F151F2">
      <w:pPr>
        <w:numPr>
          <w:ilvl w:val="0"/>
          <w:numId w:val="44"/>
        </w:numPr>
        <w:overflowPunct/>
        <w:autoSpaceDE/>
        <w:autoSpaceDN/>
        <w:adjustRightInd/>
        <w:spacing w:after="0"/>
        <w:ind w:left="1276"/>
        <w:jc w:val="both"/>
        <w:textAlignment w:val="auto"/>
        <w:rPr>
          <w:rFonts w:ascii="Times" w:eastAsia="Batang" w:hAnsi="Times" w:cs="Times"/>
          <w:bCs/>
          <w:lang w:eastAsia="x-none"/>
        </w:rPr>
      </w:pPr>
      <w:r w:rsidRPr="00BB0109">
        <w:rPr>
          <w:rFonts w:ascii="Times" w:eastAsia="Batang" w:hAnsi="Times" w:cs="Times"/>
          <w:lang w:eastAsia="x-none"/>
        </w:rPr>
        <w:t>C1 is the battery capacity of the reference device;</w:t>
      </w:r>
    </w:p>
    <w:p w14:paraId="7E9E511C" w14:textId="77777777" w:rsidR="00F151F2" w:rsidRPr="00BB0109" w:rsidRDefault="00F151F2" w:rsidP="00F151F2">
      <w:pPr>
        <w:numPr>
          <w:ilvl w:val="0"/>
          <w:numId w:val="44"/>
        </w:numPr>
        <w:overflowPunct/>
        <w:autoSpaceDE/>
        <w:autoSpaceDN/>
        <w:adjustRightInd/>
        <w:spacing w:after="0"/>
        <w:ind w:left="1276"/>
        <w:jc w:val="both"/>
        <w:textAlignment w:val="auto"/>
        <w:rPr>
          <w:rFonts w:ascii="Times" w:eastAsia="Batang" w:hAnsi="Times" w:cs="Times"/>
          <w:bCs/>
          <w:lang w:eastAsia="x-none"/>
        </w:rPr>
      </w:pPr>
      <w:r w:rsidRPr="00BB0109">
        <w:rPr>
          <w:rFonts w:ascii="Times" w:eastAsia="Batang" w:hAnsi="Times" w:cs="Times"/>
          <w:lang w:eastAsia="x-none"/>
        </w:rPr>
        <w:t>T1 is the battery life of the reference device;</w:t>
      </w:r>
    </w:p>
    <w:p w14:paraId="1A9A987C" w14:textId="77777777" w:rsidR="00F151F2" w:rsidRPr="00BB0109" w:rsidRDefault="00F151F2" w:rsidP="00F151F2">
      <w:pPr>
        <w:numPr>
          <w:ilvl w:val="0"/>
          <w:numId w:val="44"/>
        </w:numPr>
        <w:overflowPunct/>
        <w:autoSpaceDE/>
        <w:autoSpaceDN/>
        <w:adjustRightInd/>
        <w:spacing w:after="0"/>
        <w:ind w:left="1276"/>
        <w:jc w:val="both"/>
        <w:textAlignment w:val="auto"/>
        <w:rPr>
          <w:rFonts w:ascii="Times" w:eastAsia="Batang" w:hAnsi="Times" w:cs="Times"/>
          <w:bCs/>
          <w:lang w:eastAsia="x-none"/>
        </w:rPr>
      </w:pPr>
      <w:r w:rsidRPr="00BB0109">
        <w:rPr>
          <w:rFonts w:ascii="Times" w:eastAsia="Batang" w:hAnsi="Times" w:cs="Times"/>
          <w:lang w:eastAsia="x-none"/>
        </w:rPr>
        <w:t>P1 is the relative power unit obtained based on the reference traffic type;</w:t>
      </w:r>
    </w:p>
    <w:p w14:paraId="37D88385" w14:textId="77777777" w:rsidR="00F151F2" w:rsidRPr="00BB0109" w:rsidRDefault="00F151F2" w:rsidP="00F151F2">
      <w:pPr>
        <w:numPr>
          <w:ilvl w:val="0"/>
          <w:numId w:val="44"/>
        </w:numPr>
        <w:overflowPunct/>
        <w:autoSpaceDE/>
        <w:autoSpaceDN/>
        <w:adjustRightInd/>
        <w:spacing w:after="0"/>
        <w:ind w:left="1276"/>
        <w:jc w:val="both"/>
        <w:textAlignment w:val="auto"/>
        <w:rPr>
          <w:rFonts w:ascii="Times" w:eastAsia="Batang" w:hAnsi="Times" w:cs="Times"/>
          <w:bCs/>
          <w:lang w:eastAsia="x-none"/>
        </w:rPr>
      </w:pPr>
      <w:r w:rsidRPr="00BB0109">
        <w:rPr>
          <w:rFonts w:ascii="Times" w:eastAsia="Batang" w:hAnsi="Times" w:cs="Times"/>
          <w:lang w:eastAsia="x-none"/>
        </w:rPr>
        <w:t>X is the percentage of the power consumed by the reference traffic type;</w:t>
      </w:r>
    </w:p>
    <w:p w14:paraId="083A612F" w14:textId="77777777" w:rsidR="00F151F2" w:rsidRPr="00BB0109" w:rsidRDefault="00F151F2" w:rsidP="00F151F2">
      <w:pPr>
        <w:numPr>
          <w:ilvl w:val="0"/>
          <w:numId w:val="44"/>
        </w:numPr>
        <w:overflowPunct/>
        <w:autoSpaceDE/>
        <w:autoSpaceDN/>
        <w:adjustRightInd/>
        <w:spacing w:after="0"/>
        <w:ind w:left="1276"/>
        <w:jc w:val="both"/>
        <w:textAlignment w:val="auto"/>
        <w:rPr>
          <w:rFonts w:ascii="Times" w:eastAsia="Batang" w:hAnsi="Times" w:cs="Times"/>
          <w:bCs/>
          <w:lang w:eastAsia="x-none"/>
        </w:rPr>
      </w:pPr>
      <w:r w:rsidRPr="00BB0109">
        <w:rPr>
          <w:rFonts w:ascii="Times" w:eastAsia="Batang" w:hAnsi="Times" w:cs="Times"/>
          <w:lang w:eastAsia="x-none"/>
        </w:rPr>
        <w:t>C2 is the battery capacity of the LPHAP device;</w:t>
      </w:r>
    </w:p>
    <w:p w14:paraId="42AEEFB6" w14:textId="77777777" w:rsidR="00F151F2" w:rsidRPr="00BB0109" w:rsidRDefault="00F151F2" w:rsidP="00F151F2">
      <w:pPr>
        <w:numPr>
          <w:ilvl w:val="0"/>
          <w:numId w:val="44"/>
        </w:numPr>
        <w:overflowPunct/>
        <w:autoSpaceDE/>
        <w:autoSpaceDN/>
        <w:adjustRightInd/>
        <w:spacing w:after="0"/>
        <w:ind w:left="1276"/>
        <w:jc w:val="both"/>
        <w:textAlignment w:val="auto"/>
        <w:rPr>
          <w:rFonts w:ascii="Times" w:eastAsia="Batang" w:hAnsi="Times" w:cs="Times"/>
          <w:bCs/>
          <w:lang w:eastAsia="x-none"/>
        </w:rPr>
      </w:pPr>
      <w:r w:rsidRPr="00BB0109">
        <w:rPr>
          <w:rFonts w:ascii="Times" w:eastAsia="Batang" w:hAnsi="Times" w:cs="Times"/>
          <w:lang w:eastAsia="x-none"/>
        </w:rPr>
        <w:t>P2 is the evaluated relative power unit of the LPHAP device;</w:t>
      </w:r>
    </w:p>
    <w:p w14:paraId="4C2EF654" w14:textId="77777777" w:rsidR="00F151F2" w:rsidRPr="00BB0109" w:rsidRDefault="00F151F2" w:rsidP="00F151F2">
      <w:pPr>
        <w:numPr>
          <w:ilvl w:val="0"/>
          <w:numId w:val="44"/>
        </w:numPr>
        <w:overflowPunct/>
        <w:autoSpaceDE/>
        <w:autoSpaceDN/>
        <w:adjustRightInd/>
        <w:spacing w:after="0"/>
        <w:ind w:left="1276"/>
        <w:jc w:val="both"/>
        <w:textAlignment w:val="auto"/>
        <w:rPr>
          <w:rFonts w:ascii="Times" w:eastAsia="Batang" w:hAnsi="Times" w:cs="Times"/>
          <w:bCs/>
          <w:lang w:eastAsia="x-none"/>
        </w:rPr>
      </w:pPr>
      <w:r w:rsidRPr="00BB0109">
        <w:rPr>
          <w:rFonts w:ascii="Times" w:eastAsia="Batang" w:hAnsi="Times" w:cs="Times"/>
          <w:lang w:eastAsia="x-none"/>
        </w:rPr>
        <w:t>P2_req is the target relative power unit of the LPHAP device;</w:t>
      </w:r>
    </w:p>
    <w:p w14:paraId="40ACCCDB" w14:textId="77777777" w:rsidR="00F151F2" w:rsidRPr="00BB0109" w:rsidRDefault="00F151F2" w:rsidP="00F151F2">
      <w:pPr>
        <w:numPr>
          <w:ilvl w:val="0"/>
          <w:numId w:val="44"/>
        </w:numPr>
        <w:overflowPunct/>
        <w:autoSpaceDE/>
        <w:autoSpaceDN/>
        <w:adjustRightInd/>
        <w:spacing w:after="0"/>
        <w:ind w:left="1276"/>
        <w:jc w:val="both"/>
        <w:textAlignment w:val="auto"/>
        <w:rPr>
          <w:rFonts w:ascii="Times" w:eastAsia="Batang" w:hAnsi="Times" w:cs="Times"/>
          <w:lang w:eastAsia="x-none"/>
        </w:rPr>
      </w:pPr>
      <w:r w:rsidRPr="00BB0109">
        <w:rPr>
          <w:rFonts w:ascii="Times" w:eastAsia="Batang" w:hAnsi="Times" w:cs="Times"/>
          <w:lang w:eastAsia="x-none"/>
        </w:rPr>
        <w:t>T2_req is the target battery life of the LPHAP device</w:t>
      </w:r>
    </w:p>
    <w:p w14:paraId="403BCD51" w14:textId="77777777" w:rsidR="00F151F2" w:rsidRPr="00BB0109" w:rsidRDefault="00F151F2" w:rsidP="00F151F2">
      <w:pPr>
        <w:numPr>
          <w:ilvl w:val="0"/>
          <w:numId w:val="43"/>
        </w:numPr>
        <w:overflowPunct/>
        <w:autoSpaceDE/>
        <w:autoSpaceDN/>
        <w:adjustRightInd/>
        <w:spacing w:beforeLines="50" w:before="120" w:afterLines="50" w:after="120" w:line="288" w:lineRule="auto"/>
        <w:jc w:val="both"/>
        <w:textAlignment w:val="auto"/>
        <w:rPr>
          <w:rFonts w:ascii="Times" w:eastAsia="Batang" w:hAnsi="Times" w:cs="Times"/>
          <w:lang w:eastAsia="x-none"/>
        </w:rPr>
      </w:pPr>
      <w:r w:rsidRPr="00BB0109">
        <w:rPr>
          <w:rFonts w:ascii="Times" w:eastAsia="Batang" w:hAnsi="Times" w:cs="Times"/>
          <w:lang w:eastAsia="x-none"/>
        </w:rPr>
        <w:t>Examples of these parameters are provided as follows:</w:t>
      </w:r>
    </w:p>
    <w:tbl>
      <w:tblPr>
        <w:tblW w:w="9067" w:type="dxa"/>
        <w:tblInd w:w="4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275"/>
        <w:gridCol w:w="993"/>
        <w:gridCol w:w="2268"/>
        <w:gridCol w:w="1417"/>
        <w:gridCol w:w="1559"/>
      </w:tblGrid>
      <w:tr w:rsidR="00F151F2" w:rsidRPr="00BB0109" w14:paraId="20C3337C" w14:textId="77777777" w:rsidTr="00F151F2">
        <w:tc>
          <w:tcPr>
            <w:tcW w:w="1555" w:type="dxa"/>
            <w:shd w:val="clear" w:color="auto" w:fill="auto"/>
          </w:tcPr>
          <w:p w14:paraId="51407B82" w14:textId="77777777" w:rsidR="00F151F2" w:rsidRPr="00BB0109" w:rsidRDefault="00F151F2" w:rsidP="00F151F2">
            <w:pPr>
              <w:overflowPunct/>
              <w:autoSpaceDE/>
              <w:autoSpaceDN/>
              <w:adjustRightInd/>
              <w:spacing w:after="0"/>
              <w:jc w:val="center"/>
              <w:textAlignment w:val="auto"/>
              <w:rPr>
                <w:rFonts w:ascii="Times" w:eastAsia="Batang" w:hAnsi="Times" w:cs="Times"/>
                <w:b/>
                <w:bCs/>
                <w:sz w:val="18"/>
                <w:szCs w:val="18"/>
                <w:lang w:eastAsia="zh-CN"/>
              </w:rPr>
            </w:pPr>
            <w:r w:rsidRPr="00BB0109">
              <w:rPr>
                <w:rFonts w:ascii="Times" w:eastAsia="Batang" w:hAnsi="Times" w:cs="Times"/>
                <w:b/>
                <w:bCs/>
                <w:sz w:val="18"/>
                <w:szCs w:val="18"/>
                <w:lang w:eastAsia="zh-CN"/>
              </w:rPr>
              <w:t>C1</w:t>
            </w:r>
          </w:p>
        </w:tc>
        <w:tc>
          <w:tcPr>
            <w:tcW w:w="1275" w:type="dxa"/>
            <w:shd w:val="clear" w:color="auto" w:fill="auto"/>
          </w:tcPr>
          <w:p w14:paraId="31CF1753" w14:textId="77777777" w:rsidR="00F151F2" w:rsidRPr="00BB0109" w:rsidRDefault="00F151F2" w:rsidP="00F151F2">
            <w:pPr>
              <w:overflowPunct/>
              <w:autoSpaceDE/>
              <w:autoSpaceDN/>
              <w:adjustRightInd/>
              <w:spacing w:after="0"/>
              <w:jc w:val="center"/>
              <w:textAlignment w:val="auto"/>
              <w:rPr>
                <w:rFonts w:ascii="Times" w:eastAsia="Batang" w:hAnsi="Times" w:cs="Times"/>
                <w:b/>
                <w:bCs/>
                <w:sz w:val="18"/>
                <w:szCs w:val="18"/>
                <w:lang w:eastAsia="zh-CN"/>
              </w:rPr>
            </w:pPr>
            <w:r w:rsidRPr="00BB0109">
              <w:rPr>
                <w:rFonts w:ascii="Times" w:eastAsia="Batang" w:hAnsi="Times" w:cs="Times"/>
                <w:b/>
                <w:bCs/>
                <w:sz w:val="18"/>
                <w:szCs w:val="18"/>
                <w:lang w:eastAsia="zh-CN"/>
              </w:rPr>
              <w:t>T1</w:t>
            </w:r>
          </w:p>
        </w:tc>
        <w:tc>
          <w:tcPr>
            <w:tcW w:w="993" w:type="dxa"/>
            <w:shd w:val="clear" w:color="auto" w:fill="auto"/>
          </w:tcPr>
          <w:p w14:paraId="70BE909C" w14:textId="77777777" w:rsidR="00F151F2" w:rsidRPr="00BB0109" w:rsidRDefault="00F151F2" w:rsidP="00F151F2">
            <w:pPr>
              <w:overflowPunct/>
              <w:autoSpaceDE/>
              <w:autoSpaceDN/>
              <w:adjustRightInd/>
              <w:spacing w:after="0"/>
              <w:jc w:val="center"/>
              <w:textAlignment w:val="auto"/>
              <w:rPr>
                <w:rFonts w:ascii="Times" w:eastAsia="Batang" w:hAnsi="Times" w:cs="Times"/>
                <w:b/>
                <w:bCs/>
                <w:sz w:val="18"/>
                <w:szCs w:val="18"/>
                <w:lang w:eastAsia="zh-CN"/>
              </w:rPr>
            </w:pPr>
            <w:r w:rsidRPr="00BB0109">
              <w:rPr>
                <w:rFonts w:ascii="Times" w:eastAsia="Batang" w:hAnsi="Times" w:cs="Times"/>
                <w:b/>
                <w:bCs/>
                <w:sz w:val="18"/>
                <w:szCs w:val="18"/>
                <w:lang w:eastAsia="zh-CN"/>
              </w:rPr>
              <w:t>X</w:t>
            </w:r>
          </w:p>
        </w:tc>
        <w:tc>
          <w:tcPr>
            <w:tcW w:w="2268" w:type="dxa"/>
            <w:shd w:val="clear" w:color="auto" w:fill="auto"/>
          </w:tcPr>
          <w:p w14:paraId="59BE991F" w14:textId="77777777" w:rsidR="00F151F2" w:rsidRPr="00BB0109" w:rsidRDefault="00F151F2" w:rsidP="00F151F2">
            <w:pPr>
              <w:overflowPunct/>
              <w:autoSpaceDE/>
              <w:autoSpaceDN/>
              <w:adjustRightInd/>
              <w:spacing w:after="0"/>
              <w:jc w:val="center"/>
              <w:textAlignment w:val="auto"/>
              <w:rPr>
                <w:rFonts w:ascii="Times" w:eastAsia="Batang" w:hAnsi="Times" w:cs="Times"/>
                <w:b/>
                <w:bCs/>
                <w:sz w:val="18"/>
                <w:szCs w:val="18"/>
                <w:lang w:eastAsia="zh-CN"/>
              </w:rPr>
            </w:pPr>
            <w:r w:rsidRPr="00BB0109">
              <w:rPr>
                <w:rFonts w:ascii="Times" w:eastAsia="Batang" w:hAnsi="Times" w:cs="Times"/>
                <w:b/>
                <w:bCs/>
                <w:sz w:val="18"/>
                <w:szCs w:val="18"/>
                <w:lang w:eastAsia="zh-CN"/>
              </w:rPr>
              <w:t>reference traffic type</w:t>
            </w:r>
          </w:p>
        </w:tc>
        <w:tc>
          <w:tcPr>
            <w:tcW w:w="1417" w:type="dxa"/>
            <w:shd w:val="clear" w:color="auto" w:fill="auto"/>
          </w:tcPr>
          <w:p w14:paraId="00051C32" w14:textId="77777777" w:rsidR="00F151F2" w:rsidRPr="00BB0109" w:rsidRDefault="00F151F2" w:rsidP="00F151F2">
            <w:pPr>
              <w:overflowPunct/>
              <w:autoSpaceDE/>
              <w:autoSpaceDN/>
              <w:adjustRightInd/>
              <w:spacing w:after="0"/>
              <w:jc w:val="center"/>
              <w:textAlignment w:val="auto"/>
              <w:rPr>
                <w:rFonts w:ascii="Times" w:eastAsia="Batang" w:hAnsi="Times" w:cs="Times"/>
                <w:b/>
                <w:bCs/>
                <w:sz w:val="18"/>
                <w:szCs w:val="18"/>
                <w:lang w:eastAsia="zh-CN"/>
              </w:rPr>
            </w:pPr>
            <w:r w:rsidRPr="00BB0109">
              <w:rPr>
                <w:rFonts w:ascii="Times" w:eastAsia="Batang" w:hAnsi="Times" w:cs="Times"/>
                <w:b/>
                <w:bCs/>
                <w:sz w:val="18"/>
                <w:szCs w:val="18"/>
                <w:lang w:eastAsia="zh-CN"/>
              </w:rPr>
              <w:t>C2</w:t>
            </w:r>
          </w:p>
        </w:tc>
        <w:tc>
          <w:tcPr>
            <w:tcW w:w="1559" w:type="dxa"/>
            <w:shd w:val="clear" w:color="auto" w:fill="auto"/>
          </w:tcPr>
          <w:p w14:paraId="5F176D26" w14:textId="77777777" w:rsidR="00F151F2" w:rsidRPr="00BB0109" w:rsidRDefault="00F151F2" w:rsidP="00F151F2">
            <w:pPr>
              <w:overflowPunct/>
              <w:autoSpaceDE/>
              <w:autoSpaceDN/>
              <w:adjustRightInd/>
              <w:spacing w:after="0"/>
              <w:jc w:val="center"/>
              <w:textAlignment w:val="auto"/>
              <w:rPr>
                <w:rFonts w:ascii="Times" w:eastAsia="Batang" w:hAnsi="Times" w:cs="Times"/>
                <w:b/>
                <w:bCs/>
                <w:sz w:val="18"/>
                <w:szCs w:val="18"/>
                <w:lang w:eastAsia="zh-CN"/>
              </w:rPr>
            </w:pPr>
            <w:r w:rsidRPr="00BB0109">
              <w:rPr>
                <w:rFonts w:ascii="Times" w:eastAsia="Batang" w:hAnsi="Times" w:cs="Times"/>
                <w:b/>
                <w:bCs/>
                <w:sz w:val="18"/>
                <w:szCs w:val="18"/>
                <w:lang w:eastAsia="zh-CN"/>
              </w:rPr>
              <w:t>T2</w:t>
            </w:r>
            <w:r w:rsidRPr="00BB0109">
              <w:rPr>
                <w:rFonts w:ascii="Times" w:eastAsia="Batang" w:hAnsi="Times" w:cs="Times"/>
                <w:b/>
                <w:bCs/>
                <w:sz w:val="18"/>
                <w:szCs w:val="18"/>
                <w:vertAlign w:val="subscript"/>
                <w:lang w:eastAsia="zh-CN"/>
              </w:rPr>
              <w:t>req</w:t>
            </w:r>
          </w:p>
        </w:tc>
      </w:tr>
      <w:tr w:rsidR="00F151F2" w:rsidRPr="00BB0109" w14:paraId="052C057F" w14:textId="77777777" w:rsidTr="00F151F2">
        <w:tc>
          <w:tcPr>
            <w:tcW w:w="1555" w:type="dxa"/>
            <w:shd w:val="clear" w:color="auto" w:fill="auto"/>
          </w:tcPr>
          <w:p w14:paraId="7B9AD3DD" w14:textId="77777777" w:rsidR="00F151F2" w:rsidRPr="00BB0109" w:rsidRDefault="00F151F2" w:rsidP="00F151F2">
            <w:pPr>
              <w:overflowPunct/>
              <w:autoSpaceDE/>
              <w:autoSpaceDN/>
              <w:adjustRightInd/>
              <w:spacing w:after="0"/>
              <w:jc w:val="center"/>
              <w:textAlignment w:val="auto"/>
              <w:rPr>
                <w:rFonts w:ascii="Times" w:eastAsia="Batang" w:hAnsi="Times" w:cs="Times"/>
                <w:sz w:val="18"/>
                <w:szCs w:val="18"/>
                <w:lang w:eastAsia="zh-CN"/>
              </w:rPr>
            </w:pPr>
            <w:r w:rsidRPr="00BB0109">
              <w:rPr>
                <w:rFonts w:ascii="Times" w:eastAsia="Batang" w:hAnsi="Times" w:cs="Times"/>
                <w:sz w:val="18"/>
                <w:szCs w:val="18"/>
                <w:lang w:eastAsia="zh-CN"/>
              </w:rPr>
              <w:t>[4500] mAh</w:t>
            </w:r>
          </w:p>
        </w:tc>
        <w:tc>
          <w:tcPr>
            <w:tcW w:w="1275" w:type="dxa"/>
            <w:shd w:val="clear" w:color="auto" w:fill="auto"/>
          </w:tcPr>
          <w:p w14:paraId="7DBED1D9" w14:textId="77777777" w:rsidR="00F151F2" w:rsidRPr="00BB0109" w:rsidRDefault="00F151F2" w:rsidP="00F151F2">
            <w:pPr>
              <w:overflowPunct/>
              <w:autoSpaceDE/>
              <w:autoSpaceDN/>
              <w:adjustRightInd/>
              <w:spacing w:after="0"/>
              <w:jc w:val="center"/>
              <w:textAlignment w:val="auto"/>
              <w:rPr>
                <w:rFonts w:ascii="Times" w:eastAsia="Batang" w:hAnsi="Times" w:cs="Times"/>
                <w:sz w:val="18"/>
                <w:szCs w:val="18"/>
                <w:lang w:eastAsia="zh-CN"/>
              </w:rPr>
            </w:pPr>
            <w:r w:rsidRPr="00BB0109">
              <w:rPr>
                <w:rFonts w:ascii="Times" w:eastAsia="Batang" w:hAnsi="Times" w:cs="Times"/>
                <w:sz w:val="18"/>
                <w:szCs w:val="18"/>
                <w:lang w:eastAsia="zh-CN"/>
              </w:rPr>
              <w:t>[10] hours</w:t>
            </w:r>
          </w:p>
        </w:tc>
        <w:tc>
          <w:tcPr>
            <w:tcW w:w="993" w:type="dxa"/>
            <w:shd w:val="clear" w:color="auto" w:fill="auto"/>
          </w:tcPr>
          <w:p w14:paraId="1C8568BF" w14:textId="77777777" w:rsidR="00F151F2" w:rsidRPr="00BB0109" w:rsidRDefault="00F151F2" w:rsidP="00F151F2">
            <w:pPr>
              <w:overflowPunct/>
              <w:autoSpaceDE/>
              <w:autoSpaceDN/>
              <w:adjustRightInd/>
              <w:spacing w:after="0"/>
              <w:jc w:val="center"/>
              <w:textAlignment w:val="auto"/>
              <w:rPr>
                <w:rFonts w:ascii="Times" w:eastAsia="Batang" w:hAnsi="Times" w:cs="Times"/>
                <w:sz w:val="18"/>
                <w:szCs w:val="18"/>
                <w:lang w:eastAsia="zh-CN"/>
              </w:rPr>
            </w:pPr>
            <w:r w:rsidRPr="00BB0109">
              <w:rPr>
                <w:rFonts w:ascii="Times" w:eastAsia="Batang" w:hAnsi="Times" w:cs="Times"/>
                <w:sz w:val="18"/>
                <w:szCs w:val="18"/>
                <w:lang w:eastAsia="zh-CN"/>
              </w:rPr>
              <w:t>[20] %</w:t>
            </w:r>
          </w:p>
        </w:tc>
        <w:tc>
          <w:tcPr>
            <w:tcW w:w="2268" w:type="dxa"/>
            <w:shd w:val="clear" w:color="auto" w:fill="auto"/>
          </w:tcPr>
          <w:p w14:paraId="4510250D" w14:textId="77777777" w:rsidR="00F151F2" w:rsidRPr="00BB0109" w:rsidRDefault="00F151F2" w:rsidP="00F151F2">
            <w:pPr>
              <w:overflowPunct/>
              <w:autoSpaceDE/>
              <w:autoSpaceDN/>
              <w:adjustRightInd/>
              <w:spacing w:after="0"/>
              <w:jc w:val="center"/>
              <w:textAlignment w:val="auto"/>
              <w:rPr>
                <w:rFonts w:ascii="Times" w:eastAsia="Batang" w:hAnsi="Times" w:cs="Times"/>
                <w:sz w:val="18"/>
                <w:szCs w:val="18"/>
                <w:lang w:eastAsia="zh-CN"/>
              </w:rPr>
            </w:pPr>
            <w:r w:rsidRPr="00BB0109">
              <w:rPr>
                <w:rFonts w:ascii="Times" w:eastAsia="Batang" w:hAnsi="Times" w:cs="Times"/>
                <w:sz w:val="18"/>
                <w:szCs w:val="18"/>
                <w:lang w:eastAsia="en-US"/>
              </w:rPr>
              <w:t>[FTP (model 3)]</w:t>
            </w:r>
          </w:p>
        </w:tc>
        <w:tc>
          <w:tcPr>
            <w:tcW w:w="1417" w:type="dxa"/>
            <w:shd w:val="clear" w:color="auto" w:fill="auto"/>
          </w:tcPr>
          <w:p w14:paraId="176A505F" w14:textId="77777777" w:rsidR="00F151F2" w:rsidRPr="00BB0109" w:rsidRDefault="00F151F2" w:rsidP="00F151F2">
            <w:pPr>
              <w:overflowPunct/>
              <w:autoSpaceDE/>
              <w:autoSpaceDN/>
              <w:adjustRightInd/>
              <w:spacing w:after="0"/>
              <w:jc w:val="center"/>
              <w:textAlignment w:val="auto"/>
              <w:rPr>
                <w:rFonts w:ascii="Times" w:eastAsia="Batang" w:hAnsi="Times" w:cs="Times"/>
                <w:sz w:val="18"/>
                <w:szCs w:val="18"/>
                <w:lang w:eastAsia="zh-CN"/>
              </w:rPr>
            </w:pPr>
            <w:r w:rsidRPr="00BB0109">
              <w:rPr>
                <w:rFonts w:ascii="Times" w:eastAsia="Batang" w:hAnsi="Times" w:cs="Times"/>
                <w:sz w:val="18"/>
                <w:szCs w:val="18"/>
                <w:lang w:eastAsia="zh-CN"/>
              </w:rPr>
              <w:t>[800] mAh</w:t>
            </w:r>
          </w:p>
        </w:tc>
        <w:tc>
          <w:tcPr>
            <w:tcW w:w="1559" w:type="dxa"/>
            <w:shd w:val="clear" w:color="auto" w:fill="auto"/>
          </w:tcPr>
          <w:p w14:paraId="649A0E86" w14:textId="77777777" w:rsidR="00F151F2" w:rsidRPr="00BB0109" w:rsidRDefault="00F151F2" w:rsidP="00F151F2">
            <w:pPr>
              <w:overflowPunct/>
              <w:autoSpaceDE/>
              <w:autoSpaceDN/>
              <w:adjustRightInd/>
              <w:spacing w:after="0"/>
              <w:jc w:val="center"/>
              <w:textAlignment w:val="auto"/>
              <w:rPr>
                <w:rFonts w:ascii="Times" w:eastAsia="Batang" w:hAnsi="Times" w:cs="Times"/>
                <w:sz w:val="18"/>
                <w:szCs w:val="18"/>
                <w:lang w:eastAsia="zh-CN"/>
              </w:rPr>
            </w:pPr>
            <w:r w:rsidRPr="00BB0109">
              <w:rPr>
                <w:rFonts w:ascii="Times" w:eastAsia="Batang" w:hAnsi="Times" w:cs="Times"/>
                <w:sz w:val="18"/>
                <w:szCs w:val="18"/>
                <w:lang w:eastAsia="zh-CN"/>
              </w:rPr>
              <w:t>[12] months</w:t>
            </w:r>
          </w:p>
        </w:tc>
      </w:tr>
    </w:tbl>
    <w:p w14:paraId="04DB9250" w14:textId="77777777" w:rsidR="00F151F2" w:rsidRPr="00BB0109" w:rsidRDefault="00F151F2" w:rsidP="00F151F2">
      <w:pPr>
        <w:overflowPunct/>
        <w:autoSpaceDE/>
        <w:autoSpaceDN/>
        <w:adjustRightInd/>
        <w:spacing w:beforeLines="50" w:before="120" w:after="0" w:line="288" w:lineRule="auto"/>
        <w:textAlignment w:val="auto"/>
        <w:rPr>
          <w:rFonts w:ascii="Arial" w:eastAsia="Batang" w:hAnsi="Arial" w:cs="Arial"/>
          <w:szCs w:val="24"/>
          <w:lang w:val="en-US" w:eastAsia="zh-CN"/>
        </w:rPr>
      </w:pPr>
    </w:p>
    <w:p w14:paraId="7688AAE0" w14:textId="77777777" w:rsidR="00F151F2" w:rsidRPr="00BB0109" w:rsidRDefault="00F151F2" w:rsidP="00F151F2">
      <w:pPr>
        <w:overflowPunct/>
        <w:autoSpaceDE/>
        <w:autoSpaceDN/>
        <w:adjustRightInd/>
        <w:spacing w:after="0"/>
        <w:textAlignment w:val="auto"/>
        <w:rPr>
          <w:rFonts w:ascii="Times" w:eastAsia="Batang" w:hAnsi="Times"/>
          <w:szCs w:val="24"/>
          <w:lang w:eastAsia="en-US"/>
        </w:rPr>
      </w:pPr>
    </w:p>
    <w:p w14:paraId="74104CD5" w14:textId="77777777" w:rsidR="00F151F2" w:rsidRPr="00BB0109" w:rsidRDefault="00F151F2" w:rsidP="00F151F2">
      <w:pPr>
        <w:overflowPunct/>
        <w:autoSpaceDE/>
        <w:autoSpaceDN/>
        <w:adjustRightInd/>
        <w:spacing w:after="0"/>
        <w:textAlignment w:val="auto"/>
        <w:rPr>
          <w:rFonts w:eastAsia="DengXian"/>
          <w:b/>
          <w:bCs/>
          <w:lang w:val="en-US" w:eastAsia="x-none"/>
        </w:rPr>
      </w:pPr>
      <w:r w:rsidRPr="00BB0109">
        <w:rPr>
          <w:rFonts w:eastAsia="Batang" w:hAnsi="Times"/>
          <w:b/>
          <w:bCs/>
          <w:highlight w:val="green"/>
          <w:lang w:eastAsia="x-none"/>
        </w:rPr>
        <w:t>Agreement</w:t>
      </w:r>
    </w:p>
    <w:p w14:paraId="56B2BC4C" w14:textId="4DCA2F4E" w:rsidR="00F151F2" w:rsidRPr="008F5F01" w:rsidRDefault="00F151F2" w:rsidP="00F151F2">
      <w:pPr>
        <w:overflowPunct/>
        <w:autoSpaceDE/>
        <w:autoSpaceDN/>
        <w:adjustRightInd/>
        <w:spacing w:after="0"/>
        <w:textAlignment w:val="auto"/>
        <w:rPr>
          <w:rFonts w:eastAsia="Batang" w:hAnsi="Times"/>
          <w:lang w:eastAsia="x-none"/>
        </w:rPr>
      </w:pPr>
      <w:r w:rsidRPr="00BB0109">
        <w:rPr>
          <w:rFonts w:eastAsia="Batang" w:hAnsi="Times"/>
          <w:lang w:eastAsia="x-none"/>
        </w:rPr>
        <w:t xml:space="preserve">Adopt the following </w:t>
      </w:r>
      <w:r w:rsidRPr="008F5F01">
        <w:rPr>
          <w:rFonts w:eastAsia="Batang" w:hAnsi="Times"/>
          <w:lang w:eastAsia="x-none"/>
        </w:rPr>
        <w:t>periodicity of DL PRS / UL SRS for positioning in the baseline evaluation of Rel-17 RRC_INACTIVE positioning:</w:t>
      </w:r>
    </w:p>
    <w:p w14:paraId="21EEA087" w14:textId="77777777" w:rsidR="00F151F2" w:rsidRPr="008F5F01" w:rsidRDefault="00F151F2" w:rsidP="00F151F2">
      <w:pPr>
        <w:numPr>
          <w:ilvl w:val="0"/>
          <w:numId w:val="21"/>
        </w:numPr>
        <w:overflowPunct/>
        <w:autoSpaceDE/>
        <w:autoSpaceDN/>
        <w:adjustRightInd/>
        <w:spacing w:after="0"/>
        <w:ind w:left="760" w:hanging="340"/>
        <w:textAlignment w:val="auto"/>
        <w:rPr>
          <w:rFonts w:eastAsia="Batang" w:hAnsi="Times"/>
          <w:lang w:eastAsia="x-none"/>
        </w:rPr>
      </w:pPr>
      <w:r w:rsidRPr="008F5F01">
        <w:rPr>
          <w:rFonts w:eastAsia="Batang" w:hAnsi="Times"/>
          <w:lang w:eastAsia="x-none"/>
        </w:rPr>
        <w:t xml:space="preserve">1 DL PRS / UL SRS for positioning occasion per N I-DRX cycle(s); </w:t>
      </w:r>
    </w:p>
    <w:p w14:paraId="5A912A9E" w14:textId="77777777" w:rsidR="00F151F2" w:rsidRPr="008F5F01" w:rsidRDefault="00F151F2" w:rsidP="00F151F2">
      <w:pPr>
        <w:numPr>
          <w:ilvl w:val="1"/>
          <w:numId w:val="21"/>
        </w:numPr>
        <w:overflowPunct/>
        <w:autoSpaceDE/>
        <w:autoSpaceDN/>
        <w:adjustRightInd/>
        <w:spacing w:after="0"/>
        <w:textAlignment w:val="auto"/>
        <w:rPr>
          <w:rFonts w:eastAsia="Batang" w:hAnsi="Times"/>
          <w:lang w:eastAsia="x-none"/>
        </w:rPr>
      </w:pPr>
      <w:r w:rsidRPr="008F5F01">
        <w:rPr>
          <w:rFonts w:eastAsia="Batang" w:hAnsi="Times"/>
          <w:lang w:eastAsia="x-none"/>
        </w:rPr>
        <w:t>Candidate values of N to evaluate is 1 and 8 for I-DRX cycle of 1.28s;</w:t>
      </w:r>
    </w:p>
    <w:p w14:paraId="0E1CC57F" w14:textId="77777777" w:rsidR="00F151F2" w:rsidRPr="008F5F01" w:rsidRDefault="00F151F2" w:rsidP="00F151F2">
      <w:pPr>
        <w:numPr>
          <w:ilvl w:val="2"/>
          <w:numId w:val="21"/>
        </w:numPr>
        <w:overflowPunct/>
        <w:autoSpaceDE/>
        <w:autoSpaceDN/>
        <w:adjustRightInd/>
        <w:spacing w:after="0"/>
        <w:textAlignment w:val="auto"/>
        <w:rPr>
          <w:rFonts w:eastAsia="Batang" w:hAnsi="Times"/>
          <w:lang w:eastAsia="x-none"/>
        </w:rPr>
      </w:pPr>
      <w:r w:rsidRPr="008F5F01">
        <w:rPr>
          <w:rFonts w:eastAsia="Batang" w:hAnsi="Times"/>
          <w:lang w:eastAsia="x-none"/>
        </w:rPr>
        <w:t>Note: Individual company may consider either one or both in the evaluation.</w:t>
      </w:r>
    </w:p>
    <w:p w14:paraId="00D1414D" w14:textId="77777777" w:rsidR="00F151F2" w:rsidRPr="008F5F01" w:rsidRDefault="00F151F2" w:rsidP="00F151F2">
      <w:pPr>
        <w:numPr>
          <w:ilvl w:val="1"/>
          <w:numId w:val="21"/>
        </w:numPr>
        <w:overflowPunct/>
        <w:autoSpaceDE/>
        <w:autoSpaceDN/>
        <w:adjustRightInd/>
        <w:spacing w:after="0"/>
        <w:textAlignment w:val="auto"/>
        <w:rPr>
          <w:rFonts w:eastAsia="Batang" w:hAnsi="Times"/>
          <w:lang w:eastAsia="x-none"/>
        </w:rPr>
      </w:pPr>
      <w:r w:rsidRPr="008F5F01">
        <w:rPr>
          <w:rFonts w:eastAsia="Batang" w:hAnsi="Times"/>
          <w:lang w:eastAsia="x-none"/>
        </w:rPr>
        <w:t>Candidate value of N to evaluate is 1 for I-DRX cycle of 10.24s.</w:t>
      </w:r>
    </w:p>
    <w:p w14:paraId="76C2E83B" w14:textId="77777777" w:rsidR="00F151F2" w:rsidRPr="008F5F01" w:rsidRDefault="00F151F2" w:rsidP="00F151F2">
      <w:pPr>
        <w:overflowPunct/>
        <w:autoSpaceDE/>
        <w:autoSpaceDN/>
        <w:adjustRightInd/>
        <w:spacing w:after="0"/>
        <w:textAlignment w:val="auto"/>
        <w:rPr>
          <w:rFonts w:eastAsia="Batang" w:hAnsi="Times"/>
          <w:lang w:eastAsia="zh-CN"/>
        </w:rPr>
      </w:pPr>
    </w:p>
    <w:p w14:paraId="2E5427A8" w14:textId="77777777" w:rsidR="00F151F2" w:rsidRPr="008F5F01" w:rsidRDefault="00F151F2" w:rsidP="00F151F2">
      <w:pPr>
        <w:overflowPunct/>
        <w:autoSpaceDE/>
        <w:autoSpaceDN/>
        <w:adjustRightInd/>
        <w:spacing w:after="0"/>
        <w:textAlignment w:val="auto"/>
        <w:rPr>
          <w:rFonts w:ascii="Times" w:eastAsia="Batang" w:hAnsi="Times"/>
          <w:b/>
          <w:szCs w:val="24"/>
          <w:lang w:eastAsia="x-none"/>
        </w:rPr>
      </w:pPr>
      <w:r w:rsidRPr="008F5F01">
        <w:rPr>
          <w:rFonts w:ascii="Times" w:eastAsia="Batang" w:hAnsi="Times"/>
          <w:b/>
          <w:szCs w:val="24"/>
          <w:highlight w:val="green"/>
          <w:lang w:eastAsia="x-none"/>
        </w:rPr>
        <w:t>Agreement</w:t>
      </w:r>
    </w:p>
    <w:p w14:paraId="6D821F96" w14:textId="77777777" w:rsidR="00F151F2" w:rsidRPr="008F5F01" w:rsidRDefault="00F151F2" w:rsidP="00F151F2">
      <w:pPr>
        <w:numPr>
          <w:ilvl w:val="0"/>
          <w:numId w:val="21"/>
        </w:numPr>
        <w:overflowPunct/>
        <w:autoSpaceDE/>
        <w:autoSpaceDN/>
        <w:adjustRightInd/>
        <w:spacing w:after="0"/>
        <w:ind w:left="760" w:hanging="340"/>
        <w:textAlignment w:val="auto"/>
        <w:rPr>
          <w:rFonts w:ascii="Times" w:eastAsia="Batang" w:hAnsi="Times"/>
          <w:szCs w:val="24"/>
          <w:lang w:eastAsia="x-none"/>
        </w:rPr>
      </w:pPr>
      <w:r w:rsidRPr="008F5F01">
        <w:rPr>
          <w:rFonts w:ascii="Times" w:eastAsia="Batang" w:hAnsi="Times"/>
          <w:szCs w:val="24"/>
          <w:lang w:eastAsia="x-none"/>
        </w:rPr>
        <w:t>The I-DRX configuration is included in the baseline evaluation of Rel-17 RRC_INACTVIE positioning.</w:t>
      </w:r>
    </w:p>
    <w:p w14:paraId="3402A93D" w14:textId="77777777" w:rsidR="00F151F2" w:rsidRPr="008F5F01" w:rsidRDefault="00F151F2" w:rsidP="00F151F2">
      <w:pPr>
        <w:numPr>
          <w:ilvl w:val="1"/>
          <w:numId w:val="21"/>
        </w:numPr>
        <w:overflowPunct/>
        <w:autoSpaceDE/>
        <w:autoSpaceDN/>
        <w:adjustRightInd/>
        <w:spacing w:after="0"/>
        <w:textAlignment w:val="auto"/>
        <w:rPr>
          <w:rFonts w:ascii="Times" w:eastAsia="Batang" w:hAnsi="Times"/>
          <w:szCs w:val="24"/>
          <w:lang w:eastAsia="x-none"/>
        </w:rPr>
      </w:pPr>
      <w:r w:rsidRPr="008F5F01">
        <w:rPr>
          <w:rFonts w:ascii="Times" w:eastAsia="Batang" w:hAnsi="Times"/>
          <w:szCs w:val="24"/>
          <w:lang w:eastAsia="x-none"/>
        </w:rPr>
        <w:t>Note: This does not preclude the case where no I-DRX cycle nor paging is considered in the evaluation of potential solutions to maximize the battery life.</w:t>
      </w:r>
    </w:p>
    <w:p w14:paraId="65236ACA" w14:textId="77777777" w:rsidR="00F151F2" w:rsidRPr="008F5F01" w:rsidRDefault="00F151F2" w:rsidP="00F151F2">
      <w:pPr>
        <w:numPr>
          <w:ilvl w:val="0"/>
          <w:numId w:val="21"/>
        </w:numPr>
        <w:overflowPunct/>
        <w:autoSpaceDE/>
        <w:autoSpaceDN/>
        <w:adjustRightInd/>
        <w:spacing w:after="0"/>
        <w:ind w:left="760" w:hanging="340"/>
        <w:textAlignment w:val="auto"/>
        <w:rPr>
          <w:rFonts w:ascii="Times" w:eastAsia="Batang" w:hAnsi="Times"/>
          <w:szCs w:val="24"/>
          <w:lang w:eastAsia="x-none"/>
        </w:rPr>
      </w:pPr>
      <w:r w:rsidRPr="008F5F01">
        <w:rPr>
          <w:rFonts w:ascii="Times" w:eastAsia="Batang" w:hAnsi="Times"/>
          <w:szCs w:val="24"/>
          <w:lang w:eastAsia="x-none"/>
        </w:rPr>
        <w:t>Adopt the following I-DRX cycle to evaluate:</w:t>
      </w:r>
    </w:p>
    <w:p w14:paraId="1AC4BB39" w14:textId="77777777" w:rsidR="00F151F2" w:rsidRPr="008F5F01" w:rsidRDefault="00F151F2" w:rsidP="00F151F2">
      <w:pPr>
        <w:numPr>
          <w:ilvl w:val="1"/>
          <w:numId w:val="21"/>
        </w:numPr>
        <w:overflowPunct/>
        <w:autoSpaceDE/>
        <w:autoSpaceDN/>
        <w:adjustRightInd/>
        <w:spacing w:after="0"/>
        <w:textAlignment w:val="auto"/>
        <w:rPr>
          <w:rFonts w:ascii="Times" w:eastAsia="Batang" w:hAnsi="Times"/>
          <w:szCs w:val="24"/>
          <w:lang w:eastAsia="x-none"/>
        </w:rPr>
      </w:pPr>
      <w:r w:rsidRPr="008F5F01">
        <w:rPr>
          <w:rFonts w:ascii="Times" w:eastAsia="Batang" w:hAnsi="Times"/>
          <w:szCs w:val="24"/>
          <w:lang w:eastAsia="x-none"/>
        </w:rPr>
        <w:t>1.28s (baseline); 10.24s (optional).</w:t>
      </w:r>
    </w:p>
    <w:p w14:paraId="084F4C82" w14:textId="77777777" w:rsidR="00F151F2" w:rsidRPr="008F5F01" w:rsidRDefault="00F151F2" w:rsidP="00F151F2">
      <w:pPr>
        <w:overflowPunct/>
        <w:autoSpaceDE/>
        <w:autoSpaceDN/>
        <w:adjustRightInd/>
        <w:spacing w:after="0"/>
        <w:textAlignment w:val="auto"/>
        <w:rPr>
          <w:rFonts w:ascii="Times" w:eastAsia="Batang" w:hAnsi="Times"/>
          <w:szCs w:val="24"/>
          <w:lang w:eastAsia="en-US"/>
        </w:rPr>
      </w:pPr>
    </w:p>
    <w:p w14:paraId="6536BFB0" w14:textId="77777777" w:rsidR="00F151F2" w:rsidRPr="008F5F01" w:rsidRDefault="00F151F2" w:rsidP="00F151F2">
      <w:pPr>
        <w:overflowPunct/>
        <w:autoSpaceDE/>
        <w:autoSpaceDN/>
        <w:adjustRightInd/>
        <w:spacing w:after="0"/>
        <w:textAlignment w:val="auto"/>
        <w:rPr>
          <w:rFonts w:ascii="Times" w:eastAsia="Batang" w:hAnsi="Times"/>
          <w:b/>
          <w:szCs w:val="24"/>
          <w:lang w:eastAsia="x-none"/>
        </w:rPr>
      </w:pPr>
      <w:r w:rsidRPr="008F5F01">
        <w:rPr>
          <w:rFonts w:ascii="Times" w:eastAsia="Batang" w:hAnsi="Times"/>
          <w:b/>
          <w:szCs w:val="24"/>
          <w:highlight w:val="green"/>
          <w:lang w:eastAsia="x-none"/>
        </w:rPr>
        <w:t>Agreement</w:t>
      </w:r>
    </w:p>
    <w:p w14:paraId="0064A014" w14:textId="77777777" w:rsidR="00F151F2" w:rsidRPr="008F5F01" w:rsidRDefault="00F151F2" w:rsidP="00F151F2">
      <w:pPr>
        <w:numPr>
          <w:ilvl w:val="0"/>
          <w:numId w:val="21"/>
        </w:numPr>
        <w:overflowPunct/>
        <w:autoSpaceDE/>
        <w:autoSpaceDN/>
        <w:adjustRightInd/>
        <w:spacing w:after="0"/>
        <w:ind w:left="760" w:hanging="340"/>
        <w:textAlignment w:val="auto"/>
        <w:rPr>
          <w:rFonts w:ascii="Times" w:eastAsia="Batang" w:hAnsi="Times"/>
          <w:szCs w:val="24"/>
          <w:lang w:eastAsia="x-none"/>
        </w:rPr>
      </w:pPr>
      <w:r w:rsidRPr="008F5F01">
        <w:rPr>
          <w:rFonts w:ascii="Times" w:eastAsia="Batang" w:hAnsi="Times"/>
          <w:szCs w:val="24"/>
          <w:lang w:eastAsia="x-none"/>
        </w:rPr>
        <w:lastRenderedPageBreak/>
        <w:t>Adopt the power consumption model, additional transition energy and total transition time of the three sleep types (deep sleep, light sleep, and micro sleep) in TR38.840 as the evaluation baseline:</w:t>
      </w:r>
    </w:p>
    <w:p w14:paraId="2F5DCA47" w14:textId="77777777" w:rsidR="00F151F2" w:rsidRPr="008F5F01" w:rsidRDefault="00F151F2" w:rsidP="00F151F2">
      <w:pPr>
        <w:numPr>
          <w:ilvl w:val="0"/>
          <w:numId w:val="21"/>
        </w:numPr>
        <w:overflowPunct/>
        <w:autoSpaceDE/>
        <w:autoSpaceDN/>
        <w:adjustRightInd/>
        <w:spacing w:after="0"/>
        <w:ind w:left="760" w:hanging="340"/>
        <w:textAlignment w:val="auto"/>
        <w:rPr>
          <w:rFonts w:ascii="Times" w:eastAsia="Batang" w:hAnsi="Times"/>
          <w:szCs w:val="24"/>
          <w:lang w:eastAsia="x-none"/>
        </w:rPr>
      </w:pPr>
      <w:r w:rsidRPr="008F5F01">
        <w:rPr>
          <w:rFonts w:ascii="Times" w:eastAsia="Batang" w:hAnsi="Times"/>
          <w:szCs w:val="24"/>
          <w:lang w:eastAsia="x-none"/>
        </w:rPr>
        <w:t>FFS: whether/how an additional new ultra-deep sleep mode can be considered in the evaluation of potential solutions to maximize the battery life, including the determination of the relative power, additional transition energy and total transition time, if necessary.</w:t>
      </w:r>
    </w:p>
    <w:p w14:paraId="3C25C350" w14:textId="77777777" w:rsidR="00F151F2" w:rsidRPr="008F5F01" w:rsidRDefault="00F151F2" w:rsidP="00F151F2">
      <w:pPr>
        <w:overflowPunct/>
        <w:autoSpaceDE/>
        <w:autoSpaceDN/>
        <w:adjustRightInd/>
        <w:spacing w:after="0"/>
        <w:textAlignment w:val="auto"/>
        <w:rPr>
          <w:rFonts w:ascii="Times" w:eastAsia="Batang" w:hAnsi="Times"/>
          <w:szCs w:val="24"/>
          <w:lang w:eastAsia="en-US"/>
        </w:rPr>
      </w:pPr>
    </w:p>
    <w:p w14:paraId="0FC29ACC" w14:textId="77777777" w:rsidR="00F151F2" w:rsidRPr="008F5F01" w:rsidRDefault="00F151F2" w:rsidP="00F151F2">
      <w:pPr>
        <w:overflowPunct/>
        <w:autoSpaceDE/>
        <w:autoSpaceDN/>
        <w:adjustRightInd/>
        <w:spacing w:after="0"/>
        <w:textAlignment w:val="auto"/>
        <w:rPr>
          <w:rFonts w:ascii="Times" w:eastAsia="Batang" w:hAnsi="Times"/>
          <w:b/>
          <w:szCs w:val="24"/>
          <w:lang w:eastAsia="x-none"/>
        </w:rPr>
      </w:pPr>
      <w:r w:rsidRPr="008F5F01">
        <w:rPr>
          <w:rFonts w:ascii="Times" w:eastAsia="Batang" w:hAnsi="Times"/>
          <w:b/>
          <w:szCs w:val="24"/>
          <w:highlight w:val="green"/>
          <w:lang w:eastAsia="x-none"/>
        </w:rPr>
        <w:t>Agreement</w:t>
      </w:r>
    </w:p>
    <w:p w14:paraId="37B94992" w14:textId="77777777" w:rsidR="00F151F2" w:rsidRPr="008F5F01" w:rsidRDefault="00F151F2" w:rsidP="00F151F2">
      <w:pPr>
        <w:numPr>
          <w:ilvl w:val="0"/>
          <w:numId w:val="21"/>
        </w:numPr>
        <w:overflowPunct/>
        <w:autoSpaceDE/>
        <w:autoSpaceDN/>
        <w:adjustRightInd/>
        <w:spacing w:after="0"/>
        <w:ind w:left="760" w:hanging="340"/>
        <w:textAlignment w:val="auto"/>
        <w:rPr>
          <w:rFonts w:ascii="Times" w:eastAsia="Batang" w:hAnsi="Times"/>
          <w:szCs w:val="24"/>
          <w:lang w:eastAsia="x-none"/>
        </w:rPr>
      </w:pPr>
      <w:r w:rsidRPr="008F5F01">
        <w:rPr>
          <w:rFonts w:ascii="Times" w:eastAsia="Batang" w:hAnsi="Times"/>
          <w:szCs w:val="24"/>
          <w:lang w:eastAsia="x-none"/>
        </w:rPr>
        <w:t>Adopt the following reference configuration and assumption for DL PRS to define the power consumption model for DL PRS measurement:</w:t>
      </w:r>
    </w:p>
    <w:p w14:paraId="5A482820" w14:textId="77777777" w:rsidR="00F151F2" w:rsidRPr="008F5F01" w:rsidRDefault="00F151F2" w:rsidP="00F151F2">
      <w:pPr>
        <w:numPr>
          <w:ilvl w:val="1"/>
          <w:numId w:val="21"/>
        </w:numPr>
        <w:overflowPunct/>
        <w:autoSpaceDE/>
        <w:autoSpaceDN/>
        <w:adjustRightInd/>
        <w:spacing w:after="0"/>
        <w:textAlignment w:val="auto"/>
        <w:rPr>
          <w:rFonts w:ascii="Times" w:eastAsia="Batang" w:hAnsi="Times"/>
          <w:szCs w:val="24"/>
          <w:lang w:eastAsia="x-none"/>
        </w:rPr>
      </w:pPr>
      <w:r w:rsidRPr="008F5F01">
        <w:rPr>
          <w:rFonts w:ascii="Times" w:eastAsia="Batang" w:hAnsi="Times"/>
          <w:szCs w:val="24"/>
          <w:lang w:eastAsia="x-none"/>
        </w:rPr>
        <w:t>1 Number of PFL;</w:t>
      </w:r>
    </w:p>
    <w:p w14:paraId="1D383569" w14:textId="77777777" w:rsidR="00F151F2" w:rsidRPr="008F5F01" w:rsidRDefault="00F151F2" w:rsidP="00F151F2">
      <w:pPr>
        <w:numPr>
          <w:ilvl w:val="1"/>
          <w:numId w:val="21"/>
        </w:numPr>
        <w:overflowPunct/>
        <w:autoSpaceDE/>
        <w:autoSpaceDN/>
        <w:adjustRightInd/>
        <w:spacing w:after="0"/>
        <w:textAlignment w:val="auto"/>
        <w:rPr>
          <w:rFonts w:ascii="Times" w:eastAsia="Batang" w:hAnsi="Times"/>
          <w:szCs w:val="24"/>
          <w:lang w:eastAsia="x-none"/>
        </w:rPr>
      </w:pPr>
      <w:r w:rsidRPr="008F5F01">
        <w:rPr>
          <w:rFonts w:ascii="Times" w:eastAsia="Batang" w:hAnsi="Times"/>
          <w:szCs w:val="24"/>
          <w:lang w:eastAsia="x-none"/>
        </w:rPr>
        <w:t>8 DL PRS resources per slot are measured;</w:t>
      </w:r>
    </w:p>
    <w:p w14:paraId="1065B232" w14:textId="77777777" w:rsidR="00F151F2" w:rsidRPr="008F5F01" w:rsidRDefault="00F151F2" w:rsidP="00F151F2">
      <w:pPr>
        <w:numPr>
          <w:ilvl w:val="1"/>
          <w:numId w:val="21"/>
        </w:numPr>
        <w:overflowPunct/>
        <w:autoSpaceDE/>
        <w:autoSpaceDN/>
        <w:adjustRightInd/>
        <w:spacing w:after="0"/>
        <w:textAlignment w:val="auto"/>
        <w:rPr>
          <w:rFonts w:ascii="Times" w:eastAsia="Batang" w:hAnsi="Times"/>
          <w:szCs w:val="24"/>
          <w:lang w:eastAsia="x-none"/>
        </w:rPr>
      </w:pPr>
      <w:r w:rsidRPr="008F5F01">
        <w:rPr>
          <w:rFonts w:ascii="Times" w:eastAsia="Batang" w:hAnsi="Times"/>
          <w:szCs w:val="24"/>
          <w:lang w:eastAsia="x-none"/>
        </w:rPr>
        <w:t>DL PRS instance of smaller than or equal to 1 slot duration;</w:t>
      </w:r>
    </w:p>
    <w:p w14:paraId="2871F2B8" w14:textId="77777777" w:rsidR="00F151F2" w:rsidRPr="008F5F01" w:rsidRDefault="00F151F2" w:rsidP="00F151F2">
      <w:pPr>
        <w:numPr>
          <w:ilvl w:val="0"/>
          <w:numId w:val="21"/>
        </w:numPr>
        <w:overflowPunct/>
        <w:autoSpaceDE/>
        <w:autoSpaceDN/>
        <w:adjustRightInd/>
        <w:spacing w:after="0"/>
        <w:ind w:left="760" w:hanging="340"/>
        <w:textAlignment w:val="auto"/>
        <w:rPr>
          <w:rFonts w:ascii="Times" w:eastAsia="Batang" w:hAnsi="Times"/>
          <w:szCs w:val="24"/>
          <w:lang w:eastAsia="x-none"/>
        </w:rPr>
      </w:pPr>
      <w:r w:rsidRPr="008F5F01">
        <w:rPr>
          <w:rFonts w:ascii="Times" w:eastAsia="Batang" w:hAnsi="Times"/>
          <w:szCs w:val="24"/>
          <w:lang w:eastAsia="x-none"/>
        </w:rPr>
        <w:t>Adopt the following table as the power consumption model for DL PRS measurement (derived from Table 22 in TR38.840):</w:t>
      </w:r>
    </w:p>
    <w:p w14:paraId="36794C6B" w14:textId="77777777" w:rsidR="00F151F2" w:rsidRPr="008F5F01" w:rsidRDefault="00F151F2" w:rsidP="00F151F2">
      <w:pPr>
        <w:overflowPunct/>
        <w:autoSpaceDE/>
        <w:autoSpaceDN/>
        <w:adjustRightInd/>
        <w:spacing w:after="0"/>
        <w:ind w:left="1140"/>
        <w:jc w:val="both"/>
        <w:textAlignment w:val="auto"/>
        <w:rPr>
          <w:rFonts w:ascii="Times" w:eastAsia="Batang" w:hAnsi="Times"/>
          <w:szCs w:val="24"/>
          <w:lang w:eastAsia="x-none"/>
        </w:rPr>
      </w:pPr>
    </w:p>
    <w:tbl>
      <w:tblPr>
        <w:tblW w:w="0" w:type="auto"/>
        <w:jc w:val="center"/>
        <w:tblCellMar>
          <w:left w:w="0" w:type="dxa"/>
          <w:right w:w="0" w:type="dxa"/>
        </w:tblCellMar>
        <w:tblLook w:val="04A0" w:firstRow="1" w:lastRow="0" w:firstColumn="1" w:lastColumn="0" w:noHBand="0" w:noVBand="1"/>
      </w:tblPr>
      <w:tblGrid>
        <w:gridCol w:w="2231"/>
        <w:gridCol w:w="1389"/>
        <w:gridCol w:w="1518"/>
        <w:gridCol w:w="1635"/>
        <w:gridCol w:w="1523"/>
      </w:tblGrid>
      <w:tr w:rsidR="00F151F2" w:rsidRPr="008F5F01" w14:paraId="74913B03" w14:textId="77777777" w:rsidTr="00F151F2">
        <w:trPr>
          <w:jc w:val="center"/>
        </w:trPr>
        <w:tc>
          <w:tcPr>
            <w:tcW w:w="223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757AF6" w14:textId="77777777" w:rsidR="00F151F2" w:rsidRPr="008F5F01" w:rsidRDefault="00F151F2" w:rsidP="00F151F2">
            <w:pPr>
              <w:keepNext/>
              <w:keepLines/>
              <w:spacing w:after="0"/>
              <w:jc w:val="center"/>
              <w:rPr>
                <w:b/>
                <w:lang w:eastAsia="zh-CN"/>
              </w:rPr>
            </w:pPr>
            <w:r w:rsidRPr="008F5F01">
              <w:rPr>
                <w:b/>
                <w:lang w:eastAsia="zh-CN"/>
              </w:rPr>
              <w:t>N: Number of</w:t>
            </w:r>
            <w:r w:rsidRPr="008F5F01">
              <w:rPr>
                <w:bCs/>
                <w:lang w:eastAsia="zh-CN"/>
              </w:rPr>
              <w:t xml:space="preserve"> </w:t>
            </w:r>
            <w:r w:rsidRPr="008F5F01">
              <w:rPr>
                <w:b/>
                <w:lang w:eastAsia="zh-CN"/>
              </w:rPr>
              <w:t>TRPs for DL PRS measurement</w:t>
            </w:r>
          </w:p>
        </w:tc>
        <w:tc>
          <w:tcPr>
            <w:tcW w:w="2907"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FB2441" w14:textId="77777777" w:rsidR="00F151F2" w:rsidRPr="008F5F01" w:rsidRDefault="00F151F2" w:rsidP="00F151F2">
            <w:pPr>
              <w:keepNext/>
              <w:keepLines/>
              <w:spacing w:after="0"/>
              <w:jc w:val="center"/>
              <w:rPr>
                <w:b/>
                <w:lang w:eastAsia="zh-CN"/>
              </w:rPr>
            </w:pPr>
            <w:r w:rsidRPr="008F5F01">
              <w:rPr>
                <w:b/>
                <w:lang w:eastAsia="zh-CN"/>
              </w:rPr>
              <w:t>Synchronous case (baseline)</w:t>
            </w:r>
          </w:p>
        </w:tc>
        <w:tc>
          <w:tcPr>
            <w:tcW w:w="3158"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AAB93E" w14:textId="77777777" w:rsidR="00F151F2" w:rsidRPr="008F5F01" w:rsidRDefault="00F151F2" w:rsidP="00F151F2">
            <w:pPr>
              <w:keepNext/>
              <w:keepLines/>
              <w:spacing w:after="0"/>
              <w:jc w:val="center"/>
              <w:rPr>
                <w:b/>
                <w:lang w:eastAsia="zh-CN"/>
              </w:rPr>
            </w:pPr>
            <w:r w:rsidRPr="008F5F01">
              <w:rPr>
                <w:b/>
                <w:lang w:eastAsia="zh-CN"/>
              </w:rPr>
              <w:t>Asynchronous case (optional)</w:t>
            </w:r>
          </w:p>
        </w:tc>
      </w:tr>
      <w:tr w:rsidR="00F151F2" w:rsidRPr="008F5F01" w14:paraId="319AE81E" w14:textId="77777777" w:rsidTr="00F151F2">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0291EAD7" w14:textId="77777777" w:rsidR="00F151F2" w:rsidRPr="008F5F01" w:rsidRDefault="00F151F2" w:rsidP="00F151F2">
            <w:pPr>
              <w:overflowPunct/>
              <w:autoSpaceDE/>
              <w:autoSpaceDN/>
              <w:adjustRightInd/>
              <w:spacing w:after="0"/>
              <w:textAlignment w:val="auto"/>
              <w:rPr>
                <w:b/>
                <w:bCs/>
                <w:lang w:eastAsia="en-US"/>
              </w:rPr>
            </w:pPr>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14:paraId="32EADA40" w14:textId="77777777" w:rsidR="00F151F2" w:rsidRPr="008F5F01" w:rsidRDefault="00F151F2" w:rsidP="00F151F2">
            <w:pPr>
              <w:keepNext/>
              <w:keepLines/>
              <w:spacing w:after="0"/>
              <w:jc w:val="center"/>
              <w:rPr>
                <w:b/>
                <w:lang w:eastAsia="zh-CN"/>
              </w:rPr>
            </w:pPr>
            <w:r w:rsidRPr="008F5F01">
              <w:rPr>
                <w:b/>
                <w:lang w:eastAsia="zh-CN"/>
              </w:rPr>
              <w:t>FR1 (baseline)</w:t>
            </w:r>
          </w:p>
        </w:tc>
        <w:tc>
          <w:tcPr>
            <w:tcW w:w="1518" w:type="dxa"/>
            <w:tcBorders>
              <w:top w:val="nil"/>
              <w:left w:val="nil"/>
              <w:bottom w:val="single" w:sz="8" w:space="0" w:color="auto"/>
              <w:right w:val="single" w:sz="8" w:space="0" w:color="auto"/>
            </w:tcBorders>
            <w:tcMar>
              <w:top w:w="0" w:type="dxa"/>
              <w:left w:w="108" w:type="dxa"/>
              <w:bottom w:w="0" w:type="dxa"/>
              <w:right w:w="108" w:type="dxa"/>
            </w:tcMar>
            <w:hideMark/>
          </w:tcPr>
          <w:p w14:paraId="76C3A02B" w14:textId="77777777" w:rsidR="00F151F2" w:rsidRPr="008F5F01" w:rsidRDefault="00F151F2" w:rsidP="00F151F2">
            <w:pPr>
              <w:keepNext/>
              <w:keepLines/>
              <w:spacing w:after="0"/>
              <w:jc w:val="center"/>
              <w:rPr>
                <w:b/>
                <w:lang w:eastAsia="zh-CN"/>
              </w:rPr>
            </w:pPr>
            <w:r w:rsidRPr="008F5F01">
              <w:rPr>
                <w:b/>
                <w:lang w:eastAsia="zh-CN"/>
              </w:rPr>
              <w:t xml:space="preserve">FR2 </w:t>
            </w:r>
          </w:p>
          <w:p w14:paraId="49E47713" w14:textId="77777777" w:rsidR="00F151F2" w:rsidRPr="008F5F01" w:rsidRDefault="00F151F2" w:rsidP="00F151F2">
            <w:pPr>
              <w:keepNext/>
              <w:keepLines/>
              <w:spacing w:after="0"/>
              <w:jc w:val="center"/>
              <w:rPr>
                <w:b/>
                <w:lang w:eastAsia="zh-CN"/>
              </w:rPr>
            </w:pPr>
            <w:r w:rsidRPr="008F5F01">
              <w:rPr>
                <w:b/>
                <w:lang w:eastAsia="zh-CN"/>
              </w:rPr>
              <w:t>(optional)</w:t>
            </w:r>
          </w:p>
        </w:tc>
        <w:tc>
          <w:tcPr>
            <w:tcW w:w="1635" w:type="dxa"/>
            <w:tcBorders>
              <w:top w:val="nil"/>
              <w:left w:val="nil"/>
              <w:bottom w:val="single" w:sz="8" w:space="0" w:color="auto"/>
              <w:right w:val="single" w:sz="8" w:space="0" w:color="auto"/>
            </w:tcBorders>
            <w:tcMar>
              <w:top w:w="0" w:type="dxa"/>
              <w:left w:w="108" w:type="dxa"/>
              <w:bottom w:w="0" w:type="dxa"/>
              <w:right w:w="108" w:type="dxa"/>
            </w:tcMar>
            <w:hideMark/>
          </w:tcPr>
          <w:p w14:paraId="5CB8EBA4" w14:textId="77777777" w:rsidR="00F151F2" w:rsidRPr="008F5F01" w:rsidRDefault="00F151F2" w:rsidP="00F151F2">
            <w:pPr>
              <w:keepNext/>
              <w:keepLines/>
              <w:spacing w:after="0"/>
              <w:jc w:val="center"/>
              <w:rPr>
                <w:b/>
                <w:lang w:eastAsia="zh-CN"/>
              </w:rPr>
            </w:pPr>
            <w:r w:rsidRPr="008F5F01">
              <w:rPr>
                <w:b/>
                <w:lang w:eastAsia="zh-CN"/>
              </w:rPr>
              <w:t>FR1</w:t>
            </w:r>
          </w:p>
        </w:tc>
        <w:tc>
          <w:tcPr>
            <w:tcW w:w="1523" w:type="dxa"/>
            <w:tcBorders>
              <w:top w:val="nil"/>
              <w:left w:val="nil"/>
              <w:bottom w:val="single" w:sz="8" w:space="0" w:color="auto"/>
              <w:right w:val="single" w:sz="8" w:space="0" w:color="auto"/>
            </w:tcBorders>
            <w:tcMar>
              <w:top w:w="0" w:type="dxa"/>
              <w:left w:w="108" w:type="dxa"/>
              <w:bottom w:w="0" w:type="dxa"/>
              <w:right w:w="108" w:type="dxa"/>
            </w:tcMar>
            <w:hideMark/>
          </w:tcPr>
          <w:p w14:paraId="3D34E751" w14:textId="77777777" w:rsidR="00F151F2" w:rsidRPr="008F5F01" w:rsidRDefault="00F151F2" w:rsidP="00F151F2">
            <w:pPr>
              <w:keepNext/>
              <w:keepLines/>
              <w:spacing w:after="0"/>
              <w:jc w:val="center"/>
              <w:rPr>
                <w:b/>
                <w:lang w:eastAsia="zh-CN"/>
              </w:rPr>
            </w:pPr>
            <w:r w:rsidRPr="008F5F01">
              <w:rPr>
                <w:b/>
                <w:lang w:eastAsia="zh-CN"/>
              </w:rPr>
              <w:t>FR2</w:t>
            </w:r>
          </w:p>
        </w:tc>
      </w:tr>
      <w:tr w:rsidR="00F151F2" w:rsidRPr="008F5F01" w14:paraId="45D85686" w14:textId="77777777" w:rsidTr="00F151F2">
        <w:trPr>
          <w:jc w:val="center"/>
        </w:trPr>
        <w:tc>
          <w:tcPr>
            <w:tcW w:w="223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C78AA3" w14:textId="77777777" w:rsidR="00F151F2" w:rsidRPr="008F5F01" w:rsidRDefault="00F151F2" w:rsidP="00F151F2">
            <w:pPr>
              <w:keepLines/>
              <w:overflowPunct/>
              <w:autoSpaceDE/>
              <w:autoSpaceDN/>
              <w:adjustRightInd/>
              <w:spacing w:before="40" w:after="40"/>
              <w:jc w:val="center"/>
              <w:textAlignment w:val="auto"/>
              <w:rPr>
                <w:rFonts w:eastAsia="SimSun"/>
                <w:lang w:eastAsia="zh-CN"/>
              </w:rPr>
            </w:pPr>
            <w:r w:rsidRPr="008F5F01">
              <w:rPr>
                <w:rFonts w:eastAsia="SimSun"/>
                <w:lang w:eastAsia="zh-CN"/>
              </w:rPr>
              <w:t>N=4 (baseline)</w:t>
            </w:r>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14:paraId="681E4A7B" w14:textId="77777777" w:rsidR="00F151F2" w:rsidRPr="008F5F01" w:rsidRDefault="00F151F2" w:rsidP="00F151F2">
            <w:pPr>
              <w:keepLines/>
              <w:overflowPunct/>
              <w:autoSpaceDE/>
              <w:autoSpaceDN/>
              <w:adjustRightInd/>
              <w:spacing w:before="40" w:after="40"/>
              <w:jc w:val="center"/>
              <w:textAlignment w:val="auto"/>
              <w:rPr>
                <w:rFonts w:eastAsia="SimSun"/>
                <w:lang w:eastAsia="zh-CN"/>
              </w:rPr>
            </w:pPr>
            <w:r w:rsidRPr="008F5F01">
              <w:rPr>
                <w:rFonts w:eastAsia="SimSun"/>
                <w:lang w:eastAsia="zh-CN"/>
              </w:rPr>
              <w:t>120</w:t>
            </w:r>
          </w:p>
        </w:tc>
        <w:tc>
          <w:tcPr>
            <w:tcW w:w="1518" w:type="dxa"/>
            <w:tcBorders>
              <w:top w:val="nil"/>
              <w:left w:val="nil"/>
              <w:bottom w:val="single" w:sz="8" w:space="0" w:color="auto"/>
              <w:right w:val="single" w:sz="8" w:space="0" w:color="auto"/>
            </w:tcBorders>
            <w:tcMar>
              <w:top w:w="0" w:type="dxa"/>
              <w:left w:w="108" w:type="dxa"/>
              <w:bottom w:w="0" w:type="dxa"/>
              <w:right w:w="108" w:type="dxa"/>
            </w:tcMar>
            <w:hideMark/>
          </w:tcPr>
          <w:p w14:paraId="6D1C4485" w14:textId="77777777" w:rsidR="00F151F2" w:rsidRPr="008F5F01" w:rsidRDefault="00F151F2" w:rsidP="00F151F2">
            <w:pPr>
              <w:keepLines/>
              <w:overflowPunct/>
              <w:autoSpaceDE/>
              <w:autoSpaceDN/>
              <w:adjustRightInd/>
              <w:spacing w:before="40" w:after="40"/>
              <w:jc w:val="center"/>
              <w:textAlignment w:val="auto"/>
              <w:rPr>
                <w:rFonts w:eastAsia="SimSun"/>
                <w:lang w:eastAsia="zh-CN"/>
              </w:rPr>
            </w:pPr>
            <w:r w:rsidRPr="008F5F01">
              <w:rPr>
                <w:rFonts w:eastAsia="SimSun"/>
                <w:lang w:eastAsia="zh-CN"/>
              </w:rPr>
              <w:t>195</w:t>
            </w:r>
          </w:p>
        </w:tc>
        <w:tc>
          <w:tcPr>
            <w:tcW w:w="1635" w:type="dxa"/>
            <w:tcBorders>
              <w:top w:val="nil"/>
              <w:left w:val="nil"/>
              <w:bottom w:val="single" w:sz="8" w:space="0" w:color="auto"/>
              <w:right w:val="single" w:sz="8" w:space="0" w:color="auto"/>
            </w:tcBorders>
            <w:tcMar>
              <w:top w:w="0" w:type="dxa"/>
              <w:left w:w="108" w:type="dxa"/>
              <w:bottom w:w="0" w:type="dxa"/>
              <w:right w:w="108" w:type="dxa"/>
            </w:tcMar>
            <w:hideMark/>
          </w:tcPr>
          <w:p w14:paraId="707D9B79" w14:textId="77777777" w:rsidR="00F151F2" w:rsidRPr="008F5F01" w:rsidRDefault="00F151F2" w:rsidP="00F151F2">
            <w:pPr>
              <w:keepLines/>
              <w:overflowPunct/>
              <w:autoSpaceDE/>
              <w:autoSpaceDN/>
              <w:adjustRightInd/>
              <w:spacing w:before="40" w:after="40"/>
              <w:jc w:val="center"/>
              <w:textAlignment w:val="auto"/>
              <w:rPr>
                <w:rFonts w:eastAsia="SimSun"/>
                <w:lang w:eastAsia="zh-CN"/>
              </w:rPr>
            </w:pPr>
            <w:r w:rsidRPr="008F5F01">
              <w:rPr>
                <w:rFonts w:eastAsia="SimSun"/>
                <w:lang w:eastAsia="zh-CN"/>
              </w:rPr>
              <w:t>140</w:t>
            </w:r>
          </w:p>
        </w:tc>
        <w:tc>
          <w:tcPr>
            <w:tcW w:w="1523" w:type="dxa"/>
            <w:tcBorders>
              <w:top w:val="nil"/>
              <w:left w:val="nil"/>
              <w:bottom w:val="single" w:sz="8" w:space="0" w:color="auto"/>
              <w:right w:val="single" w:sz="8" w:space="0" w:color="auto"/>
            </w:tcBorders>
            <w:tcMar>
              <w:top w:w="0" w:type="dxa"/>
              <w:left w:w="108" w:type="dxa"/>
              <w:bottom w:w="0" w:type="dxa"/>
              <w:right w:w="108" w:type="dxa"/>
            </w:tcMar>
            <w:hideMark/>
          </w:tcPr>
          <w:p w14:paraId="1DC26639" w14:textId="77777777" w:rsidR="00F151F2" w:rsidRPr="008F5F01" w:rsidRDefault="00F151F2" w:rsidP="00F151F2">
            <w:pPr>
              <w:keepLines/>
              <w:overflowPunct/>
              <w:autoSpaceDE/>
              <w:autoSpaceDN/>
              <w:adjustRightInd/>
              <w:spacing w:before="40" w:after="40"/>
              <w:jc w:val="center"/>
              <w:textAlignment w:val="auto"/>
              <w:rPr>
                <w:rFonts w:eastAsia="SimSun"/>
                <w:lang w:eastAsia="zh-CN"/>
              </w:rPr>
            </w:pPr>
            <w:r w:rsidRPr="008F5F01">
              <w:rPr>
                <w:rFonts w:eastAsia="SimSun"/>
                <w:lang w:eastAsia="zh-CN"/>
              </w:rPr>
              <w:t>255</w:t>
            </w:r>
          </w:p>
        </w:tc>
      </w:tr>
      <w:tr w:rsidR="00F151F2" w:rsidRPr="008F5F01" w14:paraId="1D761E06" w14:textId="77777777" w:rsidTr="00F151F2">
        <w:trPr>
          <w:jc w:val="center"/>
        </w:trPr>
        <w:tc>
          <w:tcPr>
            <w:tcW w:w="223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7C26E7" w14:textId="77777777" w:rsidR="00F151F2" w:rsidRPr="008F5F01" w:rsidRDefault="00F151F2" w:rsidP="00F151F2">
            <w:pPr>
              <w:keepLines/>
              <w:overflowPunct/>
              <w:autoSpaceDE/>
              <w:autoSpaceDN/>
              <w:adjustRightInd/>
              <w:spacing w:before="40" w:after="40"/>
              <w:jc w:val="center"/>
              <w:textAlignment w:val="auto"/>
              <w:rPr>
                <w:rFonts w:eastAsia="SimSun"/>
                <w:lang w:eastAsia="zh-CN"/>
              </w:rPr>
            </w:pPr>
            <w:r w:rsidRPr="008F5F01">
              <w:rPr>
                <w:rFonts w:eastAsia="SimSun"/>
                <w:lang w:eastAsia="zh-CN"/>
              </w:rPr>
              <w:t>N=8 (optional)</w:t>
            </w:r>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14:paraId="10ED25B1" w14:textId="77777777" w:rsidR="00F151F2" w:rsidRPr="008F5F01" w:rsidRDefault="00F151F2" w:rsidP="00F151F2">
            <w:pPr>
              <w:keepLines/>
              <w:overflowPunct/>
              <w:autoSpaceDE/>
              <w:autoSpaceDN/>
              <w:adjustRightInd/>
              <w:spacing w:before="40" w:after="40"/>
              <w:jc w:val="center"/>
              <w:textAlignment w:val="auto"/>
              <w:rPr>
                <w:rFonts w:eastAsia="SimSun"/>
                <w:lang w:eastAsia="zh-CN"/>
              </w:rPr>
            </w:pPr>
            <w:r w:rsidRPr="008F5F01">
              <w:rPr>
                <w:rFonts w:eastAsia="SimSun"/>
                <w:lang w:eastAsia="zh-CN"/>
              </w:rPr>
              <w:t>150</w:t>
            </w:r>
          </w:p>
        </w:tc>
        <w:tc>
          <w:tcPr>
            <w:tcW w:w="1518" w:type="dxa"/>
            <w:tcBorders>
              <w:top w:val="nil"/>
              <w:left w:val="nil"/>
              <w:bottom w:val="single" w:sz="8" w:space="0" w:color="auto"/>
              <w:right w:val="single" w:sz="8" w:space="0" w:color="auto"/>
            </w:tcBorders>
            <w:tcMar>
              <w:top w:w="0" w:type="dxa"/>
              <w:left w:w="108" w:type="dxa"/>
              <w:bottom w:w="0" w:type="dxa"/>
              <w:right w:w="108" w:type="dxa"/>
            </w:tcMar>
            <w:hideMark/>
          </w:tcPr>
          <w:p w14:paraId="74CBAC7F" w14:textId="77777777" w:rsidR="00F151F2" w:rsidRPr="008F5F01" w:rsidRDefault="00F151F2" w:rsidP="00F151F2">
            <w:pPr>
              <w:keepLines/>
              <w:overflowPunct/>
              <w:autoSpaceDE/>
              <w:autoSpaceDN/>
              <w:adjustRightInd/>
              <w:spacing w:before="40" w:after="40"/>
              <w:jc w:val="center"/>
              <w:textAlignment w:val="auto"/>
              <w:rPr>
                <w:rFonts w:eastAsia="SimSun"/>
                <w:lang w:eastAsia="zh-CN"/>
              </w:rPr>
            </w:pPr>
            <w:r w:rsidRPr="008F5F01">
              <w:rPr>
                <w:rFonts w:eastAsia="SimSun"/>
                <w:lang w:eastAsia="zh-CN"/>
              </w:rPr>
              <w:t>225</w:t>
            </w:r>
          </w:p>
        </w:tc>
        <w:tc>
          <w:tcPr>
            <w:tcW w:w="1635" w:type="dxa"/>
            <w:tcBorders>
              <w:top w:val="nil"/>
              <w:left w:val="nil"/>
              <w:bottom w:val="single" w:sz="8" w:space="0" w:color="auto"/>
              <w:right w:val="single" w:sz="8" w:space="0" w:color="auto"/>
            </w:tcBorders>
            <w:tcMar>
              <w:top w:w="0" w:type="dxa"/>
              <w:left w:w="108" w:type="dxa"/>
              <w:bottom w:w="0" w:type="dxa"/>
              <w:right w:w="108" w:type="dxa"/>
            </w:tcMar>
            <w:hideMark/>
          </w:tcPr>
          <w:p w14:paraId="44A582FE" w14:textId="77777777" w:rsidR="00F151F2" w:rsidRPr="008F5F01" w:rsidRDefault="00F151F2" w:rsidP="00F151F2">
            <w:pPr>
              <w:keepLines/>
              <w:overflowPunct/>
              <w:autoSpaceDE/>
              <w:autoSpaceDN/>
              <w:adjustRightInd/>
              <w:spacing w:before="40" w:after="40"/>
              <w:jc w:val="center"/>
              <w:textAlignment w:val="auto"/>
              <w:rPr>
                <w:rFonts w:eastAsia="SimSun"/>
                <w:lang w:eastAsia="zh-CN"/>
              </w:rPr>
            </w:pPr>
            <w:r w:rsidRPr="008F5F01">
              <w:rPr>
                <w:rFonts w:eastAsia="SimSun"/>
                <w:lang w:eastAsia="zh-CN"/>
              </w:rPr>
              <w:t>170</w:t>
            </w:r>
          </w:p>
        </w:tc>
        <w:tc>
          <w:tcPr>
            <w:tcW w:w="1523" w:type="dxa"/>
            <w:tcBorders>
              <w:top w:val="nil"/>
              <w:left w:val="nil"/>
              <w:bottom w:val="single" w:sz="8" w:space="0" w:color="auto"/>
              <w:right w:val="single" w:sz="8" w:space="0" w:color="auto"/>
            </w:tcBorders>
            <w:tcMar>
              <w:top w:w="0" w:type="dxa"/>
              <w:left w:w="108" w:type="dxa"/>
              <w:bottom w:w="0" w:type="dxa"/>
              <w:right w:w="108" w:type="dxa"/>
            </w:tcMar>
            <w:hideMark/>
          </w:tcPr>
          <w:p w14:paraId="1C9F11AF" w14:textId="77777777" w:rsidR="00F151F2" w:rsidRPr="008F5F01" w:rsidRDefault="00F151F2" w:rsidP="00F151F2">
            <w:pPr>
              <w:keepLines/>
              <w:overflowPunct/>
              <w:autoSpaceDE/>
              <w:autoSpaceDN/>
              <w:adjustRightInd/>
              <w:spacing w:before="40" w:after="40"/>
              <w:jc w:val="center"/>
              <w:textAlignment w:val="auto"/>
              <w:rPr>
                <w:rFonts w:eastAsia="SimSun"/>
                <w:lang w:eastAsia="zh-CN"/>
              </w:rPr>
            </w:pPr>
            <w:r w:rsidRPr="008F5F01">
              <w:rPr>
                <w:rFonts w:eastAsia="SimSun"/>
                <w:lang w:eastAsia="zh-CN"/>
              </w:rPr>
              <w:t>285</w:t>
            </w:r>
          </w:p>
        </w:tc>
      </w:tr>
    </w:tbl>
    <w:p w14:paraId="576A8F8A" w14:textId="77777777" w:rsidR="00F151F2" w:rsidRPr="008F5F01" w:rsidRDefault="00F151F2" w:rsidP="00F151F2">
      <w:pPr>
        <w:overflowPunct/>
        <w:autoSpaceDE/>
        <w:autoSpaceDN/>
        <w:adjustRightInd/>
        <w:spacing w:beforeLines="50" w:before="120" w:afterLines="50" w:after="120" w:line="288" w:lineRule="auto"/>
        <w:textAlignment w:val="auto"/>
        <w:rPr>
          <w:rFonts w:eastAsia="Batang"/>
          <w:lang w:eastAsia="en-US"/>
        </w:rPr>
      </w:pPr>
    </w:p>
    <w:p w14:paraId="2E11864A" w14:textId="77777777" w:rsidR="00F151F2" w:rsidRPr="008F5F01" w:rsidRDefault="00F151F2" w:rsidP="00F151F2">
      <w:pPr>
        <w:overflowPunct/>
        <w:autoSpaceDE/>
        <w:autoSpaceDN/>
        <w:adjustRightInd/>
        <w:spacing w:after="0"/>
        <w:textAlignment w:val="auto"/>
        <w:rPr>
          <w:rFonts w:ascii="Times" w:eastAsia="Batang" w:hAnsi="Times"/>
          <w:b/>
          <w:szCs w:val="24"/>
          <w:lang w:eastAsia="x-none"/>
        </w:rPr>
      </w:pPr>
      <w:r w:rsidRPr="008F5F01">
        <w:rPr>
          <w:rFonts w:ascii="Times" w:eastAsia="Batang" w:hAnsi="Times"/>
          <w:b/>
          <w:szCs w:val="24"/>
          <w:highlight w:val="green"/>
          <w:lang w:eastAsia="x-none"/>
        </w:rPr>
        <w:t>Agreement</w:t>
      </w:r>
    </w:p>
    <w:p w14:paraId="71598099" w14:textId="77777777" w:rsidR="00F151F2" w:rsidRPr="008F5F01" w:rsidRDefault="00F151F2" w:rsidP="00F151F2">
      <w:pPr>
        <w:numPr>
          <w:ilvl w:val="0"/>
          <w:numId w:val="21"/>
        </w:numPr>
        <w:overflowPunct/>
        <w:autoSpaceDE/>
        <w:autoSpaceDN/>
        <w:adjustRightInd/>
        <w:spacing w:after="0"/>
        <w:ind w:left="760" w:hanging="340"/>
        <w:textAlignment w:val="auto"/>
        <w:rPr>
          <w:rFonts w:ascii="Times" w:eastAsia="Batang" w:hAnsi="Times"/>
          <w:szCs w:val="24"/>
          <w:lang w:eastAsia="x-none"/>
        </w:rPr>
      </w:pPr>
      <w:r w:rsidRPr="008F5F01">
        <w:rPr>
          <w:rFonts w:ascii="Times" w:eastAsia="Batang" w:hAnsi="Times"/>
          <w:szCs w:val="24"/>
          <w:lang w:eastAsia="x-none"/>
        </w:rPr>
        <w:t>For DL positioning, at least the following power components and parameter values are considered for the baseline evaluation of Rel-17 RRC_INACTIVE positioning:</w:t>
      </w:r>
    </w:p>
    <w:p w14:paraId="11A764DF" w14:textId="77777777" w:rsidR="00F151F2" w:rsidRPr="008F5F01" w:rsidRDefault="00F151F2" w:rsidP="00F151F2">
      <w:pPr>
        <w:numPr>
          <w:ilvl w:val="1"/>
          <w:numId w:val="21"/>
        </w:numPr>
        <w:overflowPunct/>
        <w:autoSpaceDE/>
        <w:autoSpaceDN/>
        <w:adjustRightInd/>
        <w:spacing w:after="0"/>
        <w:textAlignment w:val="auto"/>
        <w:rPr>
          <w:rFonts w:ascii="Times" w:eastAsia="Batang" w:hAnsi="Times"/>
          <w:szCs w:val="24"/>
          <w:lang w:eastAsia="x-none"/>
        </w:rPr>
      </w:pPr>
      <w:r w:rsidRPr="008F5F01">
        <w:rPr>
          <w:rFonts w:ascii="Times" w:eastAsia="Batang" w:hAnsi="Times"/>
          <w:szCs w:val="24"/>
          <w:lang w:eastAsia="x-none"/>
        </w:rPr>
        <w:t>For the UE-assisted DL positioning,</w:t>
      </w:r>
    </w:p>
    <w:p w14:paraId="5DD57914" w14:textId="77777777" w:rsidR="00F151F2" w:rsidRPr="008F5F01" w:rsidRDefault="00F151F2" w:rsidP="00F151F2">
      <w:pPr>
        <w:numPr>
          <w:ilvl w:val="0"/>
          <w:numId w:val="34"/>
        </w:numPr>
        <w:overflowPunct/>
        <w:autoSpaceDE/>
        <w:autoSpaceDN/>
        <w:adjustRightInd/>
        <w:spacing w:after="0"/>
        <w:ind w:left="1980"/>
        <w:jc w:val="both"/>
        <w:textAlignment w:val="auto"/>
        <w:rPr>
          <w:rFonts w:ascii="Times" w:eastAsia="Batang" w:hAnsi="Times"/>
          <w:color w:val="000000"/>
          <w:szCs w:val="24"/>
          <w:lang w:eastAsia="x-none"/>
        </w:rPr>
      </w:pPr>
      <w:r w:rsidRPr="008F5F01">
        <w:rPr>
          <w:rFonts w:ascii="Times" w:eastAsia="Batang" w:hAnsi="Times"/>
          <w:color w:val="000000"/>
          <w:szCs w:val="24"/>
          <w:lang w:eastAsia="x-none"/>
        </w:rPr>
        <w:t>SSB proc. with 2 ms duration and the periodicity of I-DRX cycle;</w:t>
      </w:r>
    </w:p>
    <w:p w14:paraId="6192EBB3" w14:textId="77777777" w:rsidR="00F151F2" w:rsidRPr="008F5F01" w:rsidRDefault="00F151F2" w:rsidP="00F151F2">
      <w:pPr>
        <w:numPr>
          <w:ilvl w:val="0"/>
          <w:numId w:val="34"/>
        </w:numPr>
        <w:overflowPunct/>
        <w:autoSpaceDE/>
        <w:autoSpaceDN/>
        <w:adjustRightInd/>
        <w:spacing w:after="0"/>
        <w:ind w:left="1980"/>
        <w:jc w:val="both"/>
        <w:textAlignment w:val="auto"/>
        <w:rPr>
          <w:rFonts w:ascii="Times" w:eastAsia="Batang" w:hAnsi="Times"/>
          <w:szCs w:val="24"/>
          <w:lang w:eastAsia="x-none"/>
        </w:rPr>
      </w:pPr>
      <w:r w:rsidRPr="008F5F01">
        <w:rPr>
          <w:rFonts w:ascii="Times" w:eastAsia="Batang" w:hAnsi="Times"/>
          <w:color w:val="000000"/>
          <w:szCs w:val="24"/>
          <w:lang w:eastAsia="x-none"/>
        </w:rPr>
        <w:t>Paging with 2 ms duration, the periodicity of I-DRX cycle,</w:t>
      </w:r>
      <w:r w:rsidRPr="008F5F01">
        <w:rPr>
          <w:rFonts w:ascii="Times" w:eastAsia="Batang" w:hAnsi="Times"/>
          <w:szCs w:val="24"/>
          <w:lang w:eastAsia="x-none"/>
        </w:rPr>
        <w:t xml:space="preserve"> and group paging rate of 10%;</w:t>
      </w:r>
    </w:p>
    <w:p w14:paraId="5C692065" w14:textId="77777777" w:rsidR="00F151F2" w:rsidRPr="008F5F01" w:rsidRDefault="00F151F2" w:rsidP="00F151F2">
      <w:pPr>
        <w:numPr>
          <w:ilvl w:val="0"/>
          <w:numId w:val="34"/>
        </w:numPr>
        <w:overflowPunct/>
        <w:autoSpaceDE/>
        <w:autoSpaceDN/>
        <w:adjustRightInd/>
        <w:spacing w:after="0"/>
        <w:ind w:left="1980"/>
        <w:jc w:val="both"/>
        <w:textAlignment w:val="auto"/>
        <w:rPr>
          <w:rFonts w:ascii="Times" w:eastAsia="Batang" w:hAnsi="Times"/>
          <w:szCs w:val="24"/>
          <w:lang w:eastAsia="x-none"/>
        </w:rPr>
      </w:pPr>
      <w:r w:rsidRPr="008F5F01">
        <w:rPr>
          <w:rFonts w:ascii="Times" w:eastAsia="Batang" w:hAnsi="Times"/>
          <w:szCs w:val="24"/>
          <w:lang w:eastAsia="x-none"/>
        </w:rPr>
        <w:t>DL PRS measurement with 0.5 ms duration;</w:t>
      </w:r>
    </w:p>
    <w:p w14:paraId="480CB1E3" w14:textId="77777777" w:rsidR="00F151F2" w:rsidRPr="008F5F01" w:rsidRDefault="00F151F2" w:rsidP="00F151F2">
      <w:pPr>
        <w:numPr>
          <w:ilvl w:val="0"/>
          <w:numId w:val="34"/>
        </w:numPr>
        <w:overflowPunct/>
        <w:autoSpaceDE/>
        <w:autoSpaceDN/>
        <w:adjustRightInd/>
        <w:spacing w:after="0"/>
        <w:ind w:left="1980"/>
        <w:jc w:val="both"/>
        <w:textAlignment w:val="auto"/>
        <w:rPr>
          <w:rFonts w:ascii="Times" w:eastAsia="Batang" w:hAnsi="Times"/>
          <w:szCs w:val="24"/>
          <w:lang w:eastAsia="x-none"/>
        </w:rPr>
      </w:pPr>
      <w:r w:rsidRPr="008F5F01">
        <w:rPr>
          <w:rFonts w:ascii="Times" w:eastAsia="Batang" w:hAnsi="Times"/>
          <w:szCs w:val="24"/>
          <w:lang w:eastAsia="x-none"/>
        </w:rPr>
        <w:t>CG-SDT with 1ms duration and the periodicity of positioning interval;</w:t>
      </w:r>
    </w:p>
    <w:p w14:paraId="2A111A39" w14:textId="77777777" w:rsidR="00F151F2" w:rsidRPr="008F5F01" w:rsidRDefault="00F151F2" w:rsidP="00F151F2">
      <w:pPr>
        <w:numPr>
          <w:ilvl w:val="3"/>
          <w:numId w:val="36"/>
        </w:numPr>
        <w:overflowPunct/>
        <w:autoSpaceDE/>
        <w:autoSpaceDN/>
        <w:adjustRightInd/>
        <w:spacing w:after="0"/>
        <w:jc w:val="both"/>
        <w:textAlignment w:val="auto"/>
        <w:rPr>
          <w:rFonts w:ascii="Times" w:eastAsia="Batang" w:hAnsi="Times"/>
          <w:szCs w:val="24"/>
          <w:lang w:eastAsia="x-none"/>
        </w:rPr>
      </w:pPr>
      <w:r w:rsidRPr="008F5F01">
        <w:rPr>
          <w:rFonts w:ascii="Times" w:eastAsia="Batang" w:hAnsi="Times"/>
          <w:szCs w:val="24"/>
          <w:lang w:eastAsia="x-none"/>
        </w:rPr>
        <w:t>RRCRelsease after the CG-SDT can be optionally included with [1] ms duration;</w:t>
      </w:r>
    </w:p>
    <w:p w14:paraId="6D27BE7E" w14:textId="77777777" w:rsidR="00F151F2" w:rsidRPr="008F5F01" w:rsidRDefault="00F151F2" w:rsidP="00F151F2">
      <w:pPr>
        <w:numPr>
          <w:ilvl w:val="0"/>
          <w:numId w:val="34"/>
        </w:numPr>
        <w:overflowPunct/>
        <w:autoSpaceDE/>
        <w:autoSpaceDN/>
        <w:adjustRightInd/>
        <w:spacing w:after="0"/>
        <w:ind w:left="1980"/>
        <w:jc w:val="both"/>
        <w:textAlignment w:val="auto"/>
        <w:rPr>
          <w:rFonts w:ascii="Times" w:eastAsia="Batang" w:hAnsi="Times"/>
          <w:szCs w:val="24"/>
          <w:lang w:eastAsia="x-none"/>
        </w:rPr>
      </w:pPr>
      <w:r w:rsidRPr="008F5F01">
        <w:rPr>
          <w:rFonts w:ascii="Times" w:eastAsia="Batang" w:hAnsi="Times"/>
          <w:szCs w:val="24"/>
          <w:lang w:eastAsia="x-none"/>
        </w:rPr>
        <w:t>(Optional) BWP switching with [1] ms duration;</w:t>
      </w:r>
    </w:p>
    <w:p w14:paraId="28C3D40C" w14:textId="77777777" w:rsidR="00F151F2" w:rsidRPr="008F5F01" w:rsidRDefault="00F151F2" w:rsidP="00F151F2">
      <w:pPr>
        <w:numPr>
          <w:ilvl w:val="0"/>
          <w:numId w:val="34"/>
        </w:numPr>
        <w:overflowPunct/>
        <w:autoSpaceDE/>
        <w:autoSpaceDN/>
        <w:adjustRightInd/>
        <w:spacing w:after="0"/>
        <w:ind w:left="1980"/>
        <w:jc w:val="both"/>
        <w:textAlignment w:val="auto"/>
        <w:rPr>
          <w:rFonts w:ascii="Times" w:eastAsia="Batang" w:hAnsi="Times"/>
          <w:szCs w:val="24"/>
          <w:lang w:eastAsia="x-none"/>
        </w:rPr>
      </w:pPr>
      <w:r w:rsidRPr="008F5F01">
        <w:rPr>
          <w:rFonts w:ascii="Times" w:eastAsia="Batang" w:hAnsi="Times"/>
          <w:szCs w:val="24"/>
          <w:lang w:eastAsia="x-none"/>
        </w:rPr>
        <w:t>(Optional) Intra-/inter-frequency RRM measurement in low SINR condition with [1] ms duration;</w:t>
      </w:r>
    </w:p>
    <w:p w14:paraId="7BAA95F7" w14:textId="77777777" w:rsidR="00F151F2" w:rsidRPr="008F5F01" w:rsidRDefault="00F151F2" w:rsidP="00F151F2">
      <w:pPr>
        <w:numPr>
          <w:ilvl w:val="0"/>
          <w:numId w:val="34"/>
        </w:numPr>
        <w:overflowPunct/>
        <w:autoSpaceDE/>
        <w:autoSpaceDN/>
        <w:adjustRightInd/>
        <w:spacing w:after="0"/>
        <w:ind w:left="1980"/>
        <w:jc w:val="both"/>
        <w:textAlignment w:val="auto"/>
        <w:rPr>
          <w:rFonts w:ascii="Times" w:eastAsia="Batang" w:hAnsi="Times"/>
          <w:szCs w:val="24"/>
          <w:lang w:eastAsia="x-none"/>
        </w:rPr>
      </w:pPr>
      <w:r w:rsidRPr="008F5F01">
        <w:rPr>
          <w:rFonts w:ascii="Times" w:eastAsia="Batang" w:hAnsi="Times"/>
          <w:szCs w:val="24"/>
          <w:lang w:eastAsia="x-none"/>
        </w:rPr>
        <w:t>(Optional) RA-SDT (e.g., including CORSET0 + SIB1, PRACH, RAR, Msg 3/4/5) in case of CG-SDT is unavailable;</w:t>
      </w:r>
    </w:p>
    <w:p w14:paraId="5A481B1E" w14:textId="77777777" w:rsidR="00F151F2" w:rsidRPr="008F5F01" w:rsidRDefault="00F151F2" w:rsidP="00F151F2">
      <w:pPr>
        <w:numPr>
          <w:ilvl w:val="1"/>
          <w:numId w:val="21"/>
        </w:numPr>
        <w:overflowPunct/>
        <w:autoSpaceDE/>
        <w:autoSpaceDN/>
        <w:adjustRightInd/>
        <w:spacing w:after="0"/>
        <w:textAlignment w:val="auto"/>
        <w:rPr>
          <w:rFonts w:ascii="Times" w:eastAsia="Batang" w:hAnsi="Times"/>
          <w:szCs w:val="24"/>
          <w:lang w:eastAsia="x-none"/>
        </w:rPr>
      </w:pPr>
      <w:r w:rsidRPr="008F5F01">
        <w:rPr>
          <w:rFonts w:ascii="Times" w:eastAsia="Batang" w:hAnsi="Times"/>
          <w:szCs w:val="24"/>
          <w:lang w:eastAsia="x-none"/>
        </w:rPr>
        <w:t>For the UE-based DL positioning,</w:t>
      </w:r>
    </w:p>
    <w:p w14:paraId="1B452771" w14:textId="77777777" w:rsidR="00F151F2" w:rsidRPr="008F5F01" w:rsidRDefault="00F151F2" w:rsidP="00F151F2">
      <w:pPr>
        <w:numPr>
          <w:ilvl w:val="2"/>
          <w:numId w:val="35"/>
        </w:numPr>
        <w:overflowPunct/>
        <w:autoSpaceDE/>
        <w:autoSpaceDN/>
        <w:adjustRightInd/>
        <w:spacing w:after="0"/>
        <w:ind w:left="1980"/>
        <w:jc w:val="both"/>
        <w:textAlignment w:val="auto"/>
        <w:rPr>
          <w:rFonts w:ascii="Times" w:eastAsia="Batang" w:hAnsi="Times"/>
          <w:szCs w:val="24"/>
          <w:lang w:eastAsia="x-none"/>
        </w:rPr>
      </w:pPr>
      <w:r w:rsidRPr="008F5F01">
        <w:rPr>
          <w:rFonts w:ascii="Times" w:eastAsia="Batang" w:hAnsi="Times"/>
          <w:szCs w:val="24"/>
          <w:lang w:eastAsia="x-none"/>
        </w:rPr>
        <w:t>SSB proc. with 2 ms duration and the periodicity of I-DRX cycle;</w:t>
      </w:r>
    </w:p>
    <w:p w14:paraId="4706CFD9" w14:textId="77777777" w:rsidR="00F151F2" w:rsidRPr="008F5F01" w:rsidRDefault="00F151F2" w:rsidP="00F151F2">
      <w:pPr>
        <w:numPr>
          <w:ilvl w:val="2"/>
          <w:numId w:val="35"/>
        </w:numPr>
        <w:overflowPunct/>
        <w:autoSpaceDE/>
        <w:autoSpaceDN/>
        <w:adjustRightInd/>
        <w:spacing w:after="0"/>
        <w:ind w:left="1980"/>
        <w:jc w:val="both"/>
        <w:textAlignment w:val="auto"/>
        <w:rPr>
          <w:rFonts w:ascii="Times" w:eastAsia="Batang" w:hAnsi="Times"/>
          <w:szCs w:val="24"/>
          <w:lang w:eastAsia="x-none"/>
        </w:rPr>
      </w:pPr>
      <w:r w:rsidRPr="008F5F01">
        <w:rPr>
          <w:rFonts w:ascii="Times" w:eastAsia="Batang" w:hAnsi="Times"/>
          <w:szCs w:val="24"/>
          <w:lang w:eastAsia="x-none"/>
        </w:rPr>
        <w:t>Paging with 2 ms duration, the periodicity of I-DRX cycle, and group paging rate of 10%;</w:t>
      </w:r>
    </w:p>
    <w:p w14:paraId="6B60A1B4" w14:textId="77777777" w:rsidR="00F151F2" w:rsidRPr="008F5F01" w:rsidRDefault="00F151F2" w:rsidP="00F151F2">
      <w:pPr>
        <w:numPr>
          <w:ilvl w:val="2"/>
          <w:numId w:val="35"/>
        </w:numPr>
        <w:overflowPunct/>
        <w:autoSpaceDE/>
        <w:autoSpaceDN/>
        <w:adjustRightInd/>
        <w:spacing w:after="0"/>
        <w:ind w:left="1980"/>
        <w:jc w:val="both"/>
        <w:textAlignment w:val="auto"/>
        <w:rPr>
          <w:rFonts w:ascii="Times" w:eastAsia="Batang" w:hAnsi="Times"/>
          <w:szCs w:val="24"/>
          <w:lang w:eastAsia="x-none"/>
        </w:rPr>
      </w:pPr>
      <w:r w:rsidRPr="008F5F01">
        <w:rPr>
          <w:rFonts w:ascii="Times" w:eastAsia="Batang" w:hAnsi="Times"/>
          <w:szCs w:val="24"/>
          <w:lang w:eastAsia="x-none"/>
        </w:rPr>
        <w:t>DL PRS measurement with 0.5 ms duration;</w:t>
      </w:r>
    </w:p>
    <w:p w14:paraId="7528697A" w14:textId="77777777" w:rsidR="00F151F2" w:rsidRPr="008F5F01" w:rsidRDefault="00F151F2" w:rsidP="00F151F2">
      <w:pPr>
        <w:numPr>
          <w:ilvl w:val="2"/>
          <w:numId w:val="35"/>
        </w:numPr>
        <w:overflowPunct/>
        <w:autoSpaceDE/>
        <w:autoSpaceDN/>
        <w:adjustRightInd/>
        <w:spacing w:after="0"/>
        <w:ind w:left="1980"/>
        <w:jc w:val="both"/>
        <w:textAlignment w:val="auto"/>
        <w:rPr>
          <w:rFonts w:ascii="Times" w:eastAsia="Batang" w:hAnsi="Times"/>
          <w:szCs w:val="24"/>
          <w:lang w:eastAsia="x-none"/>
        </w:rPr>
      </w:pPr>
      <w:r w:rsidRPr="008F5F01">
        <w:rPr>
          <w:rFonts w:ascii="Times" w:eastAsia="Batang" w:hAnsi="Times"/>
          <w:szCs w:val="24"/>
          <w:lang w:eastAsia="x-none"/>
        </w:rPr>
        <w:t>(Optional) BWP switching with [1] ms duration;</w:t>
      </w:r>
    </w:p>
    <w:p w14:paraId="2A636D86" w14:textId="77777777" w:rsidR="00F151F2" w:rsidRPr="008F5F01" w:rsidRDefault="00F151F2" w:rsidP="00F151F2">
      <w:pPr>
        <w:numPr>
          <w:ilvl w:val="2"/>
          <w:numId w:val="35"/>
        </w:numPr>
        <w:overflowPunct/>
        <w:autoSpaceDE/>
        <w:autoSpaceDN/>
        <w:adjustRightInd/>
        <w:spacing w:after="0"/>
        <w:ind w:left="1980"/>
        <w:jc w:val="both"/>
        <w:textAlignment w:val="auto"/>
        <w:rPr>
          <w:rFonts w:ascii="Times" w:eastAsia="Batang" w:hAnsi="Times"/>
          <w:szCs w:val="24"/>
          <w:lang w:eastAsia="x-none"/>
        </w:rPr>
      </w:pPr>
      <w:r w:rsidRPr="008F5F01">
        <w:rPr>
          <w:rFonts w:ascii="Times" w:eastAsia="Batang" w:hAnsi="Times"/>
          <w:szCs w:val="24"/>
          <w:lang w:eastAsia="x-none"/>
        </w:rPr>
        <w:t>(Optional) Intra-/inter-frequency RRM measurement in low SINR condition with [1] ms duration;</w:t>
      </w:r>
    </w:p>
    <w:p w14:paraId="436D7F6D" w14:textId="77777777" w:rsidR="00F151F2" w:rsidRPr="008F5F01" w:rsidRDefault="00F151F2" w:rsidP="00F151F2">
      <w:pPr>
        <w:numPr>
          <w:ilvl w:val="0"/>
          <w:numId w:val="21"/>
        </w:numPr>
        <w:overflowPunct/>
        <w:autoSpaceDE/>
        <w:autoSpaceDN/>
        <w:adjustRightInd/>
        <w:spacing w:after="0"/>
        <w:ind w:left="760" w:hanging="340"/>
        <w:textAlignment w:val="auto"/>
        <w:rPr>
          <w:rFonts w:ascii="Times" w:eastAsia="Batang" w:hAnsi="Times"/>
          <w:szCs w:val="24"/>
          <w:lang w:eastAsia="x-none"/>
        </w:rPr>
      </w:pPr>
      <w:r w:rsidRPr="008F5F01">
        <w:rPr>
          <w:rFonts w:ascii="Times" w:eastAsia="Batang" w:hAnsi="Times"/>
          <w:szCs w:val="24"/>
          <w:lang w:eastAsia="x-none"/>
        </w:rPr>
        <w:t>Note: The power component and parameter values for UE-assisted DL positioning is also applicable to the DL part of UE-assisted DL+UL positioning method.</w:t>
      </w:r>
    </w:p>
    <w:p w14:paraId="5ABE58F4" w14:textId="77777777" w:rsidR="00F151F2" w:rsidRPr="008F5F01" w:rsidRDefault="00F151F2" w:rsidP="00F151F2">
      <w:pPr>
        <w:numPr>
          <w:ilvl w:val="0"/>
          <w:numId w:val="21"/>
        </w:numPr>
        <w:overflowPunct/>
        <w:autoSpaceDE/>
        <w:autoSpaceDN/>
        <w:adjustRightInd/>
        <w:spacing w:after="0"/>
        <w:ind w:left="760" w:hanging="340"/>
        <w:textAlignment w:val="auto"/>
        <w:rPr>
          <w:rFonts w:ascii="Times" w:eastAsia="Batang" w:hAnsi="Times"/>
          <w:szCs w:val="24"/>
          <w:lang w:eastAsia="x-none"/>
        </w:rPr>
      </w:pPr>
      <w:r w:rsidRPr="008F5F01">
        <w:rPr>
          <w:rFonts w:ascii="Times" w:eastAsia="Batang" w:hAnsi="Times"/>
          <w:szCs w:val="24"/>
          <w:lang w:eastAsia="x-none"/>
        </w:rPr>
        <w:t>Note: Individual company may consider additional power components and different parameter values in bracket in the evaluation.</w:t>
      </w:r>
    </w:p>
    <w:p w14:paraId="5367791B" w14:textId="77777777" w:rsidR="00F151F2" w:rsidRPr="008F5F01" w:rsidRDefault="00F151F2" w:rsidP="00F151F2">
      <w:pPr>
        <w:numPr>
          <w:ilvl w:val="0"/>
          <w:numId w:val="21"/>
        </w:numPr>
        <w:overflowPunct/>
        <w:autoSpaceDE/>
        <w:autoSpaceDN/>
        <w:adjustRightInd/>
        <w:spacing w:after="0"/>
        <w:ind w:left="760" w:hanging="340"/>
        <w:textAlignment w:val="auto"/>
        <w:rPr>
          <w:rFonts w:ascii="Times" w:eastAsia="Batang" w:hAnsi="Times"/>
          <w:szCs w:val="24"/>
          <w:lang w:eastAsia="x-none"/>
        </w:rPr>
      </w:pPr>
      <w:r w:rsidRPr="008F5F01">
        <w:rPr>
          <w:rFonts w:ascii="Times" w:eastAsia="Batang" w:hAnsi="Times"/>
          <w:szCs w:val="24"/>
          <w:lang w:eastAsia="x-none"/>
        </w:rPr>
        <w:t>Note: Companies are encouraged to provide the assumption on the timeline between different power consumption events in the evaluation of potential enhancements to reduce the transition times between different power states and to extend the sleeping time as much as possible.</w:t>
      </w:r>
    </w:p>
    <w:p w14:paraId="439DF34D" w14:textId="77777777" w:rsidR="00F151F2" w:rsidRPr="008F5F01" w:rsidRDefault="00F151F2" w:rsidP="00F151F2">
      <w:pPr>
        <w:overflowPunct/>
        <w:autoSpaceDE/>
        <w:autoSpaceDN/>
        <w:adjustRightInd/>
        <w:spacing w:after="0"/>
        <w:textAlignment w:val="auto"/>
        <w:rPr>
          <w:rFonts w:ascii="Times" w:eastAsia="Batang" w:hAnsi="Times"/>
          <w:szCs w:val="24"/>
          <w:lang w:eastAsia="en-US"/>
        </w:rPr>
      </w:pPr>
    </w:p>
    <w:p w14:paraId="1D8B996E" w14:textId="77777777" w:rsidR="00F151F2" w:rsidRPr="008F5F01" w:rsidRDefault="00F151F2" w:rsidP="00F151F2">
      <w:pPr>
        <w:overflowPunct/>
        <w:autoSpaceDE/>
        <w:autoSpaceDN/>
        <w:adjustRightInd/>
        <w:spacing w:after="0"/>
        <w:textAlignment w:val="auto"/>
        <w:rPr>
          <w:rFonts w:ascii="Times" w:eastAsia="Batang" w:hAnsi="Times"/>
          <w:b/>
          <w:szCs w:val="24"/>
          <w:lang w:eastAsia="x-none"/>
        </w:rPr>
      </w:pPr>
      <w:r w:rsidRPr="008F5F01">
        <w:rPr>
          <w:rFonts w:ascii="Times" w:eastAsia="Batang" w:hAnsi="Times"/>
          <w:b/>
          <w:szCs w:val="24"/>
          <w:highlight w:val="green"/>
          <w:lang w:eastAsia="x-none"/>
        </w:rPr>
        <w:t>Agreement</w:t>
      </w:r>
    </w:p>
    <w:p w14:paraId="0F89DD3E" w14:textId="77777777" w:rsidR="00F151F2" w:rsidRPr="008F5F01" w:rsidRDefault="00F151F2" w:rsidP="00F151F2">
      <w:pPr>
        <w:numPr>
          <w:ilvl w:val="0"/>
          <w:numId w:val="21"/>
        </w:numPr>
        <w:overflowPunct/>
        <w:autoSpaceDE/>
        <w:autoSpaceDN/>
        <w:adjustRightInd/>
        <w:spacing w:after="0"/>
        <w:ind w:left="760" w:hanging="340"/>
        <w:textAlignment w:val="auto"/>
        <w:rPr>
          <w:rFonts w:ascii="Times" w:eastAsia="Batang" w:hAnsi="Times"/>
          <w:szCs w:val="24"/>
          <w:lang w:eastAsia="x-none"/>
        </w:rPr>
      </w:pPr>
      <w:r w:rsidRPr="008F5F01">
        <w:rPr>
          <w:rFonts w:ascii="Times" w:eastAsia="Batang" w:hAnsi="Times"/>
          <w:szCs w:val="24"/>
          <w:lang w:eastAsia="x-none"/>
        </w:rPr>
        <w:t>For UL positioning, at least the following power components and parameter values are considered for the baseline evaluation of Rel-17 RRC_INACTIVE positioning:</w:t>
      </w:r>
    </w:p>
    <w:p w14:paraId="36F9438E" w14:textId="77777777" w:rsidR="00F151F2" w:rsidRPr="008F5F01" w:rsidRDefault="00F151F2" w:rsidP="00F151F2">
      <w:pPr>
        <w:numPr>
          <w:ilvl w:val="1"/>
          <w:numId w:val="21"/>
        </w:numPr>
        <w:overflowPunct/>
        <w:autoSpaceDE/>
        <w:autoSpaceDN/>
        <w:adjustRightInd/>
        <w:spacing w:after="0"/>
        <w:textAlignment w:val="auto"/>
        <w:rPr>
          <w:rFonts w:ascii="Times" w:eastAsia="Batang" w:hAnsi="Times"/>
          <w:szCs w:val="24"/>
          <w:lang w:eastAsia="x-none"/>
        </w:rPr>
      </w:pPr>
      <w:r w:rsidRPr="008F5F01">
        <w:rPr>
          <w:rFonts w:ascii="Times" w:eastAsia="Batang" w:hAnsi="Times"/>
          <w:szCs w:val="24"/>
          <w:lang w:eastAsia="x-none"/>
        </w:rPr>
        <w:t>SSB proc. with 2 ms duration and the periodicity of I-DRX cycle;</w:t>
      </w:r>
    </w:p>
    <w:p w14:paraId="13A162A0" w14:textId="77777777" w:rsidR="00F151F2" w:rsidRPr="008F5F01" w:rsidRDefault="00F151F2" w:rsidP="00F151F2">
      <w:pPr>
        <w:numPr>
          <w:ilvl w:val="1"/>
          <w:numId w:val="21"/>
        </w:numPr>
        <w:overflowPunct/>
        <w:autoSpaceDE/>
        <w:autoSpaceDN/>
        <w:adjustRightInd/>
        <w:spacing w:after="0"/>
        <w:textAlignment w:val="auto"/>
        <w:rPr>
          <w:rFonts w:ascii="Times" w:eastAsia="Batang" w:hAnsi="Times"/>
          <w:szCs w:val="24"/>
          <w:lang w:eastAsia="x-none"/>
        </w:rPr>
      </w:pPr>
      <w:r w:rsidRPr="008F5F01">
        <w:rPr>
          <w:rFonts w:ascii="Times" w:eastAsia="Batang" w:hAnsi="Times"/>
          <w:szCs w:val="24"/>
          <w:lang w:eastAsia="x-none"/>
        </w:rPr>
        <w:t>Paging with 2 ms duration, the periodicity of I-DRX cycle, and group paging rate of 10%;</w:t>
      </w:r>
    </w:p>
    <w:p w14:paraId="315144E8" w14:textId="77777777" w:rsidR="00F151F2" w:rsidRPr="008F5F01" w:rsidRDefault="00F151F2" w:rsidP="00F151F2">
      <w:pPr>
        <w:numPr>
          <w:ilvl w:val="1"/>
          <w:numId w:val="21"/>
        </w:numPr>
        <w:overflowPunct/>
        <w:autoSpaceDE/>
        <w:autoSpaceDN/>
        <w:adjustRightInd/>
        <w:spacing w:after="0"/>
        <w:textAlignment w:val="auto"/>
        <w:rPr>
          <w:rFonts w:ascii="Times" w:eastAsia="Batang" w:hAnsi="Times"/>
          <w:szCs w:val="24"/>
          <w:lang w:eastAsia="x-none"/>
        </w:rPr>
      </w:pPr>
      <w:r w:rsidRPr="008F5F01">
        <w:rPr>
          <w:rFonts w:ascii="Times" w:eastAsia="Batang" w:hAnsi="Times"/>
          <w:szCs w:val="24"/>
          <w:lang w:eastAsia="x-none"/>
        </w:rPr>
        <w:t>UL SRS for positioning transmission with 0.5 ms duration;</w:t>
      </w:r>
    </w:p>
    <w:p w14:paraId="15CD3547" w14:textId="77777777" w:rsidR="00F151F2" w:rsidRPr="008F5F01" w:rsidRDefault="00F151F2" w:rsidP="00F151F2">
      <w:pPr>
        <w:numPr>
          <w:ilvl w:val="1"/>
          <w:numId w:val="21"/>
        </w:numPr>
        <w:overflowPunct/>
        <w:autoSpaceDE/>
        <w:autoSpaceDN/>
        <w:adjustRightInd/>
        <w:spacing w:after="0"/>
        <w:textAlignment w:val="auto"/>
        <w:rPr>
          <w:rFonts w:ascii="Times" w:eastAsia="Batang" w:hAnsi="Times"/>
          <w:szCs w:val="24"/>
          <w:lang w:eastAsia="x-none"/>
        </w:rPr>
      </w:pPr>
      <w:r w:rsidRPr="008F5F01">
        <w:rPr>
          <w:rFonts w:ascii="Times" w:eastAsia="Batang" w:hAnsi="Times"/>
          <w:szCs w:val="24"/>
          <w:lang w:eastAsia="x-none"/>
        </w:rPr>
        <w:t>(Optional) BWP switching with [1] ms duration;</w:t>
      </w:r>
    </w:p>
    <w:p w14:paraId="7C8192B8" w14:textId="77777777" w:rsidR="00F151F2" w:rsidRPr="008F5F01" w:rsidRDefault="00F151F2" w:rsidP="00F151F2">
      <w:pPr>
        <w:numPr>
          <w:ilvl w:val="1"/>
          <w:numId w:val="21"/>
        </w:numPr>
        <w:overflowPunct/>
        <w:autoSpaceDE/>
        <w:autoSpaceDN/>
        <w:adjustRightInd/>
        <w:spacing w:after="0"/>
        <w:textAlignment w:val="auto"/>
        <w:rPr>
          <w:rFonts w:ascii="Times" w:eastAsia="Batang" w:hAnsi="Times"/>
          <w:szCs w:val="24"/>
          <w:lang w:eastAsia="x-none"/>
        </w:rPr>
      </w:pPr>
      <w:r w:rsidRPr="008F5F01">
        <w:rPr>
          <w:rFonts w:ascii="Times" w:eastAsia="Batang" w:hAnsi="Times"/>
          <w:szCs w:val="24"/>
          <w:lang w:eastAsia="x-none"/>
        </w:rPr>
        <w:t>(Optional) Intra-/inter-frequency RRM measurement in low SINR condition with [1] ms duration;</w:t>
      </w:r>
    </w:p>
    <w:p w14:paraId="11E6AA50" w14:textId="77777777" w:rsidR="00F151F2" w:rsidRPr="008F5F01" w:rsidRDefault="00F151F2" w:rsidP="00F151F2">
      <w:pPr>
        <w:numPr>
          <w:ilvl w:val="0"/>
          <w:numId w:val="21"/>
        </w:numPr>
        <w:overflowPunct/>
        <w:autoSpaceDE/>
        <w:autoSpaceDN/>
        <w:adjustRightInd/>
        <w:spacing w:after="0"/>
        <w:ind w:left="760" w:hanging="340"/>
        <w:textAlignment w:val="auto"/>
        <w:rPr>
          <w:rFonts w:ascii="Times" w:eastAsia="Batang" w:hAnsi="Times"/>
          <w:szCs w:val="24"/>
          <w:lang w:eastAsia="x-none"/>
        </w:rPr>
      </w:pPr>
      <w:r w:rsidRPr="008F5F01">
        <w:rPr>
          <w:rFonts w:ascii="Times" w:eastAsia="Batang" w:hAnsi="Times"/>
          <w:szCs w:val="24"/>
          <w:lang w:eastAsia="x-none"/>
        </w:rPr>
        <w:t>Note: The power component and parameter values for UL positioning is also applicable to the UL part of UE-assisted DL+UL positioning method.</w:t>
      </w:r>
    </w:p>
    <w:p w14:paraId="59207024" w14:textId="77777777" w:rsidR="00F151F2" w:rsidRPr="008F5F01" w:rsidRDefault="00F151F2" w:rsidP="00F151F2">
      <w:pPr>
        <w:numPr>
          <w:ilvl w:val="0"/>
          <w:numId w:val="21"/>
        </w:numPr>
        <w:overflowPunct/>
        <w:autoSpaceDE/>
        <w:autoSpaceDN/>
        <w:adjustRightInd/>
        <w:spacing w:after="0"/>
        <w:ind w:left="760" w:hanging="340"/>
        <w:textAlignment w:val="auto"/>
        <w:rPr>
          <w:rFonts w:ascii="Times" w:eastAsia="Batang" w:hAnsi="Times"/>
          <w:szCs w:val="24"/>
          <w:lang w:eastAsia="x-none"/>
        </w:rPr>
      </w:pPr>
      <w:r w:rsidRPr="008F5F01">
        <w:rPr>
          <w:rFonts w:ascii="Times" w:eastAsia="Batang" w:hAnsi="Times"/>
          <w:szCs w:val="24"/>
          <w:lang w:eastAsia="x-none"/>
        </w:rPr>
        <w:t>Note: Individual company may consider additional power components and different parameter values in bracket in the evaluation.</w:t>
      </w:r>
    </w:p>
    <w:p w14:paraId="4C7AEDF1" w14:textId="77777777" w:rsidR="00F151F2" w:rsidRPr="008F5F01" w:rsidRDefault="00F151F2" w:rsidP="00F151F2">
      <w:pPr>
        <w:numPr>
          <w:ilvl w:val="0"/>
          <w:numId w:val="21"/>
        </w:numPr>
        <w:overflowPunct/>
        <w:autoSpaceDE/>
        <w:autoSpaceDN/>
        <w:adjustRightInd/>
        <w:spacing w:after="0"/>
        <w:ind w:left="760" w:hanging="340"/>
        <w:textAlignment w:val="auto"/>
        <w:rPr>
          <w:rFonts w:ascii="Times" w:eastAsia="Batang" w:hAnsi="Times"/>
          <w:szCs w:val="24"/>
          <w:lang w:eastAsia="x-none"/>
        </w:rPr>
      </w:pPr>
      <w:r w:rsidRPr="008F5F01">
        <w:rPr>
          <w:rFonts w:ascii="Times" w:eastAsia="Batang" w:hAnsi="Times"/>
          <w:szCs w:val="24"/>
          <w:lang w:eastAsia="x-none"/>
        </w:rPr>
        <w:lastRenderedPageBreak/>
        <w:t>Note: Companies are encouraged to provide the assumption on the timeline between different power consumption events in the evaluation of potential enhancements to reduce the transition times between different power states and to extend the sleeping time as much as possible.</w:t>
      </w:r>
    </w:p>
    <w:p w14:paraId="51B2F680" w14:textId="77777777" w:rsidR="00F151F2" w:rsidRPr="00E97D8E" w:rsidRDefault="00F151F2" w:rsidP="00F151F2">
      <w:pPr>
        <w:rPr>
          <w:b/>
          <w:bCs/>
          <w:i/>
          <w:color w:val="00B0F0"/>
          <w:u w:val="single"/>
        </w:rPr>
      </w:pPr>
    </w:p>
    <w:p w14:paraId="186232E1" w14:textId="0D1B9AD4" w:rsidR="00F151F2" w:rsidRPr="00E97D8E" w:rsidRDefault="00F151F2" w:rsidP="00F151F2">
      <w:pPr>
        <w:rPr>
          <w:b/>
          <w:bCs/>
          <w:i/>
          <w:color w:val="00B0F0"/>
          <w:u w:val="single"/>
        </w:rPr>
      </w:pPr>
      <w:r w:rsidRPr="00E97D8E">
        <w:rPr>
          <w:b/>
          <w:bCs/>
          <w:i/>
          <w:color w:val="00B0F0"/>
          <w:u w:val="single"/>
        </w:rPr>
        <w:t xml:space="preserve">Decisions on </w:t>
      </w:r>
      <w:bookmarkStart w:id="9" w:name="_Toc101357080"/>
      <w:r w:rsidRPr="00E97D8E">
        <w:rPr>
          <w:b/>
          <w:bCs/>
          <w:i/>
          <w:color w:val="00B0F0"/>
          <w:u w:val="single"/>
        </w:rPr>
        <w:t>Positioning for RedCap UEs</w:t>
      </w:r>
      <w:bookmarkEnd w:id="9"/>
      <w:r w:rsidRPr="00E97D8E">
        <w:rPr>
          <w:b/>
          <w:bCs/>
          <w:i/>
          <w:color w:val="00B0F0"/>
          <w:u w:val="single"/>
        </w:rPr>
        <w:t>:</w:t>
      </w:r>
    </w:p>
    <w:p w14:paraId="26FD37BC" w14:textId="77777777" w:rsidR="00F151F2" w:rsidRPr="00447748" w:rsidRDefault="00F151F2" w:rsidP="00F151F2">
      <w:pPr>
        <w:overflowPunct/>
        <w:autoSpaceDE/>
        <w:autoSpaceDN/>
        <w:adjustRightInd/>
        <w:spacing w:after="0"/>
        <w:textAlignment w:val="auto"/>
        <w:rPr>
          <w:rFonts w:ascii="Times" w:eastAsia="Batang" w:hAnsi="Times"/>
          <w:b/>
          <w:bCs/>
          <w:szCs w:val="24"/>
          <w:lang w:eastAsia="en-US"/>
        </w:rPr>
      </w:pPr>
      <w:r w:rsidRPr="00447748">
        <w:rPr>
          <w:rFonts w:ascii="Times" w:eastAsia="Batang" w:hAnsi="Times" w:hint="eastAsia"/>
          <w:b/>
          <w:bCs/>
          <w:szCs w:val="24"/>
          <w:highlight w:val="green"/>
          <w:lang w:eastAsia="en-US"/>
        </w:rPr>
        <w:t>A</w:t>
      </w:r>
      <w:r w:rsidRPr="00447748">
        <w:rPr>
          <w:rFonts w:ascii="Times" w:eastAsia="Batang" w:hAnsi="Times"/>
          <w:b/>
          <w:bCs/>
          <w:szCs w:val="24"/>
          <w:highlight w:val="green"/>
          <w:lang w:eastAsia="en-US"/>
        </w:rPr>
        <w:t>greement</w:t>
      </w:r>
    </w:p>
    <w:p w14:paraId="5B4FF1B3" w14:textId="77777777" w:rsidR="00F151F2" w:rsidRPr="00447748" w:rsidRDefault="00F151F2" w:rsidP="00F151F2">
      <w:pPr>
        <w:overflowPunct/>
        <w:autoSpaceDE/>
        <w:autoSpaceDN/>
        <w:adjustRightInd/>
        <w:spacing w:after="0"/>
        <w:textAlignment w:val="auto"/>
        <w:rPr>
          <w:rFonts w:ascii="Times" w:eastAsia="Batang" w:hAnsi="Times"/>
          <w:bCs/>
          <w:szCs w:val="24"/>
          <w:lang w:eastAsia="en-US"/>
        </w:rPr>
      </w:pPr>
      <w:r w:rsidRPr="00447748">
        <w:rPr>
          <w:rFonts w:ascii="Times" w:eastAsia="Batang" w:hAnsi="Times"/>
          <w:bCs/>
          <w:szCs w:val="24"/>
          <w:lang w:eastAsia="en-US"/>
        </w:rPr>
        <w:t>For evaluation of RedCap UE positioning performances, all RAT based positioning methods can be considered. Sources should detail the chosen method(s) when presenting performance evaluations.</w:t>
      </w:r>
    </w:p>
    <w:p w14:paraId="24F84808" w14:textId="77777777" w:rsidR="00F151F2" w:rsidRPr="00447748" w:rsidRDefault="00F151F2" w:rsidP="00F151F2">
      <w:pPr>
        <w:overflowPunct/>
        <w:autoSpaceDE/>
        <w:autoSpaceDN/>
        <w:adjustRightInd/>
        <w:spacing w:after="0"/>
        <w:textAlignment w:val="auto"/>
        <w:rPr>
          <w:rFonts w:ascii="Times" w:eastAsia="Batang" w:hAnsi="Times"/>
          <w:bCs/>
          <w:szCs w:val="24"/>
          <w:lang w:eastAsia="en-US"/>
        </w:rPr>
      </w:pPr>
    </w:p>
    <w:p w14:paraId="63F012E0" w14:textId="77777777" w:rsidR="00F151F2" w:rsidRPr="00447748" w:rsidRDefault="00F151F2" w:rsidP="00F151F2">
      <w:pPr>
        <w:overflowPunct/>
        <w:autoSpaceDE/>
        <w:autoSpaceDN/>
        <w:adjustRightInd/>
        <w:spacing w:after="0"/>
        <w:textAlignment w:val="auto"/>
        <w:rPr>
          <w:rFonts w:ascii="Times" w:eastAsia="Batang" w:hAnsi="Times"/>
          <w:b/>
          <w:bCs/>
          <w:szCs w:val="24"/>
          <w:lang w:eastAsia="en-US"/>
        </w:rPr>
      </w:pPr>
      <w:r w:rsidRPr="00447748">
        <w:rPr>
          <w:rFonts w:ascii="Times" w:eastAsia="Batang" w:hAnsi="Times" w:hint="eastAsia"/>
          <w:b/>
          <w:bCs/>
          <w:szCs w:val="24"/>
          <w:highlight w:val="green"/>
          <w:lang w:eastAsia="en-US"/>
        </w:rPr>
        <w:t>A</w:t>
      </w:r>
      <w:r w:rsidRPr="00447748">
        <w:rPr>
          <w:rFonts w:ascii="Times" w:eastAsia="Batang" w:hAnsi="Times"/>
          <w:b/>
          <w:bCs/>
          <w:szCs w:val="24"/>
          <w:highlight w:val="green"/>
          <w:lang w:eastAsia="en-US"/>
        </w:rPr>
        <w:t>greement</w:t>
      </w:r>
    </w:p>
    <w:p w14:paraId="0C110F84" w14:textId="77777777" w:rsidR="00F151F2" w:rsidRPr="00447748" w:rsidRDefault="00F151F2" w:rsidP="00F151F2">
      <w:pPr>
        <w:overflowPunct/>
        <w:autoSpaceDE/>
        <w:autoSpaceDN/>
        <w:adjustRightInd/>
        <w:spacing w:after="0"/>
        <w:textAlignment w:val="auto"/>
        <w:rPr>
          <w:rFonts w:ascii="Times" w:eastAsia="Batang" w:hAnsi="Times"/>
          <w:bCs/>
          <w:szCs w:val="24"/>
          <w:lang w:eastAsia="en-US"/>
        </w:rPr>
      </w:pPr>
      <w:r w:rsidRPr="00447748">
        <w:rPr>
          <w:rFonts w:ascii="Times" w:eastAsia="Batang" w:hAnsi="Times"/>
          <w:bCs/>
          <w:szCs w:val="24"/>
          <w:lang w:eastAsia="en-US"/>
        </w:rPr>
        <w:t>For evaluation of positioning performance of redcap UEs, adopt the general parameters are detailed in the table below</w:t>
      </w:r>
    </w:p>
    <w:p w14:paraId="058D0343" w14:textId="77777777" w:rsidR="00F151F2" w:rsidRPr="00447748" w:rsidRDefault="00F151F2" w:rsidP="00F151F2">
      <w:pPr>
        <w:numPr>
          <w:ilvl w:val="0"/>
          <w:numId w:val="21"/>
        </w:numPr>
        <w:overflowPunct/>
        <w:autoSpaceDE/>
        <w:autoSpaceDN/>
        <w:adjustRightInd/>
        <w:spacing w:after="0"/>
        <w:textAlignment w:val="auto"/>
        <w:rPr>
          <w:rFonts w:ascii="Times" w:eastAsia="Batang" w:hAnsi="Times"/>
          <w:bCs/>
          <w:szCs w:val="24"/>
          <w:lang w:eastAsia="en-US"/>
        </w:rPr>
      </w:pPr>
      <w:r w:rsidRPr="00447748">
        <w:rPr>
          <w:rFonts w:ascii="Times" w:eastAsia="Batang" w:hAnsi="Times"/>
          <w:bCs/>
          <w:szCs w:val="24"/>
          <w:lang w:eastAsia="en-US"/>
        </w:rPr>
        <w:t xml:space="preserve">TBD parameters are discussed separately </w:t>
      </w:r>
    </w:p>
    <w:p w14:paraId="0DC2DFAF" w14:textId="77777777" w:rsidR="00F151F2" w:rsidRPr="00447748" w:rsidRDefault="00F151F2" w:rsidP="00F151F2">
      <w:pPr>
        <w:keepNext/>
        <w:keepLines/>
        <w:numPr>
          <w:ilvl w:val="0"/>
          <w:numId w:val="38"/>
        </w:numPr>
        <w:overflowPunct/>
        <w:autoSpaceDE/>
        <w:autoSpaceDN/>
        <w:adjustRightInd/>
        <w:spacing w:before="60" w:after="0"/>
        <w:ind w:left="0" w:firstLine="0"/>
        <w:jc w:val="center"/>
        <w:textAlignment w:val="auto"/>
        <w:rPr>
          <w:rFonts w:ascii="Arial" w:hAnsi="Arial"/>
          <w:b/>
        </w:rPr>
      </w:pPr>
      <w:r w:rsidRPr="00447748">
        <w:rPr>
          <w:rFonts w:ascii="Arial" w:hAnsi="Arial"/>
          <w:b/>
          <w:lang w:val="en-US"/>
        </w:rPr>
        <w:t xml:space="preserve"> </w:t>
      </w:r>
      <w:r w:rsidRPr="00447748">
        <w:rPr>
          <w:rFonts w:ascii="Arial" w:hAnsi="Arial"/>
          <w:b/>
        </w:rPr>
        <w:t>Table 6-1: Common scenario parameters applicable for all scenarios for Redcap UEs evaluations</w:t>
      </w:r>
    </w:p>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3119"/>
        <w:gridCol w:w="3969"/>
      </w:tblGrid>
      <w:tr w:rsidR="00F151F2" w:rsidRPr="00447748" w14:paraId="1BBE20D5" w14:textId="77777777" w:rsidTr="00F151F2">
        <w:trPr>
          <w:trHeight w:val="159"/>
        </w:trPr>
        <w:tc>
          <w:tcPr>
            <w:tcW w:w="2268" w:type="dxa"/>
            <w:tcBorders>
              <w:top w:val="single" w:sz="4" w:space="0" w:color="auto"/>
              <w:left w:val="single" w:sz="4" w:space="0" w:color="auto"/>
              <w:bottom w:val="single" w:sz="4" w:space="0" w:color="auto"/>
              <w:right w:val="single" w:sz="4" w:space="0" w:color="auto"/>
            </w:tcBorders>
            <w:vAlign w:val="center"/>
          </w:tcPr>
          <w:p w14:paraId="080BF4D9" w14:textId="77777777" w:rsidR="00F151F2" w:rsidRPr="00447748" w:rsidRDefault="00F151F2" w:rsidP="00F151F2">
            <w:pPr>
              <w:keepNext/>
              <w:keepLines/>
              <w:spacing w:after="0"/>
              <w:jc w:val="center"/>
              <w:rPr>
                <w:rFonts w:ascii="Times" w:hAnsi="Times" w:cs="Times"/>
                <w:b/>
                <w:lang w:eastAsia="zh-CN"/>
              </w:rPr>
            </w:pPr>
          </w:p>
        </w:tc>
        <w:tc>
          <w:tcPr>
            <w:tcW w:w="3119" w:type="dxa"/>
            <w:tcBorders>
              <w:top w:val="single" w:sz="4" w:space="0" w:color="auto"/>
              <w:left w:val="single" w:sz="4" w:space="0" w:color="auto"/>
              <w:bottom w:val="single" w:sz="4" w:space="0" w:color="auto"/>
              <w:right w:val="single" w:sz="4" w:space="0" w:color="auto"/>
            </w:tcBorders>
          </w:tcPr>
          <w:p w14:paraId="4DBCEC1E" w14:textId="77777777" w:rsidR="00F151F2" w:rsidRPr="00447748" w:rsidRDefault="00F151F2" w:rsidP="00F151F2">
            <w:pPr>
              <w:keepNext/>
              <w:keepLines/>
              <w:spacing w:after="0"/>
              <w:jc w:val="center"/>
              <w:rPr>
                <w:rFonts w:ascii="Times" w:hAnsi="Times" w:cs="Times"/>
                <w:b/>
                <w:lang w:eastAsia="zh-CN"/>
              </w:rPr>
            </w:pPr>
            <w:r w:rsidRPr="00447748">
              <w:rPr>
                <w:rFonts w:ascii="Times" w:hAnsi="Times" w:cs="Times"/>
                <w:b/>
                <w:lang w:eastAsia="zh-CN"/>
              </w:rPr>
              <w:t>FR1 Specific Values</w:t>
            </w:r>
          </w:p>
        </w:tc>
        <w:tc>
          <w:tcPr>
            <w:tcW w:w="3969" w:type="dxa"/>
            <w:tcBorders>
              <w:top w:val="single" w:sz="4" w:space="0" w:color="auto"/>
              <w:left w:val="single" w:sz="4" w:space="0" w:color="auto"/>
              <w:bottom w:val="single" w:sz="4" w:space="0" w:color="auto"/>
              <w:right w:val="single" w:sz="4" w:space="0" w:color="auto"/>
            </w:tcBorders>
          </w:tcPr>
          <w:p w14:paraId="63BB1915" w14:textId="77777777" w:rsidR="00F151F2" w:rsidRPr="00447748" w:rsidRDefault="00F151F2" w:rsidP="00F151F2">
            <w:pPr>
              <w:keepNext/>
              <w:keepLines/>
              <w:spacing w:after="0"/>
              <w:jc w:val="center"/>
              <w:rPr>
                <w:rFonts w:ascii="Times" w:hAnsi="Times" w:cs="Times"/>
                <w:b/>
                <w:lang w:eastAsia="zh-CN"/>
              </w:rPr>
            </w:pPr>
            <w:r w:rsidRPr="00447748">
              <w:rPr>
                <w:rFonts w:ascii="Times" w:hAnsi="Times" w:cs="Times"/>
                <w:b/>
                <w:lang w:eastAsia="zh-CN"/>
              </w:rPr>
              <w:t xml:space="preserve">FR2 Specific Values </w:t>
            </w:r>
          </w:p>
        </w:tc>
      </w:tr>
      <w:tr w:rsidR="00F151F2" w:rsidRPr="00447748" w14:paraId="116A1C8E" w14:textId="77777777" w:rsidTr="00F151F2">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7FE5BED" w14:textId="77777777" w:rsidR="00F151F2" w:rsidRPr="00447748" w:rsidRDefault="00F151F2" w:rsidP="00F151F2">
            <w:pPr>
              <w:keepNext/>
              <w:keepLines/>
              <w:overflowPunct/>
              <w:autoSpaceDE/>
              <w:autoSpaceDN/>
              <w:adjustRightInd/>
              <w:spacing w:after="0"/>
              <w:textAlignment w:val="auto"/>
              <w:rPr>
                <w:rFonts w:ascii="Times" w:eastAsia="MS Mincho" w:hAnsi="Times" w:cs="Times"/>
                <w:lang w:eastAsia="en-US"/>
              </w:rPr>
            </w:pPr>
            <w:r w:rsidRPr="00447748">
              <w:rPr>
                <w:rFonts w:ascii="Times" w:eastAsia="MS Mincho" w:hAnsi="Times" w:cs="Times"/>
                <w:lang w:eastAsia="en-US"/>
              </w:rPr>
              <w:t xml:space="preserve">Carrier frequency, GHz </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2419770E" w14:textId="77777777" w:rsidR="00F151F2" w:rsidRPr="00447748" w:rsidRDefault="00F151F2" w:rsidP="00F151F2">
            <w:pPr>
              <w:keepNext/>
              <w:keepLines/>
              <w:overflowPunct/>
              <w:autoSpaceDE/>
              <w:autoSpaceDN/>
              <w:adjustRightInd/>
              <w:spacing w:after="0"/>
              <w:textAlignment w:val="auto"/>
              <w:rPr>
                <w:rFonts w:ascii="Times" w:eastAsia="MS Mincho" w:hAnsi="Times" w:cs="Times"/>
                <w:lang w:eastAsia="en-US"/>
              </w:rPr>
            </w:pPr>
            <w:r w:rsidRPr="00447748">
              <w:rPr>
                <w:rFonts w:ascii="Times" w:eastAsia="MS Mincho" w:hAnsi="Times" w:cs="Times"/>
                <w:lang w:eastAsia="en-US"/>
              </w:rPr>
              <w:t>3.5GHz, 700MHz (optional) Note 1</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FF91366" w14:textId="77777777" w:rsidR="00F151F2" w:rsidRPr="00447748" w:rsidRDefault="00F151F2" w:rsidP="00F151F2">
            <w:pPr>
              <w:keepNext/>
              <w:keepLines/>
              <w:overflowPunct/>
              <w:autoSpaceDE/>
              <w:autoSpaceDN/>
              <w:adjustRightInd/>
              <w:spacing w:after="0"/>
              <w:textAlignment w:val="auto"/>
              <w:rPr>
                <w:rFonts w:ascii="Times" w:eastAsia="MS Mincho" w:hAnsi="Times" w:cs="Times"/>
                <w:lang w:eastAsia="en-US"/>
              </w:rPr>
            </w:pPr>
            <w:r w:rsidRPr="00447748">
              <w:rPr>
                <w:rFonts w:ascii="Times" w:eastAsia="MS Mincho" w:hAnsi="Times" w:cs="Times"/>
                <w:lang w:eastAsia="en-US"/>
              </w:rPr>
              <w:t>28GHz Note 1</w:t>
            </w:r>
          </w:p>
        </w:tc>
      </w:tr>
      <w:tr w:rsidR="00F151F2" w:rsidRPr="00447748" w14:paraId="1B73008A" w14:textId="77777777" w:rsidTr="00F151F2">
        <w:tc>
          <w:tcPr>
            <w:tcW w:w="2268" w:type="dxa"/>
            <w:tcBorders>
              <w:top w:val="single" w:sz="4" w:space="0" w:color="auto"/>
              <w:left w:val="single" w:sz="4" w:space="0" w:color="auto"/>
              <w:bottom w:val="single" w:sz="4" w:space="0" w:color="auto"/>
              <w:right w:val="single" w:sz="4" w:space="0" w:color="auto"/>
            </w:tcBorders>
            <w:shd w:val="clear" w:color="auto" w:fill="auto"/>
          </w:tcPr>
          <w:p w14:paraId="2ED627AA" w14:textId="77777777" w:rsidR="00F151F2" w:rsidRPr="00447748" w:rsidRDefault="00F151F2" w:rsidP="00F151F2">
            <w:pPr>
              <w:keepNext/>
              <w:keepLines/>
              <w:overflowPunct/>
              <w:autoSpaceDE/>
              <w:autoSpaceDN/>
              <w:adjustRightInd/>
              <w:spacing w:after="0"/>
              <w:textAlignment w:val="auto"/>
              <w:rPr>
                <w:rFonts w:ascii="Times" w:eastAsia="MS Mincho" w:hAnsi="Times" w:cs="Times"/>
                <w:lang w:eastAsia="en-US"/>
              </w:rPr>
            </w:pPr>
            <w:r w:rsidRPr="00447748">
              <w:rPr>
                <w:rFonts w:ascii="Times" w:eastAsia="MS Mincho" w:hAnsi="Times" w:cs="Times"/>
                <w:lang w:eastAsia="en-US"/>
              </w:rPr>
              <w:t>Bandwidth, MHz</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68BC6173" w14:textId="77777777" w:rsidR="00F151F2" w:rsidRPr="00447748" w:rsidRDefault="00F151F2" w:rsidP="00F151F2">
            <w:pPr>
              <w:keepNext/>
              <w:keepLines/>
              <w:overflowPunct/>
              <w:autoSpaceDE/>
              <w:autoSpaceDN/>
              <w:adjustRightInd/>
              <w:spacing w:after="0"/>
              <w:textAlignment w:val="auto"/>
              <w:rPr>
                <w:rFonts w:ascii="Times" w:eastAsia="MS Mincho" w:hAnsi="Times" w:cs="Times"/>
                <w:lang w:eastAsia="en-US"/>
              </w:rPr>
            </w:pPr>
            <w:r w:rsidRPr="00447748">
              <w:rPr>
                <w:rFonts w:ascii="Times" w:eastAsia="MS Mincho" w:hAnsi="Times" w:cs="Times"/>
                <w:lang w:eastAsia="en-US"/>
              </w:rPr>
              <w:t>TBD</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DF35790" w14:textId="77777777" w:rsidR="00F151F2" w:rsidRPr="00447748" w:rsidRDefault="00F151F2" w:rsidP="00F151F2">
            <w:pPr>
              <w:keepNext/>
              <w:keepLines/>
              <w:overflowPunct/>
              <w:autoSpaceDE/>
              <w:autoSpaceDN/>
              <w:adjustRightInd/>
              <w:spacing w:after="0"/>
              <w:textAlignment w:val="auto"/>
              <w:rPr>
                <w:rFonts w:ascii="Times" w:eastAsia="MS Mincho" w:hAnsi="Times" w:cs="Times"/>
                <w:lang w:eastAsia="en-US"/>
              </w:rPr>
            </w:pPr>
            <w:r w:rsidRPr="00447748">
              <w:rPr>
                <w:rFonts w:ascii="Times" w:eastAsia="MS Mincho" w:hAnsi="Times" w:cs="Times"/>
                <w:lang w:eastAsia="en-US"/>
              </w:rPr>
              <w:t>TBD</w:t>
            </w:r>
          </w:p>
        </w:tc>
      </w:tr>
      <w:tr w:rsidR="00F151F2" w:rsidRPr="00447748" w14:paraId="380CB91B" w14:textId="77777777" w:rsidTr="00F151F2">
        <w:tc>
          <w:tcPr>
            <w:tcW w:w="2268" w:type="dxa"/>
            <w:tcBorders>
              <w:top w:val="single" w:sz="4" w:space="0" w:color="auto"/>
              <w:left w:val="single" w:sz="4" w:space="0" w:color="auto"/>
              <w:bottom w:val="single" w:sz="4" w:space="0" w:color="auto"/>
              <w:right w:val="single" w:sz="4" w:space="0" w:color="auto"/>
            </w:tcBorders>
            <w:shd w:val="clear" w:color="auto" w:fill="auto"/>
          </w:tcPr>
          <w:p w14:paraId="25E85DB7" w14:textId="77777777" w:rsidR="00F151F2" w:rsidRPr="00447748" w:rsidRDefault="00F151F2" w:rsidP="00F151F2">
            <w:pPr>
              <w:keepNext/>
              <w:keepLines/>
              <w:overflowPunct/>
              <w:autoSpaceDE/>
              <w:autoSpaceDN/>
              <w:adjustRightInd/>
              <w:spacing w:after="0"/>
              <w:textAlignment w:val="auto"/>
              <w:rPr>
                <w:rFonts w:ascii="Times" w:eastAsia="MS Mincho" w:hAnsi="Times" w:cs="Times"/>
                <w:lang w:eastAsia="en-US"/>
              </w:rPr>
            </w:pPr>
            <w:r w:rsidRPr="00447748">
              <w:rPr>
                <w:rFonts w:ascii="Times" w:eastAsia="MS Mincho" w:hAnsi="Times" w:cs="Times"/>
                <w:lang w:eastAsia="en-US"/>
              </w:rPr>
              <w:t>Subcarrier spacing, kHz</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5E5FF611" w14:textId="77777777" w:rsidR="00F151F2" w:rsidRPr="00447748" w:rsidRDefault="00F151F2" w:rsidP="00F151F2">
            <w:pPr>
              <w:keepNext/>
              <w:keepLines/>
              <w:overflowPunct/>
              <w:autoSpaceDE/>
              <w:autoSpaceDN/>
              <w:adjustRightInd/>
              <w:spacing w:after="0"/>
              <w:textAlignment w:val="auto"/>
              <w:rPr>
                <w:rFonts w:ascii="Times" w:eastAsia="MS Mincho" w:hAnsi="Times" w:cs="Times"/>
                <w:lang w:eastAsia="en-US"/>
              </w:rPr>
            </w:pPr>
            <w:r w:rsidRPr="00447748">
              <w:rPr>
                <w:rFonts w:ascii="Times" w:eastAsia="MS Mincho" w:hAnsi="Times" w:cs="Times"/>
                <w:lang w:eastAsia="en-US"/>
              </w:rPr>
              <w:t>30KHz, 15KHz (for 700MHz carriers)</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26FDA0C" w14:textId="77777777" w:rsidR="00F151F2" w:rsidRPr="00447748" w:rsidRDefault="00F151F2" w:rsidP="00F151F2">
            <w:pPr>
              <w:keepNext/>
              <w:keepLines/>
              <w:overflowPunct/>
              <w:autoSpaceDE/>
              <w:autoSpaceDN/>
              <w:adjustRightInd/>
              <w:spacing w:after="0"/>
              <w:textAlignment w:val="auto"/>
              <w:rPr>
                <w:rFonts w:ascii="Times" w:eastAsia="MS Mincho" w:hAnsi="Times" w:cs="Times"/>
                <w:lang w:eastAsia="en-US"/>
              </w:rPr>
            </w:pPr>
            <w:r w:rsidRPr="00447748">
              <w:rPr>
                <w:rFonts w:ascii="Times" w:eastAsia="MS Mincho" w:hAnsi="Times" w:cs="Times"/>
                <w:lang w:eastAsia="en-US"/>
              </w:rPr>
              <w:t>120kHz</w:t>
            </w:r>
          </w:p>
        </w:tc>
      </w:tr>
      <w:tr w:rsidR="00F151F2" w:rsidRPr="00447748" w14:paraId="36F03334" w14:textId="77777777" w:rsidTr="00F151F2">
        <w:tc>
          <w:tcPr>
            <w:tcW w:w="2268" w:type="dxa"/>
            <w:tcBorders>
              <w:top w:val="single" w:sz="4" w:space="0" w:color="auto"/>
              <w:left w:val="single" w:sz="4" w:space="0" w:color="auto"/>
              <w:bottom w:val="single" w:sz="4" w:space="0" w:color="auto"/>
              <w:right w:val="single" w:sz="4" w:space="0" w:color="auto"/>
            </w:tcBorders>
            <w:shd w:val="clear" w:color="auto" w:fill="D0CECE"/>
          </w:tcPr>
          <w:p w14:paraId="5B2603DE" w14:textId="77777777" w:rsidR="00F151F2" w:rsidRPr="00447748" w:rsidRDefault="00F151F2" w:rsidP="00F151F2">
            <w:pPr>
              <w:keepNext/>
              <w:keepLines/>
              <w:spacing w:after="0"/>
              <w:jc w:val="center"/>
              <w:rPr>
                <w:rFonts w:ascii="Times" w:hAnsi="Times" w:cs="Times"/>
                <w:b/>
                <w:lang w:eastAsia="zh-CN"/>
              </w:rPr>
            </w:pPr>
            <w:r w:rsidRPr="00447748">
              <w:rPr>
                <w:rFonts w:ascii="Times" w:hAnsi="Times" w:cs="Times"/>
                <w:b/>
                <w:lang w:eastAsia="zh-CN"/>
              </w:rPr>
              <w:t xml:space="preserve">gNB model parameters </w:t>
            </w:r>
          </w:p>
        </w:tc>
        <w:tc>
          <w:tcPr>
            <w:tcW w:w="3119" w:type="dxa"/>
            <w:tcBorders>
              <w:top w:val="single" w:sz="4" w:space="0" w:color="auto"/>
              <w:left w:val="single" w:sz="4" w:space="0" w:color="auto"/>
              <w:bottom w:val="single" w:sz="4" w:space="0" w:color="auto"/>
              <w:right w:val="single" w:sz="4" w:space="0" w:color="auto"/>
            </w:tcBorders>
            <w:shd w:val="clear" w:color="auto" w:fill="D0CECE"/>
          </w:tcPr>
          <w:p w14:paraId="5C6F4B4A" w14:textId="77777777" w:rsidR="00F151F2" w:rsidRPr="00447748" w:rsidRDefault="00F151F2" w:rsidP="00F151F2">
            <w:pPr>
              <w:keepNext/>
              <w:keepLines/>
              <w:spacing w:after="0"/>
              <w:jc w:val="center"/>
              <w:rPr>
                <w:rFonts w:ascii="Times" w:hAnsi="Times" w:cs="Times"/>
                <w:b/>
                <w:lang w:eastAsia="zh-CN"/>
              </w:rPr>
            </w:pPr>
          </w:p>
        </w:tc>
        <w:tc>
          <w:tcPr>
            <w:tcW w:w="3969" w:type="dxa"/>
            <w:tcBorders>
              <w:top w:val="single" w:sz="4" w:space="0" w:color="auto"/>
              <w:left w:val="single" w:sz="4" w:space="0" w:color="auto"/>
              <w:bottom w:val="single" w:sz="4" w:space="0" w:color="auto"/>
              <w:right w:val="single" w:sz="4" w:space="0" w:color="auto"/>
            </w:tcBorders>
            <w:shd w:val="clear" w:color="auto" w:fill="D0CECE"/>
          </w:tcPr>
          <w:p w14:paraId="34A84873" w14:textId="77777777" w:rsidR="00F151F2" w:rsidRPr="00447748" w:rsidRDefault="00F151F2" w:rsidP="00F151F2">
            <w:pPr>
              <w:keepNext/>
              <w:keepLines/>
              <w:spacing w:after="0"/>
              <w:jc w:val="center"/>
              <w:rPr>
                <w:rFonts w:ascii="Times" w:hAnsi="Times" w:cs="Times"/>
                <w:b/>
                <w:lang w:eastAsia="zh-CN"/>
              </w:rPr>
            </w:pPr>
          </w:p>
        </w:tc>
      </w:tr>
      <w:tr w:rsidR="00F151F2" w:rsidRPr="00447748" w14:paraId="5CAC3E66" w14:textId="77777777" w:rsidTr="00F151F2">
        <w:tc>
          <w:tcPr>
            <w:tcW w:w="2268" w:type="dxa"/>
            <w:tcBorders>
              <w:top w:val="single" w:sz="4" w:space="0" w:color="auto"/>
              <w:left w:val="single" w:sz="4" w:space="0" w:color="auto"/>
              <w:bottom w:val="single" w:sz="4" w:space="0" w:color="auto"/>
              <w:right w:val="single" w:sz="4" w:space="0" w:color="auto"/>
            </w:tcBorders>
          </w:tcPr>
          <w:p w14:paraId="37E91A0C" w14:textId="77777777" w:rsidR="00F151F2" w:rsidRPr="00447748" w:rsidRDefault="00F151F2" w:rsidP="00F151F2">
            <w:pPr>
              <w:keepNext/>
              <w:keepLines/>
              <w:overflowPunct/>
              <w:autoSpaceDE/>
              <w:autoSpaceDN/>
              <w:adjustRightInd/>
              <w:spacing w:after="0"/>
              <w:textAlignment w:val="auto"/>
              <w:rPr>
                <w:rFonts w:ascii="Times" w:eastAsia="MS Mincho" w:hAnsi="Times" w:cs="Times"/>
                <w:lang w:eastAsia="en-US"/>
              </w:rPr>
            </w:pPr>
            <w:r w:rsidRPr="00447748">
              <w:rPr>
                <w:rFonts w:ascii="Times" w:eastAsia="MS Mincho" w:hAnsi="Times" w:cs="Times"/>
                <w:lang w:eastAsia="en-US"/>
              </w:rPr>
              <w:t>gNB noise figure, dB</w:t>
            </w:r>
          </w:p>
        </w:tc>
        <w:tc>
          <w:tcPr>
            <w:tcW w:w="3119" w:type="dxa"/>
            <w:tcBorders>
              <w:top w:val="single" w:sz="4" w:space="0" w:color="auto"/>
              <w:left w:val="single" w:sz="4" w:space="0" w:color="auto"/>
              <w:bottom w:val="single" w:sz="4" w:space="0" w:color="auto"/>
              <w:right w:val="single" w:sz="4" w:space="0" w:color="auto"/>
            </w:tcBorders>
          </w:tcPr>
          <w:p w14:paraId="04991521" w14:textId="77777777" w:rsidR="00F151F2" w:rsidRPr="00447748" w:rsidRDefault="00F151F2" w:rsidP="00F151F2">
            <w:pPr>
              <w:keepNext/>
              <w:keepLines/>
              <w:overflowPunct/>
              <w:autoSpaceDE/>
              <w:autoSpaceDN/>
              <w:adjustRightInd/>
              <w:spacing w:after="0"/>
              <w:textAlignment w:val="auto"/>
              <w:rPr>
                <w:rFonts w:ascii="Times" w:eastAsia="MS Mincho" w:hAnsi="Times" w:cs="Times"/>
                <w:lang w:eastAsia="en-US"/>
              </w:rPr>
            </w:pPr>
            <w:r w:rsidRPr="00447748">
              <w:rPr>
                <w:rFonts w:ascii="Times" w:eastAsia="MS Mincho" w:hAnsi="Times" w:cs="Times"/>
                <w:lang w:eastAsia="en-US"/>
              </w:rPr>
              <w:t>5dB</w:t>
            </w:r>
          </w:p>
        </w:tc>
        <w:tc>
          <w:tcPr>
            <w:tcW w:w="3969" w:type="dxa"/>
            <w:tcBorders>
              <w:top w:val="single" w:sz="4" w:space="0" w:color="auto"/>
              <w:left w:val="single" w:sz="4" w:space="0" w:color="auto"/>
              <w:bottom w:val="single" w:sz="4" w:space="0" w:color="auto"/>
              <w:right w:val="single" w:sz="4" w:space="0" w:color="auto"/>
            </w:tcBorders>
          </w:tcPr>
          <w:p w14:paraId="7FCC537F" w14:textId="77777777" w:rsidR="00F151F2" w:rsidRPr="00447748" w:rsidRDefault="00F151F2" w:rsidP="00F151F2">
            <w:pPr>
              <w:keepNext/>
              <w:keepLines/>
              <w:overflowPunct/>
              <w:autoSpaceDE/>
              <w:autoSpaceDN/>
              <w:adjustRightInd/>
              <w:spacing w:after="0"/>
              <w:textAlignment w:val="auto"/>
              <w:rPr>
                <w:rFonts w:ascii="Times" w:eastAsia="MS Mincho" w:hAnsi="Times" w:cs="Times"/>
                <w:lang w:eastAsia="en-US"/>
              </w:rPr>
            </w:pPr>
            <w:r w:rsidRPr="00447748">
              <w:rPr>
                <w:rFonts w:ascii="Times" w:eastAsia="MS Mincho" w:hAnsi="Times" w:cs="Times"/>
                <w:lang w:eastAsia="en-US"/>
              </w:rPr>
              <w:t>7dB</w:t>
            </w:r>
          </w:p>
        </w:tc>
      </w:tr>
      <w:tr w:rsidR="00F151F2" w:rsidRPr="00447748" w14:paraId="029C0EE6" w14:textId="77777777" w:rsidTr="00F151F2">
        <w:tc>
          <w:tcPr>
            <w:tcW w:w="2268" w:type="dxa"/>
            <w:tcBorders>
              <w:top w:val="single" w:sz="4" w:space="0" w:color="auto"/>
              <w:left w:val="single" w:sz="4" w:space="0" w:color="auto"/>
              <w:bottom w:val="single" w:sz="4" w:space="0" w:color="auto"/>
              <w:right w:val="single" w:sz="4" w:space="0" w:color="auto"/>
            </w:tcBorders>
            <w:shd w:val="clear" w:color="auto" w:fill="D0CECE"/>
          </w:tcPr>
          <w:p w14:paraId="56E2B448" w14:textId="77777777" w:rsidR="00F151F2" w:rsidRPr="00447748" w:rsidRDefault="00F151F2" w:rsidP="00F151F2">
            <w:pPr>
              <w:keepNext/>
              <w:keepLines/>
              <w:spacing w:after="0"/>
              <w:jc w:val="center"/>
              <w:rPr>
                <w:rFonts w:ascii="Times" w:hAnsi="Times" w:cs="Times"/>
                <w:b/>
                <w:lang w:eastAsia="zh-CN"/>
              </w:rPr>
            </w:pPr>
            <w:r w:rsidRPr="00447748">
              <w:rPr>
                <w:rFonts w:ascii="Times" w:hAnsi="Times" w:cs="Times"/>
                <w:b/>
                <w:lang w:eastAsia="zh-CN"/>
              </w:rPr>
              <w:t xml:space="preserve">UE model parameters </w:t>
            </w:r>
          </w:p>
        </w:tc>
        <w:tc>
          <w:tcPr>
            <w:tcW w:w="3119" w:type="dxa"/>
            <w:tcBorders>
              <w:top w:val="single" w:sz="4" w:space="0" w:color="auto"/>
              <w:left w:val="single" w:sz="4" w:space="0" w:color="auto"/>
              <w:bottom w:val="single" w:sz="4" w:space="0" w:color="auto"/>
              <w:right w:val="single" w:sz="4" w:space="0" w:color="auto"/>
            </w:tcBorders>
            <w:shd w:val="clear" w:color="auto" w:fill="D0CECE"/>
          </w:tcPr>
          <w:p w14:paraId="522B1734" w14:textId="77777777" w:rsidR="00F151F2" w:rsidRPr="00447748" w:rsidRDefault="00F151F2" w:rsidP="00F151F2">
            <w:pPr>
              <w:keepNext/>
              <w:keepLines/>
              <w:spacing w:after="0"/>
              <w:jc w:val="center"/>
              <w:rPr>
                <w:rFonts w:ascii="Times" w:hAnsi="Times" w:cs="Times"/>
                <w:b/>
                <w:lang w:eastAsia="zh-CN"/>
              </w:rPr>
            </w:pPr>
          </w:p>
        </w:tc>
        <w:tc>
          <w:tcPr>
            <w:tcW w:w="3969" w:type="dxa"/>
            <w:tcBorders>
              <w:top w:val="single" w:sz="4" w:space="0" w:color="auto"/>
              <w:left w:val="single" w:sz="4" w:space="0" w:color="auto"/>
              <w:bottom w:val="single" w:sz="4" w:space="0" w:color="auto"/>
              <w:right w:val="single" w:sz="4" w:space="0" w:color="auto"/>
            </w:tcBorders>
            <w:shd w:val="clear" w:color="auto" w:fill="D0CECE"/>
          </w:tcPr>
          <w:p w14:paraId="5A26190E" w14:textId="77777777" w:rsidR="00F151F2" w:rsidRPr="00447748" w:rsidRDefault="00F151F2" w:rsidP="00F151F2">
            <w:pPr>
              <w:keepNext/>
              <w:keepLines/>
              <w:spacing w:after="0"/>
              <w:jc w:val="center"/>
              <w:rPr>
                <w:rFonts w:ascii="Times" w:hAnsi="Times" w:cs="Times"/>
                <w:b/>
                <w:lang w:eastAsia="zh-CN"/>
              </w:rPr>
            </w:pPr>
          </w:p>
        </w:tc>
      </w:tr>
      <w:tr w:rsidR="00F151F2" w:rsidRPr="00447748" w14:paraId="20E7D7CD" w14:textId="77777777" w:rsidTr="00F151F2">
        <w:tc>
          <w:tcPr>
            <w:tcW w:w="2268" w:type="dxa"/>
            <w:tcBorders>
              <w:top w:val="single" w:sz="4" w:space="0" w:color="auto"/>
              <w:left w:val="single" w:sz="4" w:space="0" w:color="auto"/>
              <w:bottom w:val="single" w:sz="4" w:space="0" w:color="auto"/>
              <w:right w:val="single" w:sz="4" w:space="0" w:color="auto"/>
            </w:tcBorders>
            <w:vAlign w:val="center"/>
          </w:tcPr>
          <w:p w14:paraId="37F434BE" w14:textId="77777777" w:rsidR="00F151F2" w:rsidRPr="00447748" w:rsidRDefault="00F151F2" w:rsidP="00F151F2">
            <w:pPr>
              <w:keepNext/>
              <w:keepLines/>
              <w:overflowPunct/>
              <w:autoSpaceDE/>
              <w:autoSpaceDN/>
              <w:adjustRightInd/>
              <w:spacing w:after="0"/>
              <w:textAlignment w:val="auto"/>
              <w:rPr>
                <w:rFonts w:ascii="Times" w:eastAsia="MS Mincho" w:hAnsi="Times" w:cs="Times"/>
                <w:lang w:eastAsia="en-US"/>
              </w:rPr>
            </w:pPr>
            <w:r w:rsidRPr="00447748">
              <w:rPr>
                <w:rFonts w:ascii="Times" w:eastAsia="MS Mincho" w:hAnsi="Times" w:cs="Times"/>
                <w:lang w:eastAsia="en-US"/>
              </w:rPr>
              <w:t>UE noise figure, dB</w:t>
            </w:r>
          </w:p>
        </w:tc>
        <w:tc>
          <w:tcPr>
            <w:tcW w:w="3119" w:type="dxa"/>
            <w:tcBorders>
              <w:top w:val="single" w:sz="4" w:space="0" w:color="auto"/>
              <w:left w:val="single" w:sz="4" w:space="0" w:color="auto"/>
              <w:bottom w:val="single" w:sz="4" w:space="0" w:color="auto"/>
              <w:right w:val="single" w:sz="4" w:space="0" w:color="auto"/>
            </w:tcBorders>
            <w:vAlign w:val="center"/>
          </w:tcPr>
          <w:p w14:paraId="2E9836CB" w14:textId="77777777" w:rsidR="00F151F2" w:rsidRPr="00447748" w:rsidRDefault="00F151F2" w:rsidP="00F151F2">
            <w:pPr>
              <w:keepNext/>
              <w:keepLines/>
              <w:overflowPunct/>
              <w:autoSpaceDE/>
              <w:autoSpaceDN/>
              <w:adjustRightInd/>
              <w:spacing w:after="0"/>
              <w:textAlignment w:val="auto"/>
              <w:rPr>
                <w:rFonts w:ascii="Times" w:eastAsia="MS Mincho" w:hAnsi="Times" w:cs="Times"/>
                <w:lang w:eastAsia="en-US"/>
              </w:rPr>
            </w:pPr>
            <w:r w:rsidRPr="00447748">
              <w:rPr>
                <w:rFonts w:ascii="Times" w:eastAsia="MS Mincho" w:hAnsi="Times" w:cs="Times"/>
                <w:lang w:eastAsia="en-US"/>
              </w:rPr>
              <w:t>9dB – Note 1</w:t>
            </w:r>
          </w:p>
        </w:tc>
        <w:tc>
          <w:tcPr>
            <w:tcW w:w="3969" w:type="dxa"/>
            <w:tcBorders>
              <w:top w:val="single" w:sz="4" w:space="0" w:color="auto"/>
              <w:left w:val="single" w:sz="4" w:space="0" w:color="auto"/>
              <w:bottom w:val="single" w:sz="4" w:space="0" w:color="auto"/>
              <w:right w:val="single" w:sz="4" w:space="0" w:color="auto"/>
            </w:tcBorders>
          </w:tcPr>
          <w:p w14:paraId="207AC517" w14:textId="77777777" w:rsidR="00F151F2" w:rsidRPr="00447748" w:rsidRDefault="00F151F2" w:rsidP="00F151F2">
            <w:pPr>
              <w:keepNext/>
              <w:keepLines/>
              <w:overflowPunct/>
              <w:autoSpaceDE/>
              <w:autoSpaceDN/>
              <w:adjustRightInd/>
              <w:spacing w:after="0"/>
              <w:textAlignment w:val="auto"/>
              <w:rPr>
                <w:rFonts w:ascii="Times" w:eastAsia="MS Mincho" w:hAnsi="Times" w:cs="Times"/>
                <w:lang w:eastAsia="en-US"/>
              </w:rPr>
            </w:pPr>
            <w:r w:rsidRPr="00447748">
              <w:rPr>
                <w:rFonts w:ascii="Times" w:eastAsia="MS Mincho" w:hAnsi="Times" w:cs="Times"/>
                <w:lang w:eastAsia="en-US"/>
              </w:rPr>
              <w:t>13dB – Note 1</w:t>
            </w:r>
          </w:p>
        </w:tc>
      </w:tr>
      <w:tr w:rsidR="00F151F2" w:rsidRPr="00447748" w14:paraId="35F40CEC" w14:textId="77777777" w:rsidTr="00F151F2">
        <w:tc>
          <w:tcPr>
            <w:tcW w:w="2268" w:type="dxa"/>
            <w:tcBorders>
              <w:top w:val="single" w:sz="4" w:space="0" w:color="auto"/>
              <w:left w:val="single" w:sz="4" w:space="0" w:color="auto"/>
              <w:bottom w:val="single" w:sz="4" w:space="0" w:color="auto"/>
              <w:right w:val="single" w:sz="4" w:space="0" w:color="auto"/>
            </w:tcBorders>
          </w:tcPr>
          <w:p w14:paraId="794EA225" w14:textId="77777777" w:rsidR="00F151F2" w:rsidRPr="00447748" w:rsidRDefault="00F151F2" w:rsidP="00F151F2">
            <w:pPr>
              <w:keepNext/>
              <w:keepLines/>
              <w:overflowPunct/>
              <w:autoSpaceDE/>
              <w:autoSpaceDN/>
              <w:adjustRightInd/>
              <w:spacing w:after="0"/>
              <w:textAlignment w:val="auto"/>
              <w:rPr>
                <w:rFonts w:ascii="Times" w:eastAsia="MS Mincho" w:hAnsi="Times" w:cs="Times"/>
                <w:lang w:eastAsia="en-US"/>
              </w:rPr>
            </w:pPr>
            <w:r w:rsidRPr="00447748">
              <w:rPr>
                <w:rFonts w:ascii="Times" w:eastAsia="MS Mincho" w:hAnsi="Times" w:cs="Times"/>
                <w:lang w:eastAsia="en-US"/>
              </w:rPr>
              <w:t>UE max. TX power, dBm</w:t>
            </w:r>
          </w:p>
        </w:tc>
        <w:tc>
          <w:tcPr>
            <w:tcW w:w="3119" w:type="dxa"/>
            <w:tcBorders>
              <w:top w:val="single" w:sz="4" w:space="0" w:color="auto"/>
              <w:left w:val="single" w:sz="4" w:space="0" w:color="auto"/>
              <w:bottom w:val="single" w:sz="4" w:space="0" w:color="auto"/>
              <w:right w:val="single" w:sz="4" w:space="0" w:color="auto"/>
            </w:tcBorders>
          </w:tcPr>
          <w:p w14:paraId="58AF5B01" w14:textId="77777777" w:rsidR="00F151F2" w:rsidRPr="00447748" w:rsidRDefault="00F151F2" w:rsidP="00F151F2">
            <w:pPr>
              <w:keepNext/>
              <w:keepLines/>
              <w:overflowPunct/>
              <w:autoSpaceDE/>
              <w:autoSpaceDN/>
              <w:adjustRightInd/>
              <w:spacing w:after="0"/>
              <w:textAlignment w:val="auto"/>
              <w:rPr>
                <w:rFonts w:ascii="Times" w:eastAsia="MS Mincho" w:hAnsi="Times" w:cs="Times"/>
                <w:lang w:eastAsia="en-US"/>
              </w:rPr>
            </w:pPr>
            <w:r w:rsidRPr="00447748">
              <w:rPr>
                <w:rFonts w:ascii="Times" w:eastAsia="MS Mincho" w:hAnsi="Times" w:cs="Times"/>
                <w:lang w:eastAsia="en-US"/>
              </w:rPr>
              <w:t>23dBm – Note 1</w:t>
            </w:r>
          </w:p>
        </w:tc>
        <w:tc>
          <w:tcPr>
            <w:tcW w:w="3969" w:type="dxa"/>
            <w:tcBorders>
              <w:top w:val="single" w:sz="4" w:space="0" w:color="auto"/>
              <w:left w:val="single" w:sz="4" w:space="0" w:color="auto"/>
              <w:bottom w:val="single" w:sz="4" w:space="0" w:color="auto"/>
              <w:right w:val="single" w:sz="4" w:space="0" w:color="auto"/>
            </w:tcBorders>
          </w:tcPr>
          <w:p w14:paraId="5A430F0D" w14:textId="77777777" w:rsidR="00F151F2" w:rsidRPr="00447748" w:rsidRDefault="00F151F2" w:rsidP="00F151F2">
            <w:pPr>
              <w:keepNext/>
              <w:keepLines/>
              <w:overflowPunct/>
              <w:autoSpaceDE/>
              <w:autoSpaceDN/>
              <w:adjustRightInd/>
              <w:spacing w:after="0"/>
              <w:textAlignment w:val="auto"/>
              <w:rPr>
                <w:rFonts w:ascii="Times" w:eastAsia="MS Mincho" w:hAnsi="Times" w:cs="Times"/>
                <w:lang w:eastAsia="en-US"/>
              </w:rPr>
            </w:pPr>
            <w:r w:rsidRPr="00447748">
              <w:rPr>
                <w:rFonts w:ascii="Times" w:eastAsia="MS Mincho" w:hAnsi="Times" w:cs="Times"/>
                <w:lang w:eastAsia="en-US"/>
              </w:rPr>
              <w:t>23dBm – Note 1</w:t>
            </w:r>
          </w:p>
          <w:p w14:paraId="59A54FD2" w14:textId="77777777" w:rsidR="00F151F2" w:rsidRPr="00447748" w:rsidRDefault="00F151F2" w:rsidP="00F151F2">
            <w:pPr>
              <w:keepNext/>
              <w:keepLines/>
              <w:overflowPunct/>
              <w:autoSpaceDE/>
              <w:autoSpaceDN/>
              <w:adjustRightInd/>
              <w:spacing w:after="0"/>
              <w:textAlignment w:val="auto"/>
              <w:rPr>
                <w:rFonts w:ascii="Times" w:eastAsia="MS Mincho" w:hAnsi="Times" w:cs="Times"/>
                <w:lang w:eastAsia="en-US"/>
              </w:rPr>
            </w:pPr>
            <w:r w:rsidRPr="00447748">
              <w:rPr>
                <w:rFonts w:ascii="Times" w:eastAsia="MS Mincho" w:hAnsi="Times" w:cs="Times"/>
                <w:lang w:eastAsia="en-US"/>
              </w:rPr>
              <w:t>EIRP should not exceed 43 dBm.</w:t>
            </w:r>
          </w:p>
        </w:tc>
      </w:tr>
      <w:tr w:rsidR="00F151F2" w:rsidRPr="00447748" w14:paraId="589723E2" w14:textId="77777777" w:rsidTr="00F151F2">
        <w:tc>
          <w:tcPr>
            <w:tcW w:w="2268" w:type="dxa"/>
            <w:tcBorders>
              <w:top w:val="single" w:sz="4" w:space="0" w:color="auto"/>
              <w:left w:val="single" w:sz="4" w:space="0" w:color="auto"/>
              <w:bottom w:val="single" w:sz="4" w:space="0" w:color="auto"/>
              <w:right w:val="single" w:sz="4" w:space="0" w:color="auto"/>
            </w:tcBorders>
          </w:tcPr>
          <w:p w14:paraId="6EA08735" w14:textId="77777777" w:rsidR="00F151F2" w:rsidRPr="00447748" w:rsidRDefault="00F151F2" w:rsidP="00F151F2">
            <w:pPr>
              <w:keepNext/>
              <w:keepLines/>
              <w:overflowPunct/>
              <w:autoSpaceDE/>
              <w:autoSpaceDN/>
              <w:adjustRightInd/>
              <w:spacing w:after="0"/>
              <w:textAlignment w:val="auto"/>
              <w:rPr>
                <w:rFonts w:ascii="Times" w:eastAsia="MS Mincho" w:hAnsi="Times" w:cs="Times"/>
                <w:lang w:eastAsia="en-US"/>
              </w:rPr>
            </w:pPr>
            <w:r w:rsidRPr="00447748">
              <w:rPr>
                <w:rFonts w:ascii="Times" w:eastAsia="MS Mincho" w:hAnsi="Times" w:cs="Times"/>
                <w:lang w:eastAsia="en-US"/>
              </w:rPr>
              <w:t xml:space="preserve">UE antenna radiation pattern </w:t>
            </w:r>
          </w:p>
        </w:tc>
        <w:tc>
          <w:tcPr>
            <w:tcW w:w="3119" w:type="dxa"/>
            <w:tcBorders>
              <w:top w:val="single" w:sz="4" w:space="0" w:color="auto"/>
              <w:left w:val="single" w:sz="4" w:space="0" w:color="auto"/>
              <w:bottom w:val="single" w:sz="4" w:space="0" w:color="auto"/>
              <w:right w:val="single" w:sz="4" w:space="0" w:color="auto"/>
            </w:tcBorders>
          </w:tcPr>
          <w:p w14:paraId="1F6FF56A" w14:textId="77777777" w:rsidR="00F151F2" w:rsidRPr="00447748" w:rsidRDefault="00F151F2" w:rsidP="00F151F2">
            <w:pPr>
              <w:keepNext/>
              <w:keepLines/>
              <w:overflowPunct/>
              <w:autoSpaceDE/>
              <w:autoSpaceDN/>
              <w:adjustRightInd/>
              <w:spacing w:after="0"/>
              <w:textAlignment w:val="auto"/>
              <w:rPr>
                <w:rFonts w:ascii="Times" w:eastAsia="MS Mincho" w:hAnsi="Times" w:cs="Times"/>
                <w:lang w:eastAsia="en-US"/>
              </w:rPr>
            </w:pPr>
            <w:r w:rsidRPr="00447748">
              <w:rPr>
                <w:rFonts w:ascii="Times" w:eastAsia="MS Mincho" w:hAnsi="Times" w:cs="Times"/>
                <w:lang w:eastAsia="en-US"/>
              </w:rPr>
              <w:t>Omni, 0dBi</w:t>
            </w:r>
          </w:p>
        </w:tc>
        <w:tc>
          <w:tcPr>
            <w:tcW w:w="3969" w:type="dxa"/>
            <w:tcBorders>
              <w:top w:val="single" w:sz="4" w:space="0" w:color="auto"/>
              <w:left w:val="single" w:sz="4" w:space="0" w:color="auto"/>
              <w:bottom w:val="single" w:sz="4" w:space="0" w:color="auto"/>
              <w:right w:val="single" w:sz="4" w:space="0" w:color="auto"/>
            </w:tcBorders>
          </w:tcPr>
          <w:p w14:paraId="2526B269" w14:textId="77777777" w:rsidR="00F151F2" w:rsidRPr="00447748" w:rsidRDefault="00F151F2" w:rsidP="00F151F2">
            <w:pPr>
              <w:keepNext/>
              <w:keepLines/>
              <w:overflowPunct/>
              <w:autoSpaceDE/>
              <w:autoSpaceDN/>
              <w:adjustRightInd/>
              <w:spacing w:after="0"/>
              <w:textAlignment w:val="auto"/>
              <w:rPr>
                <w:rFonts w:ascii="Times" w:eastAsia="MS Mincho" w:hAnsi="Times" w:cs="Times"/>
                <w:lang w:eastAsia="en-US"/>
              </w:rPr>
            </w:pPr>
            <w:r w:rsidRPr="00447748">
              <w:rPr>
                <w:rFonts w:ascii="Times" w:eastAsia="MS Mincho" w:hAnsi="Times" w:cs="Times"/>
                <w:lang w:eastAsia="en-US"/>
              </w:rPr>
              <w:t>Antenna model according to Table 6.1.1-2 in TR 38.855</w:t>
            </w:r>
          </w:p>
        </w:tc>
      </w:tr>
      <w:tr w:rsidR="00F151F2" w:rsidRPr="00447748" w14:paraId="7308DF7B" w14:textId="77777777" w:rsidTr="00F151F2">
        <w:tc>
          <w:tcPr>
            <w:tcW w:w="2268" w:type="dxa"/>
            <w:tcBorders>
              <w:top w:val="single" w:sz="4" w:space="0" w:color="auto"/>
              <w:left w:val="single" w:sz="4" w:space="0" w:color="auto"/>
              <w:bottom w:val="single" w:sz="4" w:space="0" w:color="auto"/>
              <w:right w:val="single" w:sz="4" w:space="0" w:color="auto"/>
            </w:tcBorders>
          </w:tcPr>
          <w:p w14:paraId="394888B7" w14:textId="77777777" w:rsidR="00F151F2" w:rsidRPr="00447748" w:rsidRDefault="00F151F2" w:rsidP="00F151F2">
            <w:pPr>
              <w:keepNext/>
              <w:keepLines/>
              <w:overflowPunct/>
              <w:autoSpaceDE/>
              <w:autoSpaceDN/>
              <w:adjustRightInd/>
              <w:spacing w:after="0"/>
              <w:textAlignment w:val="auto"/>
              <w:rPr>
                <w:rFonts w:ascii="Times" w:eastAsia="MS Mincho" w:hAnsi="Times" w:cs="Times"/>
                <w:lang w:eastAsia="en-US"/>
              </w:rPr>
            </w:pPr>
            <w:r w:rsidRPr="00447748">
              <w:rPr>
                <w:rFonts w:ascii="Times" w:eastAsia="MS Mincho" w:hAnsi="Times" w:cs="Times"/>
                <w:lang w:eastAsia="en-US"/>
              </w:rPr>
              <w:t>PHY/link level abstraction</w:t>
            </w:r>
          </w:p>
        </w:tc>
        <w:tc>
          <w:tcPr>
            <w:tcW w:w="7088" w:type="dxa"/>
            <w:gridSpan w:val="2"/>
            <w:tcBorders>
              <w:top w:val="single" w:sz="4" w:space="0" w:color="auto"/>
              <w:left w:val="single" w:sz="4" w:space="0" w:color="auto"/>
              <w:bottom w:val="single" w:sz="4" w:space="0" w:color="auto"/>
              <w:right w:val="single" w:sz="4" w:space="0" w:color="auto"/>
            </w:tcBorders>
          </w:tcPr>
          <w:p w14:paraId="2EB1B8BC" w14:textId="77777777" w:rsidR="00F151F2" w:rsidRPr="00447748" w:rsidRDefault="00F151F2" w:rsidP="00F151F2">
            <w:pPr>
              <w:keepNext/>
              <w:keepLines/>
              <w:overflowPunct/>
              <w:autoSpaceDE/>
              <w:autoSpaceDN/>
              <w:adjustRightInd/>
              <w:spacing w:after="0"/>
              <w:textAlignment w:val="auto"/>
              <w:rPr>
                <w:rFonts w:ascii="Times" w:eastAsia="MS Mincho" w:hAnsi="Times" w:cs="Times"/>
                <w:lang w:eastAsia="en-US"/>
              </w:rPr>
            </w:pPr>
            <w:r w:rsidRPr="00447748">
              <w:rPr>
                <w:rFonts w:ascii="Times" w:eastAsia="MS Mincho" w:hAnsi="Times" w:cs="Times"/>
                <w:lang w:eastAsia="en-US"/>
              </w:rPr>
              <w:t>Explicit simulation of all links, individual parameters estimation is applied. Companies to provide description of applied algorithms for estimation of signal location parameters.</w:t>
            </w:r>
          </w:p>
        </w:tc>
      </w:tr>
      <w:tr w:rsidR="00F151F2" w:rsidRPr="00447748" w14:paraId="55AE03CC" w14:textId="77777777" w:rsidTr="00F151F2">
        <w:trPr>
          <w:trHeight w:val="1272"/>
        </w:trPr>
        <w:tc>
          <w:tcPr>
            <w:tcW w:w="2268" w:type="dxa"/>
            <w:tcBorders>
              <w:top w:val="single" w:sz="4" w:space="0" w:color="auto"/>
              <w:left w:val="single" w:sz="4" w:space="0" w:color="auto"/>
              <w:bottom w:val="single" w:sz="4" w:space="0" w:color="auto"/>
              <w:right w:val="single" w:sz="4" w:space="0" w:color="auto"/>
            </w:tcBorders>
          </w:tcPr>
          <w:p w14:paraId="3672740F" w14:textId="77777777" w:rsidR="00F151F2" w:rsidRPr="00447748" w:rsidRDefault="00F151F2" w:rsidP="00F151F2">
            <w:pPr>
              <w:keepNext/>
              <w:keepLines/>
              <w:overflowPunct/>
              <w:autoSpaceDE/>
              <w:autoSpaceDN/>
              <w:adjustRightInd/>
              <w:spacing w:after="0"/>
              <w:textAlignment w:val="auto"/>
              <w:rPr>
                <w:rFonts w:ascii="Times" w:eastAsia="MS Mincho" w:hAnsi="Times" w:cs="Times"/>
                <w:lang w:eastAsia="en-US"/>
              </w:rPr>
            </w:pPr>
            <w:r w:rsidRPr="00447748">
              <w:rPr>
                <w:rFonts w:ascii="Times" w:eastAsia="MS Mincho" w:hAnsi="Times" w:cs="Times"/>
                <w:lang w:eastAsia="en-US"/>
              </w:rPr>
              <w:t>Network synchronization</w:t>
            </w:r>
          </w:p>
        </w:tc>
        <w:tc>
          <w:tcPr>
            <w:tcW w:w="7088" w:type="dxa"/>
            <w:gridSpan w:val="2"/>
            <w:tcBorders>
              <w:top w:val="single" w:sz="4" w:space="0" w:color="auto"/>
              <w:left w:val="single" w:sz="4" w:space="0" w:color="auto"/>
              <w:bottom w:val="single" w:sz="4" w:space="0" w:color="auto"/>
              <w:right w:val="single" w:sz="4" w:space="0" w:color="auto"/>
            </w:tcBorders>
          </w:tcPr>
          <w:p w14:paraId="5FDB3F62" w14:textId="77777777" w:rsidR="00F151F2" w:rsidRPr="00447748" w:rsidRDefault="00F151F2" w:rsidP="00F151F2">
            <w:pPr>
              <w:keepNext/>
              <w:keepLines/>
              <w:overflowPunct/>
              <w:autoSpaceDE/>
              <w:autoSpaceDN/>
              <w:adjustRightInd/>
              <w:spacing w:after="0"/>
              <w:textAlignment w:val="auto"/>
              <w:rPr>
                <w:rFonts w:ascii="Times" w:eastAsia="MS Mincho" w:hAnsi="Times" w:cs="Times"/>
                <w:lang w:eastAsia="en-US"/>
              </w:rPr>
            </w:pPr>
            <w:r w:rsidRPr="00447748">
              <w:rPr>
                <w:rFonts w:ascii="Times" w:eastAsia="MS Mincho" w:hAnsi="Times" w:cs="Times"/>
                <w:lang w:eastAsia="en-US"/>
              </w:rPr>
              <w:t>The network synchronization error, per UE dropping, is defined as a truncated Gaussian distribution of (T1 ns) rms values between an eNB and a timing reference source which is assumed to have perfect timing, subject to a largest timing difference of T2 ns, where T2 = 2*T1</w:t>
            </w:r>
          </w:p>
          <w:p w14:paraId="791B8DEE" w14:textId="77777777" w:rsidR="00F151F2" w:rsidRPr="00447748" w:rsidRDefault="00F151F2" w:rsidP="00F151F2">
            <w:pPr>
              <w:keepNext/>
              <w:keepLines/>
              <w:overflowPunct/>
              <w:autoSpaceDE/>
              <w:autoSpaceDN/>
              <w:adjustRightInd/>
              <w:spacing w:after="0"/>
              <w:textAlignment w:val="auto"/>
              <w:rPr>
                <w:rFonts w:ascii="Times" w:eastAsia="MS Mincho" w:hAnsi="Times" w:cs="Times"/>
                <w:lang w:eastAsia="en-US"/>
              </w:rPr>
            </w:pPr>
            <w:r w:rsidRPr="00447748">
              <w:rPr>
                <w:rFonts w:ascii="Times" w:eastAsia="MS Mincho" w:hAnsi="Times" w:cs="Times"/>
                <w:lang w:eastAsia="en-US"/>
              </w:rPr>
              <w:t>–</w:t>
            </w:r>
            <w:r w:rsidRPr="00447748">
              <w:rPr>
                <w:rFonts w:ascii="Times" w:eastAsia="MS Mincho" w:hAnsi="Times" w:cs="Times"/>
                <w:lang w:eastAsia="en-US"/>
              </w:rPr>
              <w:tab/>
              <w:t>That is, the range of timing errors is [-T2, T2]</w:t>
            </w:r>
          </w:p>
          <w:p w14:paraId="3120E2EA" w14:textId="77777777" w:rsidR="00F151F2" w:rsidRPr="00447748" w:rsidRDefault="00F151F2" w:rsidP="00F151F2">
            <w:pPr>
              <w:keepNext/>
              <w:keepLines/>
              <w:overflowPunct/>
              <w:autoSpaceDE/>
              <w:autoSpaceDN/>
              <w:adjustRightInd/>
              <w:spacing w:after="0"/>
              <w:textAlignment w:val="auto"/>
              <w:rPr>
                <w:rFonts w:ascii="Times" w:eastAsia="MS Mincho" w:hAnsi="Times" w:cs="Times"/>
                <w:lang w:eastAsia="en-US"/>
              </w:rPr>
            </w:pPr>
            <w:r w:rsidRPr="00447748">
              <w:rPr>
                <w:rFonts w:ascii="Times" w:eastAsia="MS Mincho" w:hAnsi="Times" w:cs="Times"/>
                <w:lang w:eastAsia="en-US"/>
              </w:rPr>
              <w:t>–</w:t>
            </w:r>
            <w:r w:rsidRPr="00447748">
              <w:rPr>
                <w:rFonts w:ascii="Times" w:eastAsia="MS Mincho" w:hAnsi="Times" w:cs="Times"/>
                <w:lang w:eastAsia="en-US"/>
              </w:rPr>
              <w:tab/>
              <w:t>T1: 0ns (perfectly synchronized), 50ns (Optional)</w:t>
            </w:r>
          </w:p>
        </w:tc>
      </w:tr>
      <w:tr w:rsidR="00F151F2" w:rsidRPr="00447748" w14:paraId="50F94B92" w14:textId="77777777" w:rsidTr="00F151F2">
        <w:tc>
          <w:tcPr>
            <w:tcW w:w="2268" w:type="dxa"/>
            <w:tcBorders>
              <w:top w:val="single" w:sz="4" w:space="0" w:color="auto"/>
              <w:left w:val="single" w:sz="4" w:space="0" w:color="auto"/>
              <w:bottom w:val="single" w:sz="4" w:space="0" w:color="auto"/>
              <w:right w:val="single" w:sz="4" w:space="0" w:color="auto"/>
            </w:tcBorders>
          </w:tcPr>
          <w:p w14:paraId="0FD48C51" w14:textId="77777777" w:rsidR="00F151F2" w:rsidRPr="00447748" w:rsidRDefault="00F151F2" w:rsidP="00F151F2">
            <w:pPr>
              <w:keepNext/>
              <w:keepLines/>
              <w:overflowPunct/>
              <w:autoSpaceDE/>
              <w:autoSpaceDN/>
              <w:adjustRightInd/>
              <w:spacing w:after="0"/>
              <w:textAlignment w:val="auto"/>
              <w:rPr>
                <w:rFonts w:ascii="Times" w:eastAsia="MS Mincho" w:hAnsi="Times" w:cs="Times"/>
                <w:lang w:eastAsia="en-US"/>
              </w:rPr>
            </w:pPr>
            <w:r w:rsidRPr="00447748">
              <w:rPr>
                <w:rFonts w:ascii="Times" w:eastAsia="MS Mincho" w:hAnsi="Times" w:cs="Times"/>
                <w:color w:val="00000A"/>
                <w:lang w:val="en-US" w:eastAsia="zh-CN"/>
              </w:rPr>
              <w:t>UE/gNB RX and TX timing error</w:t>
            </w:r>
          </w:p>
        </w:tc>
        <w:tc>
          <w:tcPr>
            <w:tcW w:w="7088" w:type="dxa"/>
            <w:gridSpan w:val="2"/>
            <w:tcBorders>
              <w:top w:val="single" w:sz="4" w:space="0" w:color="auto"/>
              <w:left w:val="single" w:sz="4" w:space="0" w:color="auto"/>
              <w:bottom w:val="single" w:sz="4" w:space="0" w:color="auto"/>
              <w:right w:val="single" w:sz="4" w:space="0" w:color="auto"/>
            </w:tcBorders>
          </w:tcPr>
          <w:p w14:paraId="6817C5C8" w14:textId="77777777" w:rsidR="00F151F2" w:rsidRPr="00447748" w:rsidRDefault="00F151F2" w:rsidP="00F151F2">
            <w:pPr>
              <w:keepNext/>
              <w:keepLines/>
              <w:overflowPunct/>
              <w:autoSpaceDE/>
              <w:autoSpaceDN/>
              <w:adjustRightInd/>
              <w:spacing w:after="0"/>
              <w:textAlignment w:val="auto"/>
              <w:rPr>
                <w:rFonts w:ascii="Times" w:eastAsia="MS Mincho" w:hAnsi="Times" w:cs="Times"/>
                <w:lang w:val="en-US" w:eastAsia="zh-CN"/>
              </w:rPr>
            </w:pPr>
            <w:r w:rsidRPr="00447748">
              <w:rPr>
                <w:rFonts w:ascii="Times" w:eastAsia="MS Mincho" w:hAnsi="Times" w:cs="Times"/>
                <w:lang w:val="en-US" w:eastAsia="zh-CN"/>
              </w:rPr>
              <w:t>(Optional) The UE/gNB RX and TX timing error, in FR1/FR2, can be modeled as a truncated Gaussian distribution with zero mean and standard deviation of T1 ns, with truncation of the distribution to the [-T2, T2] range, and with T2=2*T1:</w:t>
            </w:r>
          </w:p>
          <w:p w14:paraId="730B78FF" w14:textId="77777777" w:rsidR="00F151F2" w:rsidRPr="00447748" w:rsidRDefault="00F151F2" w:rsidP="00F151F2">
            <w:pPr>
              <w:overflowPunct/>
              <w:autoSpaceDE/>
              <w:autoSpaceDN/>
              <w:adjustRightInd/>
              <w:spacing w:after="0"/>
              <w:ind w:left="568" w:hanging="284"/>
              <w:textAlignment w:val="auto"/>
              <w:rPr>
                <w:rFonts w:ascii="Times" w:eastAsia="MS Mincho" w:hAnsi="Times" w:cs="Times"/>
                <w:lang w:val="en-US" w:eastAsia="zh-CN"/>
              </w:rPr>
            </w:pPr>
            <w:r w:rsidRPr="00447748">
              <w:rPr>
                <w:rFonts w:ascii="Times" w:eastAsia="MS Mincho" w:hAnsi="Times" w:cs="Times"/>
                <w:lang w:val="en-US" w:eastAsia="zh-CN"/>
              </w:rPr>
              <w:t>-</w:t>
            </w:r>
            <w:r w:rsidRPr="00447748">
              <w:rPr>
                <w:rFonts w:ascii="Times" w:eastAsia="MS Mincho" w:hAnsi="Times" w:cs="Times"/>
                <w:lang w:val="en-US" w:eastAsia="zh-CN"/>
              </w:rPr>
              <w:tab/>
              <w:t>T1: X ns for gNB and Y ns for UE</w:t>
            </w:r>
          </w:p>
          <w:p w14:paraId="1A2DCBB2" w14:textId="77777777" w:rsidR="00F151F2" w:rsidRPr="00447748" w:rsidRDefault="00F151F2" w:rsidP="00F151F2">
            <w:pPr>
              <w:overflowPunct/>
              <w:autoSpaceDE/>
              <w:autoSpaceDN/>
              <w:adjustRightInd/>
              <w:spacing w:after="0"/>
              <w:ind w:left="568" w:hanging="284"/>
              <w:textAlignment w:val="auto"/>
              <w:rPr>
                <w:rFonts w:ascii="Times" w:eastAsia="MS Mincho" w:hAnsi="Times" w:cs="Times"/>
                <w:lang w:val="en-US" w:eastAsia="zh-CN"/>
              </w:rPr>
            </w:pPr>
            <w:r w:rsidRPr="00447748">
              <w:rPr>
                <w:rFonts w:ascii="Times" w:eastAsia="MS Mincho" w:hAnsi="Times" w:cs="Times"/>
                <w:lang w:val="en-US" w:eastAsia="zh-CN"/>
              </w:rPr>
              <w:t>-</w:t>
            </w:r>
            <w:r w:rsidRPr="00447748">
              <w:rPr>
                <w:rFonts w:ascii="Times" w:eastAsia="MS Mincho" w:hAnsi="Times" w:cs="Times"/>
                <w:lang w:val="en-US" w:eastAsia="zh-CN"/>
              </w:rPr>
              <w:tab/>
              <w:t xml:space="preserve">X and Y are up to sources  </w:t>
            </w:r>
          </w:p>
          <w:p w14:paraId="69EC2548" w14:textId="77777777" w:rsidR="00F151F2" w:rsidRPr="00447748" w:rsidRDefault="00F151F2" w:rsidP="00F151F2">
            <w:pPr>
              <w:overflowPunct/>
              <w:autoSpaceDE/>
              <w:autoSpaceDN/>
              <w:adjustRightInd/>
              <w:spacing w:after="0"/>
              <w:ind w:left="568" w:hanging="284"/>
              <w:textAlignment w:val="auto"/>
              <w:rPr>
                <w:rFonts w:ascii="Times" w:eastAsia="MS Mincho" w:hAnsi="Times" w:cs="Times"/>
                <w:lang w:val="en-US" w:eastAsia="zh-CN"/>
              </w:rPr>
            </w:pPr>
            <w:r w:rsidRPr="00447748">
              <w:rPr>
                <w:rFonts w:ascii="Times" w:eastAsia="MS Mincho" w:hAnsi="Times" w:cs="Times"/>
                <w:lang w:val="en-US" w:eastAsia="ja-JP"/>
              </w:rPr>
              <w:t>-</w:t>
            </w:r>
            <w:r w:rsidRPr="00447748">
              <w:rPr>
                <w:rFonts w:ascii="Times" w:eastAsia="MS Mincho" w:hAnsi="Times" w:cs="Times"/>
                <w:lang w:val="en-US" w:eastAsia="ja-JP"/>
              </w:rPr>
              <w:tab/>
              <w:t>Note: RX and TX timing errors are generated per panel independently</w:t>
            </w:r>
          </w:p>
          <w:p w14:paraId="235F2F26" w14:textId="77777777" w:rsidR="00F151F2" w:rsidRPr="00447748" w:rsidRDefault="00F151F2" w:rsidP="00F151F2">
            <w:pPr>
              <w:keepNext/>
              <w:keepLines/>
              <w:overflowPunct/>
              <w:autoSpaceDE/>
              <w:autoSpaceDN/>
              <w:adjustRightInd/>
              <w:spacing w:after="0"/>
              <w:textAlignment w:val="auto"/>
              <w:rPr>
                <w:rFonts w:ascii="Times" w:eastAsia="MS Mincho" w:hAnsi="Times" w:cs="Times"/>
                <w:lang w:eastAsia="en-US"/>
              </w:rPr>
            </w:pPr>
          </w:p>
          <w:p w14:paraId="15A07F2D" w14:textId="77777777" w:rsidR="00F151F2" w:rsidRPr="00447748" w:rsidRDefault="00F151F2" w:rsidP="00F151F2">
            <w:pPr>
              <w:keepNext/>
              <w:keepLines/>
              <w:overflowPunct/>
              <w:autoSpaceDE/>
              <w:autoSpaceDN/>
              <w:adjustRightInd/>
              <w:spacing w:after="0"/>
              <w:textAlignment w:val="auto"/>
              <w:rPr>
                <w:rFonts w:ascii="Times" w:eastAsia="MS Mincho" w:hAnsi="Times" w:cs="Times"/>
                <w:lang w:eastAsia="en-US"/>
              </w:rPr>
            </w:pPr>
            <w:r w:rsidRPr="00447748">
              <w:rPr>
                <w:rFonts w:ascii="Times" w:eastAsia="MS Mincho" w:hAnsi="Times" w:cs="Times"/>
                <w:lang w:eastAsia="en-US"/>
              </w:rPr>
              <w:t xml:space="preserve">Apply the timing errors as follows: </w:t>
            </w:r>
          </w:p>
          <w:p w14:paraId="493BA7EE" w14:textId="77777777" w:rsidR="00F151F2" w:rsidRPr="00447748" w:rsidRDefault="00F151F2" w:rsidP="00F151F2">
            <w:pPr>
              <w:overflowPunct/>
              <w:autoSpaceDE/>
              <w:autoSpaceDN/>
              <w:adjustRightInd/>
              <w:spacing w:after="0"/>
              <w:ind w:left="568" w:hanging="284"/>
              <w:textAlignment w:val="auto"/>
              <w:rPr>
                <w:rFonts w:ascii="Times" w:eastAsia="MS Mincho" w:hAnsi="Times" w:cs="Times"/>
                <w:lang w:eastAsia="en-US"/>
              </w:rPr>
            </w:pPr>
            <w:r w:rsidRPr="00447748">
              <w:rPr>
                <w:rFonts w:ascii="Times" w:eastAsia="MS Mincho" w:hAnsi="Times" w:cs="Times"/>
                <w:lang w:eastAsia="en-US"/>
              </w:rPr>
              <w:t>-</w:t>
            </w:r>
            <w:r w:rsidRPr="00447748">
              <w:rPr>
                <w:rFonts w:ascii="Times" w:eastAsia="MS Mincho" w:hAnsi="Times" w:cs="Times"/>
                <w:lang w:eastAsia="en-US"/>
              </w:rPr>
              <w:tab/>
              <w:t xml:space="preserve">For each UE drop, </w:t>
            </w:r>
          </w:p>
          <w:p w14:paraId="10A63359" w14:textId="77777777" w:rsidR="00F151F2" w:rsidRPr="00447748" w:rsidRDefault="00F151F2" w:rsidP="00F151F2">
            <w:pPr>
              <w:overflowPunct/>
              <w:autoSpaceDE/>
              <w:autoSpaceDN/>
              <w:adjustRightInd/>
              <w:spacing w:after="0"/>
              <w:ind w:left="851" w:hanging="284"/>
              <w:textAlignment w:val="auto"/>
              <w:rPr>
                <w:rFonts w:ascii="Times" w:eastAsia="MS Mincho" w:hAnsi="Times" w:cs="Times"/>
                <w:lang w:eastAsia="en-US"/>
              </w:rPr>
            </w:pPr>
            <w:r w:rsidRPr="00447748">
              <w:rPr>
                <w:rFonts w:ascii="Times" w:eastAsia="MS Mincho" w:hAnsi="Times" w:cs="Times"/>
                <w:lang w:eastAsia="en-US"/>
              </w:rPr>
              <w:t>-</w:t>
            </w:r>
            <w:r w:rsidRPr="00447748">
              <w:rPr>
                <w:rFonts w:ascii="Times" w:eastAsia="MS Mincho" w:hAnsi="Times" w:cs="Times"/>
                <w:lang w:eastAsia="en-US"/>
              </w:rPr>
              <w:tab/>
              <w:t>For each panel (in case of multiple panels)</w:t>
            </w:r>
          </w:p>
          <w:p w14:paraId="530CA7A9" w14:textId="77777777" w:rsidR="00F151F2" w:rsidRPr="00447748" w:rsidRDefault="00F151F2" w:rsidP="00F151F2">
            <w:pPr>
              <w:overflowPunct/>
              <w:autoSpaceDE/>
              <w:autoSpaceDN/>
              <w:adjustRightInd/>
              <w:spacing w:after="0"/>
              <w:ind w:left="1135" w:hanging="284"/>
              <w:textAlignment w:val="auto"/>
              <w:rPr>
                <w:rFonts w:ascii="Times" w:hAnsi="Times" w:cs="Times"/>
                <w:lang w:eastAsia="en-US"/>
              </w:rPr>
            </w:pPr>
            <w:r w:rsidRPr="00447748">
              <w:rPr>
                <w:rFonts w:ascii="Times" w:hAnsi="Times" w:cs="Times"/>
                <w:lang w:eastAsia="en-US"/>
              </w:rPr>
              <w:t>-</w:t>
            </w:r>
            <w:r w:rsidRPr="00447748">
              <w:rPr>
                <w:rFonts w:ascii="Times" w:hAnsi="Times" w:cs="Times"/>
                <w:lang w:eastAsia="en-US"/>
              </w:rPr>
              <w:tab/>
              <w:t xml:space="preserve">Draw a random sample for the Tx error according to [-2*Y,2*Y] and another random sample for the Rx error according to the same [-2*Y,2*Y] distribution. </w:t>
            </w:r>
          </w:p>
          <w:p w14:paraId="2788DF6E" w14:textId="77777777" w:rsidR="00F151F2" w:rsidRPr="00447748" w:rsidRDefault="00F151F2" w:rsidP="00F151F2">
            <w:pPr>
              <w:overflowPunct/>
              <w:autoSpaceDE/>
              <w:autoSpaceDN/>
              <w:adjustRightInd/>
              <w:spacing w:after="0"/>
              <w:ind w:left="568" w:hanging="284"/>
              <w:textAlignment w:val="auto"/>
              <w:rPr>
                <w:rFonts w:ascii="Times" w:eastAsia="MS Mincho" w:hAnsi="Times" w:cs="Times"/>
                <w:lang w:eastAsia="en-US"/>
              </w:rPr>
            </w:pPr>
            <w:r w:rsidRPr="00447748">
              <w:rPr>
                <w:rFonts w:ascii="Times" w:eastAsia="MS Mincho" w:hAnsi="Times" w:cs="Times"/>
                <w:lang w:eastAsia="en-US"/>
              </w:rPr>
              <w:t>-</w:t>
            </w:r>
            <w:r w:rsidRPr="00447748">
              <w:rPr>
                <w:rFonts w:ascii="Times" w:eastAsia="MS Mincho" w:hAnsi="Times" w:cs="Times"/>
                <w:lang w:eastAsia="en-US"/>
              </w:rPr>
              <w:tab/>
              <w:t xml:space="preserve">For each gNB </w:t>
            </w:r>
          </w:p>
          <w:p w14:paraId="48F03B0E" w14:textId="77777777" w:rsidR="00F151F2" w:rsidRPr="00447748" w:rsidRDefault="00F151F2" w:rsidP="00F151F2">
            <w:pPr>
              <w:overflowPunct/>
              <w:autoSpaceDE/>
              <w:autoSpaceDN/>
              <w:adjustRightInd/>
              <w:spacing w:after="0"/>
              <w:ind w:left="851" w:hanging="284"/>
              <w:textAlignment w:val="auto"/>
              <w:rPr>
                <w:rFonts w:ascii="Times" w:eastAsia="MS Mincho" w:hAnsi="Times" w:cs="Times"/>
                <w:lang w:eastAsia="en-US"/>
              </w:rPr>
            </w:pPr>
            <w:r w:rsidRPr="00447748">
              <w:rPr>
                <w:rFonts w:ascii="Times" w:eastAsia="MS Mincho" w:hAnsi="Times" w:cs="Times"/>
                <w:lang w:eastAsia="en-US"/>
              </w:rPr>
              <w:t>-</w:t>
            </w:r>
            <w:r w:rsidRPr="00447748">
              <w:rPr>
                <w:rFonts w:ascii="Times" w:eastAsia="MS Mincho" w:hAnsi="Times" w:cs="Times"/>
                <w:lang w:eastAsia="en-US"/>
              </w:rPr>
              <w:tab/>
              <w:t>For each panel (in case of multiple panels)</w:t>
            </w:r>
          </w:p>
          <w:p w14:paraId="4316557D" w14:textId="77777777" w:rsidR="00F151F2" w:rsidRPr="00447748" w:rsidRDefault="00F151F2" w:rsidP="00F151F2">
            <w:pPr>
              <w:overflowPunct/>
              <w:autoSpaceDE/>
              <w:autoSpaceDN/>
              <w:adjustRightInd/>
              <w:spacing w:after="0"/>
              <w:ind w:left="1135" w:hanging="284"/>
              <w:textAlignment w:val="auto"/>
              <w:rPr>
                <w:rFonts w:ascii="Times" w:hAnsi="Times" w:cs="Times"/>
                <w:lang w:eastAsia="en-US"/>
              </w:rPr>
            </w:pPr>
            <w:r w:rsidRPr="00447748">
              <w:rPr>
                <w:rFonts w:ascii="Times" w:hAnsi="Times" w:cs="Times"/>
                <w:lang w:eastAsia="en-US"/>
              </w:rPr>
              <w:t>-</w:t>
            </w:r>
            <w:r w:rsidRPr="00447748">
              <w:rPr>
                <w:rFonts w:ascii="Times" w:hAnsi="Times" w:cs="Times"/>
                <w:lang w:eastAsia="en-US"/>
              </w:rPr>
              <w:tab/>
              <w:t xml:space="preserve">Draw a random sample for the Tx error according to [-2*X,2*X] and another random sample for the Rx error according to the same [-2*X,2*X] distribution. </w:t>
            </w:r>
          </w:p>
          <w:p w14:paraId="4ADA683D" w14:textId="77777777" w:rsidR="00F151F2" w:rsidRPr="00447748" w:rsidRDefault="00F151F2" w:rsidP="00F151F2">
            <w:pPr>
              <w:overflowPunct/>
              <w:autoSpaceDE/>
              <w:autoSpaceDN/>
              <w:adjustRightInd/>
              <w:spacing w:after="0"/>
              <w:ind w:left="568" w:hanging="284"/>
              <w:textAlignment w:val="auto"/>
              <w:rPr>
                <w:rFonts w:ascii="Times" w:eastAsia="MS Mincho" w:hAnsi="Times" w:cs="Times"/>
                <w:lang w:eastAsia="en-US"/>
              </w:rPr>
            </w:pPr>
            <w:r w:rsidRPr="00447748">
              <w:rPr>
                <w:rFonts w:ascii="Times" w:eastAsia="MS Mincho" w:hAnsi="Times" w:cs="Times"/>
                <w:lang w:eastAsia="en-US"/>
              </w:rPr>
              <w:t>-</w:t>
            </w:r>
            <w:r w:rsidRPr="00447748">
              <w:rPr>
                <w:rFonts w:ascii="Times" w:eastAsia="MS Mincho" w:hAnsi="Times" w:cs="Times"/>
                <w:lang w:eastAsia="en-US"/>
              </w:rPr>
              <w:tab/>
              <w:t>Any additional Time varying aspects of the timing errors, if simulated, can be left up to each company to report.</w:t>
            </w:r>
          </w:p>
          <w:p w14:paraId="37DDBF1B" w14:textId="77777777" w:rsidR="00F151F2" w:rsidRPr="00447748" w:rsidRDefault="00F151F2" w:rsidP="00F151F2">
            <w:pPr>
              <w:overflowPunct/>
              <w:autoSpaceDE/>
              <w:autoSpaceDN/>
              <w:adjustRightInd/>
              <w:spacing w:after="0"/>
              <w:ind w:left="568" w:hanging="284"/>
              <w:textAlignment w:val="auto"/>
              <w:rPr>
                <w:rFonts w:ascii="Times" w:eastAsia="MS Mincho" w:hAnsi="Times" w:cs="Times"/>
                <w:lang w:eastAsia="en-US"/>
              </w:rPr>
            </w:pPr>
            <w:r w:rsidRPr="00447748">
              <w:rPr>
                <w:rFonts w:ascii="Times" w:eastAsia="MS Mincho" w:hAnsi="Times" w:cs="Times"/>
                <w:lang w:eastAsia="en-US"/>
              </w:rPr>
              <w:t>-</w:t>
            </w:r>
            <w:r w:rsidRPr="00447748">
              <w:rPr>
                <w:rFonts w:ascii="Times" w:eastAsia="MS Mincho" w:hAnsi="Times" w:cs="Times"/>
                <w:lang w:eastAsia="en-US"/>
              </w:rPr>
              <w:tab/>
              <w:t>For UE evaluation assumptions in FR2, it is assumed that the UE can receive or transmit at most from one panel at a time with a panel activation delay of 0ms.</w:t>
            </w:r>
          </w:p>
        </w:tc>
      </w:tr>
      <w:tr w:rsidR="00F151F2" w:rsidRPr="00447748" w14:paraId="553F8EC0" w14:textId="77777777" w:rsidTr="00F151F2">
        <w:tc>
          <w:tcPr>
            <w:tcW w:w="9356" w:type="dxa"/>
            <w:gridSpan w:val="3"/>
            <w:tcBorders>
              <w:top w:val="single" w:sz="4" w:space="0" w:color="auto"/>
              <w:left w:val="single" w:sz="4" w:space="0" w:color="auto"/>
              <w:bottom w:val="single" w:sz="4" w:space="0" w:color="auto"/>
              <w:right w:val="single" w:sz="4" w:space="0" w:color="auto"/>
            </w:tcBorders>
          </w:tcPr>
          <w:p w14:paraId="06D4F4F0" w14:textId="77777777" w:rsidR="00F151F2" w:rsidRPr="00447748" w:rsidRDefault="00F151F2" w:rsidP="00F151F2">
            <w:pPr>
              <w:keepNext/>
              <w:overflowPunct/>
              <w:autoSpaceDE/>
              <w:autoSpaceDN/>
              <w:adjustRightInd/>
              <w:spacing w:after="0"/>
              <w:ind w:left="851" w:hanging="851"/>
              <w:textAlignment w:val="auto"/>
              <w:rPr>
                <w:rFonts w:ascii="Times" w:eastAsia="Malgun Gothic" w:hAnsi="Times" w:cs="Times"/>
                <w:lang w:val="en-US" w:eastAsia="en-US"/>
              </w:rPr>
            </w:pPr>
            <w:r w:rsidRPr="00447748">
              <w:rPr>
                <w:rFonts w:ascii="Times" w:eastAsia="Malgun Gothic" w:hAnsi="Times" w:cs="Times"/>
                <w:lang w:val="en-US" w:eastAsia="en-US"/>
              </w:rPr>
              <w:t>Note 1:</w:t>
            </w:r>
            <w:r w:rsidRPr="00447748">
              <w:rPr>
                <w:rFonts w:ascii="Times" w:eastAsia="Malgun Gothic" w:hAnsi="Times" w:cs="Times"/>
                <w:lang w:val="en-US" w:eastAsia="ko-KR"/>
              </w:rPr>
              <w:t xml:space="preserve"> </w:t>
            </w:r>
            <w:r w:rsidRPr="00447748">
              <w:rPr>
                <w:rFonts w:ascii="Times" w:eastAsia="Malgun Gothic" w:hAnsi="Times" w:cs="Times"/>
                <w:lang w:val="en-US" w:eastAsia="ko-KR"/>
              </w:rPr>
              <w:tab/>
            </w:r>
            <w:r w:rsidRPr="00447748">
              <w:rPr>
                <w:rFonts w:ascii="Times" w:eastAsia="Malgun Gothic" w:hAnsi="Times" w:cs="Times"/>
                <w:lang w:val="en-US" w:eastAsia="en-US"/>
              </w:rPr>
              <w:t>According to TR 38.802</w:t>
            </w:r>
          </w:p>
          <w:p w14:paraId="32C546F2" w14:textId="77777777" w:rsidR="00F151F2" w:rsidRPr="00447748" w:rsidRDefault="00F151F2" w:rsidP="00F151F2">
            <w:pPr>
              <w:keepNext/>
              <w:overflowPunct/>
              <w:autoSpaceDE/>
              <w:autoSpaceDN/>
              <w:adjustRightInd/>
              <w:spacing w:after="0"/>
              <w:ind w:left="851" w:hanging="851"/>
              <w:textAlignment w:val="auto"/>
              <w:rPr>
                <w:rFonts w:ascii="Times" w:eastAsia="Malgun Gothic" w:hAnsi="Times" w:cs="Times"/>
                <w:lang w:val="en-US" w:eastAsia="en-US"/>
              </w:rPr>
            </w:pPr>
            <w:r w:rsidRPr="00447748">
              <w:rPr>
                <w:rFonts w:ascii="Times" w:eastAsia="Malgun Gothic" w:hAnsi="Times" w:cs="Times"/>
                <w:lang w:val="en-US" w:eastAsia="en-US"/>
              </w:rPr>
              <w:t>Note 2:</w:t>
            </w:r>
            <w:r w:rsidRPr="00447748">
              <w:rPr>
                <w:rFonts w:ascii="Times" w:eastAsia="Malgun Gothic" w:hAnsi="Times" w:cs="Times"/>
                <w:lang w:val="en-US" w:eastAsia="ko-KR"/>
              </w:rPr>
              <w:t xml:space="preserve"> </w:t>
            </w:r>
            <w:r w:rsidRPr="00447748">
              <w:rPr>
                <w:rFonts w:ascii="Times" w:eastAsia="Malgun Gothic" w:hAnsi="Times" w:cs="Times"/>
                <w:lang w:val="en-US" w:eastAsia="ko-KR"/>
              </w:rPr>
              <w:tab/>
            </w:r>
            <w:r w:rsidRPr="00447748">
              <w:rPr>
                <w:rFonts w:ascii="Times" w:eastAsia="Malgun Gothic" w:hAnsi="Times" w:cs="Times"/>
                <w:lang w:val="en-US" w:eastAsia="en-US"/>
              </w:rPr>
              <w:t>According to TR 38.901</w:t>
            </w:r>
          </w:p>
        </w:tc>
      </w:tr>
    </w:tbl>
    <w:p w14:paraId="0254379E" w14:textId="77777777" w:rsidR="00F151F2" w:rsidRPr="00447748" w:rsidRDefault="00F151F2" w:rsidP="00F151F2">
      <w:pPr>
        <w:overflowPunct/>
        <w:autoSpaceDE/>
        <w:autoSpaceDN/>
        <w:adjustRightInd/>
        <w:spacing w:after="0"/>
        <w:textAlignment w:val="auto"/>
        <w:rPr>
          <w:rFonts w:ascii="Times" w:eastAsia="Batang" w:hAnsi="Times"/>
          <w:szCs w:val="24"/>
          <w:lang w:val="en-US" w:eastAsia="en-US"/>
        </w:rPr>
      </w:pPr>
    </w:p>
    <w:p w14:paraId="73E65008" w14:textId="77777777" w:rsidR="00F151F2" w:rsidRPr="00447748" w:rsidRDefault="00F151F2" w:rsidP="00F151F2">
      <w:pPr>
        <w:overflowPunct/>
        <w:autoSpaceDE/>
        <w:autoSpaceDN/>
        <w:adjustRightInd/>
        <w:spacing w:after="0"/>
        <w:textAlignment w:val="auto"/>
        <w:rPr>
          <w:rFonts w:ascii="Times" w:eastAsia="Batang" w:hAnsi="Times"/>
          <w:b/>
          <w:bCs/>
          <w:szCs w:val="24"/>
          <w:lang w:eastAsia="en-US"/>
        </w:rPr>
      </w:pPr>
      <w:r w:rsidRPr="00447748">
        <w:rPr>
          <w:rFonts w:ascii="Times" w:eastAsia="Batang" w:hAnsi="Times" w:hint="eastAsia"/>
          <w:b/>
          <w:bCs/>
          <w:szCs w:val="24"/>
          <w:highlight w:val="green"/>
          <w:lang w:eastAsia="en-US"/>
        </w:rPr>
        <w:lastRenderedPageBreak/>
        <w:t>A</w:t>
      </w:r>
      <w:r w:rsidRPr="00447748">
        <w:rPr>
          <w:rFonts w:ascii="Times" w:eastAsia="Batang" w:hAnsi="Times"/>
          <w:b/>
          <w:bCs/>
          <w:szCs w:val="24"/>
          <w:highlight w:val="green"/>
          <w:lang w:eastAsia="en-US"/>
        </w:rPr>
        <w:t>greement</w:t>
      </w:r>
    </w:p>
    <w:p w14:paraId="6599467B" w14:textId="77777777" w:rsidR="00F151F2" w:rsidRPr="00447748" w:rsidRDefault="00F151F2" w:rsidP="00F151F2">
      <w:pPr>
        <w:overflowPunct/>
        <w:autoSpaceDE/>
        <w:autoSpaceDN/>
        <w:adjustRightInd/>
        <w:spacing w:after="0"/>
        <w:textAlignment w:val="auto"/>
        <w:rPr>
          <w:rFonts w:ascii="Times" w:eastAsia="Batang" w:hAnsi="Times"/>
          <w:bCs/>
          <w:szCs w:val="24"/>
          <w:lang w:eastAsia="en-US"/>
        </w:rPr>
      </w:pPr>
      <w:r w:rsidRPr="00447748">
        <w:rPr>
          <w:rFonts w:ascii="Times" w:eastAsia="Batang" w:hAnsi="Times"/>
          <w:bCs/>
          <w:szCs w:val="24"/>
          <w:lang w:eastAsia="en-US"/>
        </w:rPr>
        <w:t>For the evaluation of RedCap positioning, the following bandwidth can be evaluated:</w:t>
      </w:r>
    </w:p>
    <w:p w14:paraId="4431CC1A" w14:textId="77777777" w:rsidR="00F151F2" w:rsidRPr="00447748" w:rsidRDefault="00F151F2" w:rsidP="00F151F2">
      <w:pPr>
        <w:numPr>
          <w:ilvl w:val="0"/>
          <w:numId w:val="21"/>
        </w:numPr>
        <w:overflowPunct/>
        <w:autoSpaceDE/>
        <w:autoSpaceDN/>
        <w:adjustRightInd/>
        <w:spacing w:after="0"/>
        <w:textAlignment w:val="auto"/>
        <w:rPr>
          <w:rFonts w:ascii="Times" w:eastAsia="Batang" w:hAnsi="Times"/>
          <w:bCs/>
          <w:szCs w:val="24"/>
          <w:lang w:eastAsia="en-US"/>
        </w:rPr>
      </w:pPr>
      <w:r w:rsidRPr="00447748">
        <w:rPr>
          <w:rFonts w:ascii="Times" w:eastAsia="Batang" w:hAnsi="Times"/>
          <w:bCs/>
          <w:szCs w:val="24"/>
          <w:lang w:eastAsia="en-US"/>
        </w:rPr>
        <w:t>FR1: 20MHz baseline, 5MHz optional</w:t>
      </w:r>
    </w:p>
    <w:p w14:paraId="456FDF1B" w14:textId="77777777" w:rsidR="00F151F2" w:rsidRPr="00447748" w:rsidRDefault="00F151F2" w:rsidP="00F151F2">
      <w:pPr>
        <w:numPr>
          <w:ilvl w:val="0"/>
          <w:numId w:val="21"/>
        </w:numPr>
        <w:overflowPunct/>
        <w:autoSpaceDE/>
        <w:autoSpaceDN/>
        <w:adjustRightInd/>
        <w:spacing w:after="0"/>
        <w:textAlignment w:val="auto"/>
        <w:rPr>
          <w:rFonts w:ascii="Times" w:eastAsia="Batang" w:hAnsi="Times"/>
          <w:bCs/>
          <w:szCs w:val="24"/>
          <w:lang w:eastAsia="en-US"/>
        </w:rPr>
      </w:pPr>
      <w:r w:rsidRPr="00447748">
        <w:rPr>
          <w:rFonts w:ascii="Times" w:eastAsia="Batang" w:hAnsi="Times"/>
          <w:bCs/>
          <w:szCs w:val="24"/>
          <w:lang w:eastAsia="en-US"/>
        </w:rPr>
        <w:t>FR2: 100MHz</w:t>
      </w:r>
    </w:p>
    <w:p w14:paraId="6FCEEA98" w14:textId="77777777" w:rsidR="00F151F2" w:rsidRPr="00447748" w:rsidRDefault="00F151F2" w:rsidP="00F151F2">
      <w:pPr>
        <w:overflowPunct/>
        <w:autoSpaceDE/>
        <w:autoSpaceDN/>
        <w:adjustRightInd/>
        <w:spacing w:after="0"/>
        <w:textAlignment w:val="auto"/>
        <w:rPr>
          <w:rFonts w:ascii="Times" w:eastAsia="Batang" w:hAnsi="Times"/>
          <w:bCs/>
          <w:szCs w:val="24"/>
          <w:lang w:eastAsia="en-US"/>
        </w:rPr>
      </w:pPr>
    </w:p>
    <w:p w14:paraId="700AB69D" w14:textId="77777777" w:rsidR="00F151F2" w:rsidRPr="00447748" w:rsidRDefault="00F151F2" w:rsidP="00F151F2">
      <w:pPr>
        <w:overflowPunct/>
        <w:autoSpaceDE/>
        <w:autoSpaceDN/>
        <w:adjustRightInd/>
        <w:spacing w:after="0"/>
        <w:textAlignment w:val="auto"/>
        <w:rPr>
          <w:rFonts w:ascii="Times" w:eastAsia="Batang" w:hAnsi="Times"/>
          <w:b/>
          <w:bCs/>
          <w:szCs w:val="24"/>
          <w:lang w:eastAsia="en-US"/>
        </w:rPr>
      </w:pPr>
      <w:r w:rsidRPr="00447748">
        <w:rPr>
          <w:rFonts w:ascii="Times" w:eastAsia="Batang" w:hAnsi="Times" w:hint="eastAsia"/>
          <w:b/>
          <w:bCs/>
          <w:szCs w:val="24"/>
          <w:highlight w:val="green"/>
          <w:lang w:eastAsia="en-US"/>
        </w:rPr>
        <w:t>A</w:t>
      </w:r>
      <w:r w:rsidRPr="00447748">
        <w:rPr>
          <w:rFonts w:ascii="Times" w:eastAsia="Batang" w:hAnsi="Times"/>
          <w:b/>
          <w:bCs/>
          <w:szCs w:val="24"/>
          <w:highlight w:val="green"/>
          <w:lang w:eastAsia="en-US"/>
        </w:rPr>
        <w:t>greement</w:t>
      </w:r>
    </w:p>
    <w:p w14:paraId="660C865D" w14:textId="77777777" w:rsidR="00F151F2" w:rsidRPr="00447748" w:rsidRDefault="00F151F2" w:rsidP="00F151F2">
      <w:pPr>
        <w:overflowPunct/>
        <w:autoSpaceDE/>
        <w:autoSpaceDN/>
        <w:adjustRightInd/>
        <w:spacing w:after="0"/>
        <w:textAlignment w:val="auto"/>
        <w:rPr>
          <w:rFonts w:ascii="Times" w:eastAsia="Batang" w:hAnsi="Times"/>
          <w:bCs/>
          <w:szCs w:val="24"/>
          <w:lang w:eastAsia="en-US"/>
        </w:rPr>
      </w:pPr>
      <w:r w:rsidRPr="00447748">
        <w:rPr>
          <w:rFonts w:ascii="Times" w:eastAsia="Batang" w:hAnsi="Times"/>
          <w:bCs/>
          <w:szCs w:val="24"/>
          <w:lang w:eastAsia="en-US"/>
        </w:rPr>
        <w:t>Adopt the following table for the UE model parameters</w:t>
      </w:r>
    </w:p>
    <w:tbl>
      <w:tblPr>
        <w:tblW w:w="9135"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0"/>
        <w:gridCol w:w="3121"/>
        <w:gridCol w:w="3744"/>
      </w:tblGrid>
      <w:tr w:rsidR="00F151F2" w:rsidRPr="00447748" w14:paraId="5DB474AC" w14:textId="77777777" w:rsidTr="00F151F2">
        <w:trPr>
          <w:trHeight w:val="159"/>
        </w:trPr>
        <w:tc>
          <w:tcPr>
            <w:tcW w:w="2270" w:type="dxa"/>
            <w:tcBorders>
              <w:top w:val="single" w:sz="4" w:space="0" w:color="auto"/>
              <w:left w:val="single" w:sz="4" w:space="0" w:color="auto"/>
              <w:bottom w:val="single" w:sz="4" w:space="0" w:color="auto"/>
              <w:right w:val="single" w:sz="4" w:space="0" w:color="auto"/>
            </w:tcBorders>
            <w:vAlign w:val="center"/>
          </w:tcPr>
          <w:p w14:paraId="098B9C31" w14:textId="77777777" w:rsidR="00F151F2" w:rsidRPr="00447748" w:rsidRDefault="00F151F2" w:rsidP="00F151F2">
            <w:pPr>
              <w:keepNext/>
              <w:keepLines/>
              <w:spacing w:after="0" w:line="254" w:lineRule="auto"/>
              <w:jc w:val="center"/>
              <w:rPr>
                <w:rFonts w:ascii="Times" w:hAnsi="Times" w:cs="Times"/>
                <w:b/>
                <w:lang w:eastAsia="zh-CN"/>
              </w:rPr>
            </w:pPr>
          </w:p>
        </w:tc>
        <w:tc>
          <w:tcPr>
            <w:tcW w:w="3121" w:type="dxa"/>
            <w:tcBorders>
              <w:top w:val="single" w:sz="4" w:space="0" w:color="auto"/>
              <w:left w:val="single" w:sz="4" w:space="0" w:color="auto"/>
              <w:bottom w:val="single" w:sz="4" w:space="0" w:color="auto"/>
              <w:right w:val="single" w:sz="4" w:space="0" w:color="auto"/>
            </w:tcBorders>
            <w:hideMark/>
          </w:tcPr>
          <w:p w14:paraId="4BF3C7AF" w14:textId="77777777" w:rsidR="00F151F2" w:rsidRPr="00447748" w:rsidRDefault="00F151F2" w:rsidP="00F151F2">
            <w:pPr>
              <w:keepNext/>
              <w:keepLines/>
              <w:spacing w:after="0" w:line="254" w:lineRule="auto"/>
              <w:jc w:val="center"/>
              <w:rPr>
                <w:rFonts w:ascii="Times" w:hAnsi="Times" w:cs="Times"/>
                <w:b/>
                <w:lang w:eastAsia="zh-CN"/>
              </w:rPr>
            </w:pPr>
            <w:r w:rsidRPr="00447748">
              <w:rPr>
                <w:rFonts w:ascii="Times" w:hAnsi="Times" w:cs="Times"/>
                <w:b/>
                <w:lang w:eastAsia="zh-CN"/>
              </w:rPr>
              <w:t>FR1 Specific Values</w:t>
            </w:r>
          </w:p>
        </w:tc>
        <w:tc>
          <w:tcPr>
            <w:tcW w:w="3744" w:type="dxa"/>
            <w:tcBorders>
              <w:top w:val="single" w:sz="4" w:space="0" w:color="auto"/>
              <w:left w:val="single" w:sz="4" w:space="0" w:color="auto"/>
              <w:bottom w:val="single" w:sz="4" w:space="0" w:color="auto"/>
              <w:right w:val="single" w:sz="4" w:space="0" w:color="auto"/>
            </w:tcBorders>
            <w:hideMark/>
          </w:tcPr>
          <w:p w14:paraId="62407424" w14:textId="77777777" w:rsidR="00F151F2" w:rsidRPr="00447748" w:rsidRDefault="00F151F2" w:rsidP="00F151F2">
            <w:pPr>
              <w:keepNext/>
              <w:keepLines/>
              <w:spacing w:after="0" w:line="254" w:lineRule="auto"/>
              <w:jc w:val="center"/>
              <w:rPr>
                <w:rFonts w:ascii="Times" w:hAnsi="Times" w:cs="Times"/>
                <w:b/>
                <w:lang w:eastAsia="zh-CN"/>
              </w:rPr>
            </w:pPr>
            <w:r w:rsidRPr="00447748">
              <w:rPr>
                <w:rFonts w:ascii="Times" w:hAnsi="Times" w:cs="Times"/>
                <w:b/>
                <w:lang w:eastAsia="zh-CN"/>
              </w:rPr>
              <w:t xml:space="preserve">FR2 Specific Values </w:t>
            </w:r>
          </w:p>
        </w:tc>
      </w:tr>
      <w:tr w:rsidR="00F151F2" w:rsidRPr="00447748" w14:paraId="3232BFBF" w14:textId="77777777" w:rsidTr="00F151F2">
        <w:tc>
          <w:tcPr>
            <w:tcW w:w="2270" w:type="dxa"/>
            <w:tcBorders>
              <w:top w:val="single" w:sz="4" w:space="0" w:color="auto"/>
              <w:left w:val="single" w:sz="4" w:space="0" w:color="auto"/>
              <w:bottom w:val="single" w:sz="4" w:space="0" w:color="auto"/>
              <w:right w:val="single" w:sz="4" w:space="0" w:color="auto"/>
            </w:tcBorders>
            <w:shd w:val="clear" w:color="auto" w:fill="D0CECE"/>
            <w:hideMark/>
          </w:tcPr>
          <w:p w14:paraId="6EECE464" w14:textId="77777777" w:rsidR="00F151F2" w:rsidRPr="00447748" w:rsidRDefault="00F151F2" w:rsidP="00F151F2">
            <w:pPr>
              <w:keepNext/>
              <w:keepLines/>
              <w:spacing w:after="0" w:line="254" w:lineRule="auto"/>
              <w:jc w:val="center"/>
              <w:rPr>
                <w:rFonts w:ascii="Times" w:hAnsi="Times" w:cs="Times"/>
                <w:b/>
                <w:lang w:eastAsia="zh-CN"/>
              </w:rPr>
            </w:pPr>
            <w:r w:rsidRPr="00447748">
              <w:rPr>
                <w:rFonts w:ascii="Times" w:hAnsi="Times" w:cs="Times"/>
                <w:b/>
                <w:lang w:eastAsia="zh-CN"/>
              </w:rPr>
              <w:t xml:space="preserve">UE model parameters </w:t>
            </w:r>
          </w:p>
        </w:tc>
        <w:tc>
          <w:tcPr>
            <w:tcW w:w="3121" w:type="dxa"/>
            <w:tcBorders>
              <w:top w:val="single" w:sz="4" w:space="0" w:color="auto"/>
              <w:left w:val="single" w:sz="4" w:space="0" w:color="auto"/>
              <w:bottom w:val="single" w:sz="4" w:space="0" w:color="auto"/>
              <w:right w:val="single" w:sz="4" w:space="0" w:color="auto"/>
            </w:tcBorders>
            <w:shd w:val="clear" w:color="auto" w:fill="D0CECE"/>
          </w:tcPr>
          <w:p w14:paraId="1102BE7A" w14:textId="77777777" w:rsidR="00F151F2" w:rsidRPr="00447748" w:rsidRDefault="00F151F2" w:rsidP="00F151F2">
            <w:pPr>
              <w:keepNext/>
              <w:keepLines/>
              <w:spacing w:after="0" w:line="254" w:lineRule="auto"/>
              <w:jc w:val="center"/>
              <w:rPr>
                <w:rFonts w:ascii="Times" w:hAnsi="Times" w:cs="Times"/>
                <w:b/>
                <w:lang w:eastAsia="zh-CN"/>
              </w:rPr>
            </w:pPr>
          </w:p>
        </w:tc>
        <w:tc>
          <w:tcPr>
            <w:tcW w:w="3744" w:type="dxa"/>
            <w:tcBorders>
              <w:top w:val="single" w:sz="4" w:space="0" w:color="auto"/>
              <w:left w:val="single" w:sz="4" w:space="0" w:color="auto"/>
              <w:bottom w:val="single" w:sz="4" w:space="0" w:color="auto"/>
              <w:right w:val="single" w:sz="4" w:space="0" w:color="auto"/>
            </w:tcBorders>
            <w:shd w:val="clear" w:color="auto" w:fill="D0CECE"/>
          </w:tcPr>
          <w:p w14:paraId="31520266" w14:textId="77777777" w:rsidR="00F151F2" w:rsidRPr="00447748" w:rsidRDefault="00F151F2" w:rsidP="00F151F2">
            <w:pPr>
              <w:keepNext/>
              <w:keepLines/>
              <w:spacing w:after="0" w:line="254" w:lineRule="auto"/>
              <w:jc w:val="center"/>
              <w:rPr>
                <w:rFonts w:ascii="Times" w:hAnsi="Times" w:cs="Times"/>
                <w:b/>
                <w:lang w:eastAsia="zh-CN"/>
              </w:rPr>
            </w:pPr>
          </w:p>
        </w:tc>
      </w:tr>
      <w:tr w:rsidR="00F151F2" w:rsidRPr="00447748" w14:paraId="0DB57390" w14:textId="77777777" w:rsidTr="00F151F2">
        <w:tc>
          <w:tcPr>
            <w:tcW w:w="2270" w:type="dxa"/>
            <w:tcBorders>
              <w:top w:val="single" w:sz="4" w:space="0" w:color="auto"/>
              <w:left w:val="single" w:sz="4" w:space="0" w:color="auto"/>
              <w:bottom w:val="single" w:sz="4" w:space="0" w:color="auto"/>
              <w:right w:val="single" w:sz="4" w:space="0" w:color="auto"/>
            </w:tcBorders>
            <w:vAlign w:val="center"/>
            <w:hideMark/>
          </w:tcPr>
          <w:p w14:paraId="5FF2E12B" w14:textId="77777777" w:rsidR="00F151F2" w:rsidRPr="00447748" w:rsidRDefault="00F151F2" w:rsidP="00F151F2">
            <w:pPr>
              <w:keepNext/>
              <w:keepLines/>
              <w:overflowPunct/>
              <w:autoSpaceDE/>
              <w:autoSpaceDN/>
              <w:adjustRightInd/>
              <w:spacing w:after="0" w:line="254" w:lineRule="auto"/>
              <w:textAlignment w:val="auto"/>
              <w:rPr>
                <w:rFonts w:ascii="Times" w:eastAsia="MS Mincho" w:hAnsi="Times" w:cs="Times"/>
                <w:lang w:eastAsia="en-US"/>
              </w:rPr>
            </w:pPr>
            <w:r w:rsidRPr="00447748">
              <w:rPr>
                <w:rFonts w:ascii="Times" w:eastAsia="MS Mincho" w:hAnsi="Times" w:cs="Times"/>
                <w:lang w:eastAsia="en-US"/>
              </w:rPr>
              <w:t>UE antenna configuration</w:t>
            </w:r>
          </w:p>
        </w:tc>
        <w:tc>
          <w:tcPr>
            <w:tcW w:w="3121" w:type="dxa"/>
            <w:tcBorders>
              <w:top w:val="single" w:sz="4" w:space="0" w:color="auto"/>
              <w:left w:val="single" w:sz="4" w:space="0" w:color="auto"/>
              <w:bottom w:val="single" w:sz="4" w:space="0" w:color="auto"/>
              <w:right w:val="single" w:sz="4" w:space="0" w:color="auto"/>
            </w:tcBorders>
            <w:vAlign w:val="center"/>
          </w:tcPr>
          <w:p w14:paraId="03B52636" w14:textId="77777777" w:rsidR="00F151F2" w:rsidRPr="00447748" w:rsidRDefault="00F151F2" w:rsidP="00F151F2">
            <w:pPr>
              <w:keepNext/>
              <w:keepLines/>
              <w:overflowPunct/>
              <w:autoSpaceDE/>
              <w:autoSpaceDN/>
              <w:adjustRightInd/>
              <w:spacing w:after="0" w:line="254" w:lineRule="auto"/>
              <w:textAlignment w:val="auto"/>
              <w:rPr>
                <w:rFonts w:ascii="Times" w:eastAsia="MS Mincho" w:hAnsi="Times" w:cs="Times"/>
                <w:lang w:eastAsia="en-US"/>
              </w:rPr>
            </w:pPr>
            <w:r w:rsidRPr="00447748">
              <w:rPr>
                <w:rFonts w:ascii="Times" w:eastAsia="MS Mincho" w:hAnsi="Times" w:cs="Times"/>
                <w:lang w:eastAsia="en-US"/>
              </w:rPr>
              <w:t>Panel model 1 – Note 1</w:t>
            </w:r>
          </w:p>
          <w:p w14:paraId="57879532" w14:textId="77777777" w:rsidR="00F151F2" w:rsidRPr="00447748" w:rsidRDefault="00F151F2" w:rsidP="00F151F2">
            <w:pPr>
              <w:keepNext/>
              <w:keepLines/>
              <w:overflowPunct/>
              <w:autoSpaceDE/>
              <w:autoSpaceDN/>
              <w:adjustRightInd/>
              <w:spacing w:after="0" w:line="254" w:lineRule="auto"/>
              <w:textAlignment w:val="auto"/>
              <w:rPr>
                <w:rFonts w:ascii="Times" w:eastAsia="SimSun" w:hAnsi="Times" w:cs="Times"/>
                <w:color w:val="181818"/>
                <w:lang w:eastAsia="en-US"/>
              </w:rPr>
            </w:pPr>
            <w:r w:rsidRPr="00447748">
              <w:rPr>
                <w:rFonts w:ascii="Times" w:eastAsia="SimSun" w:hAnsi="Times" w:cs="Times"/>
                <w:color w:val="181818"/>
                <w:lang w:eastAsia="en-US"/>
              </w:rPr>
              <w:t>dH = 0.5λ,</w:t>
            </w:r>
            <w:r w:rsidRPr="00447748">
              <w:rPr>
                <w:rFonts w:ascii="Times" w:eastAsia="MS Mincho" w:hAnsi="Times" w:cs="Times"/>
                <w:color w:val="181818"/>
                <w:lang w:eastAsia="en-US"/>
              </w:rPr>
              <w:br/>
            </w:r>
            <w:r w:rsidRPr="00447748">
              <w:rPr>
                <w:rFonts w:ascii="Times" w:eastAsia="SimSun" w:hAnsi="Times" w:cs="Times"/>
                <w:color w:val="181818"/>
                <w:lang w:eastAsia="en-US"/>
              </w:rPr>
              <w:t>for 1Rx UEs: (M, N, P, Mg, Ng) = (1, 1, 1, 1, 1)</w:t>
            </w:r>
          </w:p>
          <w:p w14:paraId="0773861F" w14:textId="77777777" w:rsidR="00F151F2" w:rsidRPr="00447748" w:rsidRDefault="00F151F2" w:rsidP="00F151F2">
            <w:pPr>
              <w:keepNext/>
              <w:keepLines/>
              <w:overflowPunct/>
              <w:autoSpaceDE/>
              <w:autoSpaceDN/>
              <w:adjustRightInd/>
              <w:spacing w:after="0" w:line="254" w:lineRule="auto"/>
              <w:textAlignment w:val="auto"/>
              <w:rPr>
                <w:rFonts w:ascii="Times" w:eastAsia="SimSun" w:hAnsi="Times" w:cs="Times"/>
                <w:color w:val="181818"/>
                <w:lang w:eastAsia="en-US"/>
              </w:rPr>
            </w:pPr>
          </w:p>
          <w:p w14:paraId="75ECF666" w14:textId="77777777" w:rsidR="00F151F2" w:rsidRPr="00447748" w:rsidRDefault="00F151F2" w:rsidP="00F151F2">
            <w:pPr>
              <w:keepNext/>
              <w:keepLines/>
              <w:overflowPunct/>
              <w:autoSpaceDE/>
              <w:autoSpaceDN/>
              <w:adjustRightInd/>
              <w:spacing w:after="0" w:line="254" w:lineRule="auto"/>
              <w:textAlignment w:val="auto"/>
              <w:rPr>
                <w:rFonts w:ascii="Times" w:eastAsia="SimSun" w:hAnsi="Times" w:cs="Times"/>
                <w:lang w:eastAsia="en-US"/>
              </w:rPr>
            </w:pPr>
            <w:r w:rsidRPr="00447748">
              <w:rPr>
                <w:rFonts w:ascii="Times" w:eastAsia="SimSun" w:hAnsi="Times" w:cs="Times"/>
                <w:color w:val="181818"/>
                <w:lang w:eastAsia="en-US"/>
              </w:rPr>
              <w:t>for 2Rx UEs: (M, N, P, Mg, Ng) = (1, 1, 2, 1, 1)</w:t>
            </w:r>
          </w:p>
        </w:tc>
        <w:tc>
          <w:tcPr>
            <w:tcW w:w="3744" w:type="dxa"/>
            <w:tcBorders>
              <w:top w:val="single" w:sz="4" w:space="0" w:color="auto"/>
              <w:left w:val="single" w:sz="4" w:space="0" w:color="auto"/>
              <w:bottom w:val="single" w:sz="4" w:space="0" w:color="auto"/>
              <w:right w:val="single" w:sz="4" w:space="0" w:color="auto"/>
            </w:tcBorders>
            <w:shd w:val="clear" w:color="auto" w:fill="FFFFFF"/>
            <w:hideMark/>
          </w:tcPr>
          <w:p w14:paraId="1EB5AE87" w14:textId="77777777" w:rsidR="00F151F2" w:rsidRPr="00447748" w:rsidRDefault="00F151F2" w:rsidP="00F151F2">
            <w:pPr>
              <w:numPr>
                <w:ilvl w:val="0"/>
                <w:numId w:val="39"/>
              </w:numPr>
              <w:overflowPunct/>
              <w:autoSpaceDE/>
              <w:autoSpaceDN/>
              <w:adjustRightInd/>
              <w:spacing w:after="0"/>
              <w:textAlignment w:val="auto"/>
              <w:rPr>
                <w:rFonts w:ascii="Times" w:eastAsia="Batang" w:hAnsi="Times"/>
                <w:b/>
                <w:bCs/>
                <w:szCs w:val="24"/>
                <w:lang w:eastAsia="x-none"/>
              </w:rPr>
            </w:pPr>
            <w:r w:rsidRPr="00447748">
              <w:rPr>
                <w:rFonts w:ascii="Times" w:eastAsia="Batang" w:hAnsi="Times" w:cs="Arial"/>
                <w:color w:val="181818"/>
                <w:szCs w:val="18"/>
                <w:lang w:eastAsia="x-none"/>
              </w:rPr>
              <w:t xml:space="preserve">(M, N, P, Mg, Ng) = (1, 2, 2, 1, 1) </w:t>
            </w:r>
            <w:r w:rsidRPr="00447748">
              <w:rPr>
                <w:rFonts w:ascii="Times" w:eastAsia="Batang" w:hAnsi="Times"/>
                <w:b/>
                <w:bCs/>
                <w:szCs w:val="24"/>
                <w:lang w:eastAsia="x-none"/>
              </w:rPr>
              <w:t>as minimum antenna configuration (baseline)</w:t>
            </w:r>
          </w:p>
          <w:p w14:paraId="3AF5341B" w14:textId="77777777" w:rsidR="00F151F2" w:rsidRPr="00447748" w:rsidRDefault="00F151F2" w:rsidP="00F151F2">
            <w:pPr>
              <w:numPr>
                <w:ilvl w:val="0"/>
                <w:numId w:val="39"/>
              </w:numPr>
              <w:overflowPunct/>
              <w:autoSpaceDE/>
              <w:autoSpaceDN/>
              <w:adjustRightInd/>
              <w:spacing w:after="0"/>
              <w:textAlignment w:val="auto"/>
              <w:rPr>
                <w:rFonts w:ascii="Times" w:eastAsia="Batang" w:hAnsi="Times"/>
                <w:b/>
                <w:bCs/>
                <w:szCs w:val="24"/>
                <w:lang w:eastAsia="x-none"/>
              </w:rPr>
            </w:pPr>
            <w:r w:rsidRPr="00447748">
              <w:rPr>
                <w:rFonts w:ascii="Times" w:eastAsia="Batang" w:hAnsi="Times" w:cs="Arial"/>
                <w:color w:val="181818"/>
                <w:szCs w:val="18"/>
                <w:lang w:eastAsia="x-none"/>
              </w:rPr>
              <w:t>(M, N, P, Mg, Ng) = (2, 2, 2, 1, 1)</w:t>
            </w:r>
            <w:r w:rsidRPr="00447748">
              <w:rPr>
                <w:rFonts w:ascii="Times" w:eastAsia="Batang" w:hAnsi="Times"/>
                <w:b/>
                <w:bCs/>
                <w:szCs w:val="24"/>
                <w:lang w:eastAsia="x-none"/>
              </w:rPr>
              <w:t xml:space="preserve"> as optional configuration. </w:t>
            </w:r>
          </w:p>
          <w:p w14:paraId="6BDCB916" w14:textId="77777777" w:rsidR="00F151F2" w:rsidRPr="00447748" w:rsidRDefault="00F151F2" w:rsidP="00F151F2">
            <w:pPr>
              <w:keepNext/>
              <w:keepLines/>
              <w:overflowPunct/>
              <w:autoSpaceDE/>
              <w:autoSpaceDN/>
              <w:adjustRightInd/>
              <w:spacing w:after="0" w:line="254" w:lineRule="auto"/>
              <w:textAlignment w:val="auto"/>
              <w:rPr>
                <w:rFonts w:ascii="Times" w:eastAsia="MS Mincho" w:hAnsi="Times" w:cs="Times"/>
                <w:b/>
                <w:bCs/>
                <w:lang w:eastAsia="en-US"/>
              </w:rPr>
            </w:pPr>
          </w:p>
        </w:tc>
      </w:tr>
      <w:tr w:rsidR="00F151F2" w:rsidRPr="00447748" w14:paraId="14B11991" w14:textId="77777777" w:rsidTr="00F151F2">
        <w:tc>
          <w:tcPr>
            <w:tcW w:w="2270" w:type="dxa"/>
            <w:tcBorders>
              <w:top w:val="single" w:sz="4" w:space="0" w:color="auto"/>
              <w:left w:val="single" w:sz="4" w:space="0" w:color="auto"/>
              <w:bottom w:val="single" w:sz="4" w:space="0" w:color="auto"/>
              <w:right w:val="single" w:sz="4" w:space="0" w:color="auto"/>
            </w:tcBorders>
            <w:hideMark/>
          </w:tcPr>
          <w:p w14:paraId="051F0474" w14:textId="77777777" w:rsidR="00F151F2" w:rsidRPr="00447748" w:rsidRDefault="00F151F2" w:rsidP="00F151F2">
            <w:pPr>
              <w:keepNext/>
              <w:keepLines/>
              <w:overflowPunct/>
              <w:autoSpaceDE/>
              <w:autoSpaceDN/>
              <w:adjustRightInd/>
              <w:spacing w:after="0" w:line="254" w:lineRule="auto"/>
              <w:textAlignment w:val="auto"/>
              <w:rPr>
                <w:rFonts w:ascii="Times" w:eastAsia="MS Mincho" w:hAnsi="Times" w:cs="Times"/>
                <w:lang w:eastAsia="en-US"/>
              </w:rPr>
            </w:pPr>
            <w:r w:rsidRPr="00447748">
              <w:rPr>
                <w:rFonts w:ascii="Times" w:eastAsia="MS Mincho" w:hAnsi="Times" w:cs="Times"/>
                <w:lang w:eastAsia="en-US"/>
              </w:rPr>
              <w:t xml:space="preserve">UE antenna radiation pattern </w:t>
            </w:r>
          </w:p>
        </w:tc>
        <w:tc>
          <w:tcPr>
            <w:tcW w:w="3121" w:type="dxa"/>
            <w:tcBorders>
              <w:top w:val="single" w:sz="4" w:space="0" w:color="auto"/>
              <w:left w:val="single" w:sz="4" w:space="0" w:color="auto"/>
              <w:bottom w:val="single" w:sz="4" w:space="0" w:color="auto"/>
              <w:right w:val="single" w:sz="4" w:space="0" w:color="auto"/>
            </w:tcBorders>
            <w:hideMark/>
          </w:tcPr>
          <w:p w14:paraId="11FA7EE8" w14:textId="77777777" w:rsidR="00F151F2" w:rsidRPr="00447748" w:rsidRDefault="00F151F2" w:rsidP="00F151F2">
            <w:pPr>
              <w:keepNext/>
              <w:keepLines/>
              <w:overflowPunct/>
              <w:autoSpaceDE/>
              <w:autoSpaceDN/>
              <w:adjustRightInd/>
              <w:spacing w:after="0" w:line="254" w:lineRule="auto"/>
              <w:textAlignment w:val="auto"/>
              <w:rPr>
                <w:rFonts w:ascii="Times" w:eastAsia="MS Mincho" w:hAnsi="Times" w:cs="Times"/>
                <w:lang w:eastAsia="en-US"/>
              </w:rPr>
            </w:pPr>
            <w:r w:rsidRPr="00447748">
              <w:rPr>
                <w:rFonts w:ascii="Times" w:eastAsia="MS Mincho" w:hAnsi="Times" w:cs="Times"/>
                <w:lang w:eastAsia="en-US"/>
              </w:rPr>
              <w:t>Omni, 0dBi</w:t>
            </w:r>
          </w:p>
        </w:tc>
        <w:tc>
          <w:tcPr>
            <w:tcW w:w="3744" w:type="dxa"/>
            <w:tcBorders>
              <w:top w:val="single" w:sz="4" w:space="0" w:color="auto"/>
              <w:left w:val="single" w:sz="4" w:space="0" w:color="auto"/>
              <w:bottom w:val="single" w:sz="4" w:space="0" w:color="auto"/>
              <w:right w:val="single" w:sz="4" w:space="0" w:color="auto"/>
            </w:tcBorders>
            <w:shd w:val="clear" w:color="auto" w:fill="FFFFFF"/>
            <w:hideMark/>
          </w:tcPr>
          <w:p w14:paraId="51E33690" w14:textId="77777777" w:rsidR="00F151F2" w:rsidRPr="00447748" w:rsidRDefault="00F151F2" w:rsidP="00F151F2">
            <w:pPr>
              <w:keepNext/>
              <w:keepLines/>
              <w:overflowPunct/>
              <w:autoSpaceDE/>
              <w:autoSpaceDN/>
              <w:adjustRightInd/>
              <w:spacing w:after="0" w:line="254" w:lineRule="auto"/>
              <w:textAlignment w:val="auto"/>
              <w:rPr>
                <w:rFonts w:ascii="Times" w:eastAsia="MS Mincho" w:hAnsi="Times" w:cs="Times"/>
                <w:lang w:eastAsia="en-US"/>
              </w:rPr>
            </w:pPr>
            <w:r w:rsidRPr="00447748">
              <w:rPr>
                <w:rFonts w:ascii="Times" w:eastAsia="MS Mincho" w:hAnsi="Times" w:cs="Times"/>
                <w:lang w:eastAsia="en-US"/>
              </w:rPr>
              <w:t>Antenna model according to Table 6.1.1-2 in TR 38.855</w:t>
            </w:r>
          </w:p>
        </w:tc>
      </w:tr>
      <w:tr w:rsidR="00F151F2" w:rsidRPr="00447748" w14:paraId="5333A15D" w14:textId="77777777" w:rsidTr="00F151F2">
        <w:tc>
          <w:tcPr>
            <w:tcW w:w="2270" w:type="dxa"/>
            <w:tcBorders>
              <w:top w:val="single" w:sz="4" w:space="0" w:color="auto"/>
              <w:left w:val="single" w:sz="4" w:space="0" w:color="auto"/>
              <w:bottom w:val="single" w:sz="4" w:space="0" w:color="auto"/>
              <w:right w:val="single" w:sz="4" w:space="0" w:color="auto"/>
            </w:tcBorders>
            <w:hideMark/>
          </w:tcPr>
          <w:p w14:paraId="692E8EB0" w14:textId="77777777" w:rsidR="00F151F2" w:rsidRPr="00447748" w:rsidRDefault="00F151F2" w:rsidP="00F151F2">
            <w:pPr>
              <w:keepNext/>
              <w:keepLines/>
              <w:overflowPunct/>
              <w:autoSpaceDE/>
              <w:autoSpaceDN/>
              <w:adjustRightInd/>
              <w:spacing w:after="0" w:line="254" w:lineRule="auto"/>
              <w:textAlignment w:val="auto"/>
              <w:rPr>
                <w:rFonts w:ascii="Times" w:eastAsia="MS Mincho" w:hAnsi="Times" w:cs="Times"/>
                <w:lang w:eastAsia="en-US"/>
              </w:rPr>
            </w:pPr>
            <w:r w:rsidRPr="00447748">
              <w:rPr>
                <w:rFonts w:ascii="Times" w:eastAsia="MS Mincho" w:hAnsi="Times" w:cs="Times"/>
                <w:lang w:eastAsia="en-US"/>
              </w:rPr>
              <w:t>Number of UE   branches</w:t>
            </w:r>
          </w:p>
        </w:tc>
        <w:tc>
          <w:tcPr>
            <w:tcW w:w="3121" w:type="dxa"/>
            <w:tcBorders>
              <w:top w:val="single" w:sz="4" w:space="0" w:color="auto"/>
              <w:left w:val="single" w:sz="4" w:space="0" w:color="auto"/>
              <w:bottom w:val="single" w:sz="4" w:space="0" w:color="auto"/>
              <w:right w:val="single" w:sz="4" w:space="0" w:color="auto"/>
            </w:tcBorders>
            <w:hideMark/>
          </w:tcPr>
          <w:p w14:paraId="3A24ECED" w14:textId="77777777" w:rsidR="00F151F2" w:rsidRPr="00447748" w:rsidRDefault="00F151F2" w:rsidP="00F151F2">
            <w:pPr>
              <w:keepNext/>
              <w:keepLines/>
              <w:overflowPunct/>
              <w:autoSpaceDE/>
              <w:autoSpaceDN/>
              <w:adjustRightInd/>
              <w:spacing w:after="0" w:line="254" w:lineRule="auto"/>
              <w:textAlignment w:val="auto"/>
              <w:rPr>
                <w:rFonts w:ascii="Times" w:eastAsia="MS Mincho" w:hAnsi="Times" w:cs="Times"/>
                <w:lang w:eastAsia="en-US"/>
              </w:rPr>
            </w:pPr>
            <w:r w:rsidRPr="00447748">
              <w:rPr>
                <w:rFonts w:ascii="Times" w:eastAsia="MS Mincho" w:hAnsi="Times" w:cs="Times"/>
                <w:lang w:eastAsia="en-US"/>
              </w:rPr>
              <w:t>Baseline: 1Rx 1Tx</w:t>
            </w:r>
          </w:p>
          <w:p w14:paraId="35A204A8" w14:textId="77777777" w:rsidR="00F151F2" w:rsidRPr="00447748" w:rsidRDefault="00F151F2" w:rsidP="00F151F2">
            <w:pPr>
              <w:keepNext/>
              <w:keepLines/>
              <w:overflowPunct/>
              <w:autoSpaceDE/>
              <w:autoSpaceDN/>
              <w:adjustRightInd/>
              <w:spacing w:after="0" w:line="254" w:lineRule="auto"/>
              <w:textAlignment w:val="auto"/>
              <w:rPr>
                <w:rFonts w:ascii="Times" w:eastAsia="MS Mincho" w:hAnsi="Times" w:cs="Times"/>
                <w:lang w:eastAsia="en-US"/>
              </w:rPr>
            </w:pPr>
            <w:r w:rsidRPr="00447748">
              <w:rPr>
                <w:rFonts w:ascii="Times" w:eastAsia="MS Mincho" w:hAnsi="Times" w:cs="Times"/>
                <w:lang w:eastAsia="en-US"/>
              </w:rPr>
              <w:t>Optional: 2Rx 1 Tx</w:t>
            </w:r>
          </w:p>
        </w:tc>
        <w:tc>
          <w:tcPr>
            <w:tcW w:w="3744" w:type="dxa"/>
            <w:tcBorders>
              <w:top w:val="single" w:sz="4" w:space="0" w:color="auto"/>
              <w:left w:val="single" w:sz="4" w:space="0" w:color="auto"/>
              <w:bottom w:val="single" w:sz="4" w:space="0" w:color="auto"/>
              <w:right w:val="single" w:sz="4" w:space="0" w:color="auto"/>
            </w:tcBorders>
            <w:shd w:val="clear" w:color="auto" w:fill="FFFFFF"/>
            <w:hideMark/>
          </w:tcPr>
          <w:p w14:paraId="23998297" w14:textId="77777777" w:rsidR="00F151F2" w:rsidRPr="00447748" w:rsidRDefault="00F151F2" w:rsidP="00F151F2">
            <w:pPr>
              <w:keepNext/>
              <w:keepLines/>
              <w:overflowPunct/>
              <w:autoSpaceDE/>
              <w:autoSpaceDN/>
              <w:adjustRightInd/>
              <w:spacing w:after="0" w:line="254" w:lineRule="auto"/>
              <w:textAlignment w:val="auto"/>
              <w:rPr>
                <w:rFonts w:ascii="Times" w:eastAsia="MS Mincho" w:hAnsi="Times" w:cs="Times"/>
                <w:highlight w:val="yellow"/>
                <w:lang w:eastAsia="en-US"/>
              </w:rPr>
            </w:pPr>
            <w:r w:rsidRPr="00447748">
              <w:rPr>
                <w:rFonts w:ascii="Times" w:eastAsia="MS Mincho" w:hAnsi="Times" w:cs="Times"/>
                <w:lang w:eastAsia="en-US"/>
              </w:rPr>
              <w:t>TBD</w:t>
            </w:r>
          </w:p>
        </w:tc>
      </w:tr>
      <w:tr w:rsidR="00F151F2" w:rsidRPr="00447748" w14:paraId="7DAC1ED6" w14:textId="77777777" w:rsidTr="00F151F2">
        <w:tc>
          <w:tcPr>
            <w:tcW w:w="9135" w:type="dxa"/>
            <w:gridSpan w:val="3"/>
            <w:tcBorders>
              <w:top w:val="single" w:sz="4" w:space="0" w:color="auto"/>
              <w:left w:val="single" w:sz="4" w:space="0" w:color="auto"/>
              <w:bottom w:val="single" w:sz="4" w:space="0" w:color="auto"/>
              <w:right w:val="single" w:sz="4" w:space="0" w:color="auto"/>
            </w:tcBorders>
          </w:tcPr>
          <w:p w14:paraId="7EC243B3" w14:textId="77777777" w:rsidR="00F151F2" w:rsidRPr="00447748" w:rsidRDefault="00F151F2" w:rsidP="00F151F2">
            <w:pPr>
              <w:keepNext/>
              <w:keepLines/>
              <w:overflowPunct/>
              <w:autoSpaceDE/>
              <w:autoSpaceDN/>
              <w:adjustRightInd/>
              <w:spacing w:after="0" w:line="254" w:lineRule="auto"/>
              <w:textAlignment w:val="auto"/>
              <w:rPr>
                <w:rFonts w:ascii="Times" w:eastAsia="MS Mincho" w:hAnsi="Times" w:cs="Times"/>
                <w:highlight w:val="yellow"/>
                <w:lang w:eastAsia="en-US"/>
              </w:rPr>
            </w:pPr>
            <w:r w:rsidRPr="00447748">
              <w:rPr>
                <w:rFonts w:ascii="Times" w:eastAsia="MS Mincho" w:hAnsi="Times" w:cs="Times"/>
                <w:lang w:eastAsia="en-US"/>
              </w:rPr>
              <w:t>Note 1: According to 3GPP TR 38.802</w:t>
            </w:r>
          </w:p>
        </w:tc>
      </w:tr>
    </w:tbl>
    <w:p w14:paraId="4F27FED6" w14:textId="77777777" w:rsidR="00F151F2" w:rsidRPr="00447748" w:rsidRDefault="00F151F2" w:rsidP="00F151F2">
      <w:pPr>
        <w:overflowPunct/>
        <w:autoSpaceDE/>
        <w:autoSpaceDN/>
        <w:adjustRightInd/>
        <w:spacing w:after="0"/>
        <w:textAlignment w:val="auto"/>
        <w:rPr>
          <w:rFonts w:ascii="Times" w:eastAsia="Batang" w:hAnsi="Times"/>
          <w:szCs w:val="24"/>
          <w:lang w:eastAsia="en-US"/>
        </w:rPr>
      </w:pPr>
    </w:p>
    <w:p w14:paraId="6DD35FDF" w14:textId="77777777" w:rsidR="00F151F2" w:rsidRPr="00447748" w:rsidRDefault="00F151F2" w:rsidP="00F151F2">
      <w:pPr>
        <w:overflowPunct/>
        <w:autoSpaceDE/>
        <w:autoSpaceDN/>
        <w:adjustRightInd/>
        <w:spacing w:after="0"/>
        <w:textAlignment w:val="auto"/>
        <w:rPr>
          <w:rFonts w:ascii="Times" w:eastAsia="Batang" w:hAnsi="Times"/>
          <w:bCs/>
          <w:szCs w:val="24"/>
          <w:lang w:eastAsia="en-US"/>
        </w:rPr>
      </w:pPr>
    </w:p>
    <w:p w14:paraId="6111CF6B" w14:textId="77777777" w:rsidR="00F151F2" w:rsidRPr="00447748" w:rsidRDefault="00F151F2" w:rsidP="00F151F2">
      <w:pPr>
        <w:overflowPunct/>
        <w:autoSpaceDE/>
        <w:autoSpaceDN/>
        <w:adjustRightInd/>
        <w:spacing w:after="0"/>
        <w:textAlignment w:val="auto"/>
        <w:rPr>
          <w:rFonts w:ascii="Times" w:eastAsia="Batang" w:hAnsi="Times"/>
          <w:b/>
          <w:bCs/>
          <w:szCs w:val="24"/>
          <w:lang w:eastAsia="en-US"/>
        </w:rPr>
      </w:pPr>
      <w:r w:rsidRPr="00447748">
        <w:rPr>
          <w:rFonts w:ascii="Times" w:eastAsia="Batang" w:hAnsi="Times" w:hint="eastAsia"/>
          <w:b/>
          <w:bCs/>
          <w:szCs w:val="24"/>
          <w:highlight w:val="green"/>
          <w:lang w:eastAsia="en-US"/>
        </w:rPr>
        <w:t>A</w:t>
      </w:r>
      <w:r w:rsidRPr="00447748">
        <w:rPr>
          <w:rFonts w:ascii="Times" w:eastAsia="Batang" w:hAnsi="Times"/>
          <w:b/>
          <w:bCs/>
          <w:szCs w:val="24"/>
          <w:highlight w:val="green"/>
          <w:lang w:eastAsia="en-US"/>
        </w:rPr>
        <w:t>greement</w:t>
      </w:r>
    </w:p>
    <w:p w14:paraId="034F1ACF" w14:textId="77777777" w:rsidR="00F151F2" w:rsidRPr="00447748" w:rsidRDefault="00F151F2" w:rsidP="00F151F2">
      <w:pPr>
        <w:tabs>
          <w:tab w:val="left" w:pos="1701"/>
        </w:tabs>
        <w:spacing w:after="0"/>
        <w:ind w:left="1701" w:hanging="1701"/>
        <w:jc w:val="both"/>
        <w:rPr>
          <w:bCs/>
          <w:lang w:eastAsia="zh-CN"/>
        </w:rPr>
      </w:pPr>
      <w:r w:rsidRPr="00447748">
        <w:rPr>
          <w:bCs/>
          <w:lang w:eastAsia="zh-CN"/>
        </w:rPr>
        <w:t>The following scenarios are evaluated for positioning performance of Redcap</w:t>
      </w:r>
    </w:p>
    <w:p w14:paraId="0CC43000" w14:textId="77777777" w:rsidR="00F151F2" w:rsidRPr="00447748" w:rsidRDefault="00F151F2" w:rsidP="00F151F2">
      <w:pPr>
        <w:numPr>
          <w:ilvl w:val="0"/>
          <w:numId w:val="21"/>
        </w:numPr>
        <w:overflowPunct/>
        <w:autoSpaceDE/>
        <w:autoSpaceDN/>
        <w:adjustRightInd/>
        <w:spacing w:after="0"/>
        <w:textAlignment w:val="auto"/>
        <w:rPr>
          <w:rFonts w:ascii="Times" w:eastAsia="Batang" w:hAnsi="Times"/>
          <w:bCs/>
          <w:szCs w:val="24"/>
          <w:lang w:eastAsia="en-US"/>
        </w:rPr>
      </w:pPr>
      <w:r w:rsidRPr="00447748">
        <w:rPr>
          <w:rFonts w:ascii="Times" w:eastAsia="Batang" w:hAnsi="Times"/>
          <w:bCs/>
          <w:szCs w:val="24"/>
          <w:lang w:eastAsia="en-US"/>
        </w:rPr>
        <w:t>Baseline: (Case 1): Umi street canyon, as described in Table 6.1-1-4 of 38.855</w:t>
      </w:r>
    </w:p>
    <w:p w14:paraId="5D721757" w14:textId="77777777" w:rsidR="00F151F2" w:rsidRPr="00447748" w:rsidRDefault="00F151F2" w:rsidP="00F151F2">
      <w:pPr>
        <w:numPr>
          <w:ilvl w:val="0"/>
          <w:numId w:val="21"/>
        </w:numPr>
        <w:overflowPunct/>
        <w:autoSpaceDE/>
        <w:autoSpaceDN/>
        <w:adjustRightInd/>
        <w:spacing w:after="0"/>
        <w:textAlignment w:val="auto"/>
        <w:rPr>
          <w:rFonts w:ascii="Times" w:eastAsia="Batang" w:hAnsi="Times"/>
          <w:bCs/>
          <w:szCs w:val="24"/>
          <w:lang w:eastAsia="en-US"/>
        </w:rPr>
      </w:pPr>
      <w:r w:rsidRPr="00447748">
        <w:rPr>
          <w:rFonts w:ascii="Times" w:eastAsia="Batang" w:hAnsi="Times"/>
          <w:bCs/>
          <w:szCs w:val="24"/>
          <w:lang w:eastAsia="en-US"/>
        </w:rPr>
        <w:t xml:space="preserve">Optional outdoor: </w:t>
      </w:r>
    </w:p>
    <w:p w14:paraId="7CF63CEF" w14:textId="77777777" w:rsidR="00F151F2" w:rsidRPr="00447748" w:rsidRDefault="00F151F2" w:rsidP="00F151F2">
      <w:pPr>
        <w:numPr>
          <w:ilvl w:val="1"/>
          <w:numId w:val="21"/>
        </w:numPr>
        <w:overflowPunct/>
        <w:autoSpaceDE/>
        <w:autoSpaceDN/>
        <w:adjustRightInd/>
        <w:spacing w:after="0"/>
        <w:textAlignment w:val="auto"/>
        <w:rPr>
          <w:rFonts w:ascii="Times" w:eastAsia="Batang" w:hAnsi="Times"/>
          <w:bCs/>
          <w:szCs w:val="24"/>
          <w:lang w:eastAsia="en-US"/>
        </w:rPr>
      </w:pPr>
      <w:r w:rsidRPr="00447748">
        <w:rPr>
          <w:rFonts w:ascii="Times" w:eastAsia="Batang" w:hAnsi="Times"/>
          <w:bCs/>
          <w:szCs w:val="24"/>
          <w:lang w:eastAsia="en-US"/>
        </w:rPr>
        <w:t>(Case 2): Uma, as described in Table 6.1-1-6 of 38.855</w:t>
      </w:r>
    </w:p>
    <w:p w14:paraId="0D8C93AA" w14:textId="77777777" w:rsidR="00F151F2" w:rsidRPr="00447748" w:rsidRDefault="00F151F2" w:rsidP="00F151F2">
      <w:pPr>
        <w:numPr>
          <w:ilvl w:val="1"/>
          <w:numId w:val="21"/>
        </w:numPr>
        <w:overflowPunct/>
        <w:autoSpaceDE/>
        <w:autoSpaceDN/>
        <w:adjustRightInd/>
        <w:spacing w:after="0"/>
        <w:textAlignment w:val="auto"/>
        <w:rPr>
          <w:rFonts w:ascii="Times" w:eastAsia="Batang" w:hAnsi="Times"/>
          <w:bCs/>
          <w:szCs w:val="24"/>
          <w:lang w:eastAsia="en-US"/>
        </w:rPr>
      </w:pPr>
      <w:r w:rsidRPr="00447748">
        <w:rPr>
          <w:rFonts w:ascii="Times" w:eastAsia="Batang" w:hAnsi="Times"/>
          <w:bCs/>
          <w:szCs w:val="24"/>
          <w:lang w:eastAsia="en-US"/>
        </w:rPr>
        <w:t>(Case 3): Rma (FFS details of the scenario)</w:t>
      </w:r>
    </w:p>
    <w:p w14:paraId="65099787" w14:textId="77777777" w:rsidR="00F151F2" w:rsidRPr="00447748" w:rsidRDefault="00F151F2" w:rsidP="00F151F2">
      <w:pPr>
        <w:numPr>
          <w:ilvl w:val="0"/>
          <w:numId w:val="21"/>
        </w:numPr>
        <w:overflowPunct/>
        <w:autoSpaceDE/>
        <w:autoSpaceDN/>
        <w:adjustRightInd/>
        <w:spacing w:after="0"/>
        <w:textAlignment w:val="auto"/>
        <w:rPr>
          <w:rFonts w:ascii="Times" w:eastAsia="Batang" w:hAnsi="Times"/>
          <w:bCs/>
          <w:szCs w:val="24"/>
          <w:lang w:eastAsia="en-US"/>
        </w:rPr>
      </w:pPr>
      <w:r w:rsidRPr="00447748">
        <w:rPr>
          <w:rFonts w:ascii="Times" w:eastAsia="Batang" w:hAnsi="Times"/>
          <w:bCs/>
          <w:szCs w:val="24"/>
          <w:lang w:eastAsia="en-US"/>
        </w:rPr>
        <w:t>Baseline: (Case 4): InF-SH as described in Table 6.1-1 of 38.857</w:t>
      </w:r>
    </w:p>
    <w:p w14:paraId="3C070DC7" w14:textId="77777777" w:rsidR="00F151F2" w:rsidRPr="00447748" w:rsidRDefault="00F151F2" w:rsidP="00F151F2">
      <w:pPr>
        <w:numPr>
          <w:ilvl w:val="0"/>
          <w:numId w:val="21"/>
        </w:numPr>
        <w:overflowPunct/>
        <w:autoSpaceDE/>
        <w:autoSpaceDN/>
        <w:adjustRightInd/>
        <w:spacing w:after="0"/>
        <w:textAlignment w:val="auto"/>
        <w:rPr>
          <w:rFonts w:ascii="Times" w:eastAsia="Batang" w:hAnsi="Times"/>
          <w:bCs/>
          <w:szCs w:val="24"/>
          <w:lang w:eastAsia="en-US"/>
        </w:rPr>
      </w:pPr>
      <w:r w:rsidRPr="00447748">
        <w:rPr>
          <w:rFonts w:ascii="Times" w:eastAsia="Batang" w:hAnsi="Times"/>
          <w:bCs/>
          <w:szCs w:val="24"/>
          <w:lang w:eastAsia="en-US"/>
        </w:rPr>
        <w:t>Optional indoor: (Case 5) Indoor Open Office, as described in Table 6.1-1-3 of 38.855</w:t>
      </w:r>
    </w:p>
    <w:p w14:paraId="75A86F2B" w14:textId="77777777" w:rsidR="00F151F2" w:rsidRPr="00447748" w:rsidRDefault="00F151F2" w:rsidP="00F151F2">
      <w:pPr>
        <w:numPr>
          <w:ilvl w:val="0"/>
          <w:numId w:val="21"/>
        </w:numPr>
        <w:overflowPunct/>
        <w:autoSpaceDE/>
        <w:autoSpaceDN/>
        <w:adjustRightInd/>
        <w:spacing w:after="0"/>
        <w:textAlignment w:val="auto"/>
        <w:rPr>
          <w:rFonts w:ascii="Times" w:eastAsia="Batang" w:hAnsi="Times"/>
          <w:bCs/>
          <w:szCs w:val="24"/>
          <w:lang w:eastAsia="en-US"/>
        </w:rPr>
      </w:pPr>
      <w:r w:rsidRPr="00447748">
        <w:rPr>
          <w:rFonts w:ascii="Times" w:eastAsia="Batang" w:hAnsi="Times"/>
          <w:bCs/>
          <w:szCs w:val="24"/>
          <w:lang w:eastAsia="en-US"/>
        </w:rPr>
        <w:t>Optional indoor: (Case 6) InF-DH as described in Table 6.1-1 of 38.857</w:t>
      </w:r>
    </w:p>
    <w:p w14:paraId="59BDC9B1" w14:textId="77777777" w:rsidR="00F151F2" w:rsidRPr="00447748" w:rsidRDefault="00F151F2" w:rsidP="00F151F2">
      <w:pPr>
        <w:overflowPunct/>
        <w:autoSpaceDE/>
        <w:autoSpaceDN/>
        <w:adjustRightInd/>
        <w:spacing w:after="0"/>
        <w:textAlignment w:val="auto"/>
        <w:rPr>
          <w:rFonts w:ascii="Times" w:eastAsia="Batang" w:hAnsi="Times"/>
          <w:bCs/>
          <w:szCs w:val="24"/>
          <w:lang w:eastAsia="en-US"/>
        </w:rPr>
      </w:pPr>
    </w:p>
    <w:p w14:paraId="60EF7BEB" w14:textId="77777777" w:rsidR="00F151F2" w:rsidRPr="00447748" w:rsidRDefault="00F151F2" w:rsidP="00F151F2">
      <w:pPr>
        <w:overflowPunct/>
        <w:autoSpaceDE/>
        <w:autoSpaceDN/>
        <w:adjustRightInd/>
        <w:spacing w:after="0"/>
        <w:textAlignment w:val="auto"/>
        <w:rPr>
          <w:rFonts w:ascii="Times" w:eastAsia="Batang" w:hAnsi="Times"/>
          <w:b/>
          <w:bCs/>
          <w:szCs w:val="24"/>
          <w:lang w:eastAsia="en-US"/>
        </w:rPr>
      </w:pPr>
      <w:r w:rsidRPr="00447748">
        <w:rPr>
          <w:rFonts w:ascii="Times" w:eastAsia="Batang" w:hAnsi="Times" w:hint="eastAsia"/>
          <w:b/>
          <w:bCs/>
          <w:szCs w:val="24"/>
          <w:highlight w:val="green"/>
          <w:lang w:eastAsia="en-US"/>
        </w:rPr>
        <w:t>A</w:t>
      </w:r>
      <w:r w:rsidRPr="00447748">
        <w:rPr>
          <w:rFonts w:ascii="Times" w:eastAsia="Batang" w:hAnsi="Times"/>
          <w:b/>
          <w:bCs/>
          <w:szCs w:val="24"/>
          <w:highlight w:val="green"/>
          <w:lang w:eastAsia="en-US"/>
        </w:rPr>
        <w:t>greement</w:t>
      </w:r>
    </w:p>
    <w:p w14:paraId="5E71C06F" w14:textId="77777777" w:rsidR="00F151F2" w:rsidRPr="00447748" w:rsidRDefault="00F151F2" w:rsidP="00F151F2">
      <w:pPr>
        <w:tabs>
          <w:tab w:val="left" w:pos="1701"/>
        </w:tabs>
        <w:spacing w:after="0"/>
        <w:ind w:left="1701" w:hanging="1701"/>
        <w:jc w:val="both"/>
        <w:rPr>
          <w:bCs/>
          <w:lang w:eastAsia="zh-CN"/>
        </w:rPr>
      </w:pPr>
      <w:r w:rsidRPr="00447748">
        <w:rPr>
          <w:bCs/>
          <w:lang w:eastAsia="zh-CN"/>
        </w:rPr>
        <w:t>The FR2 UE antenna configuration is as follow:</w:t>
      </w:r>
    </w:p>
    <w:p w14:paraId="4CF048E7" w14:textId="77777777" w:rsidR="00F151F2" w:rsidRPr="00447748" w:rsidRDefault="00F151F2" w:rsidP="00F151F2">
      <w:pPr>
        <w:numPr>
          <w:ilvl w:val="0"/>
          <w:numId w:val="21"/>
        </w:numPr>
        <w:overflowPunct/>
        <w:autoSpaceDE/>
        <w:autoSpaceDN/>
        <w:adjustRightInd/>
        <w:spacing w:after="0"/>
        <w:textAlignment w:val="auto"/>
        <w:rPr>
          <w:rFonts w:ascii="Times" w:eastAsia="Batang" w:hAnsi="Times"/>
          <w:bCs/>
          <w:szCs w:val="24"/>
          <w:lang w:eastAsia="en-US"/>
        </w:rPr>
      </w:pPr>
      <w:r w:rsidRPr="00447748">
        <w:rPr>
          <w:rFonts w:ascii="Times" w:eastAsia="Batang" w:hAnsi="Times"/>
          <w:bCs/>
          <w:szCs w:val="24"/>
          <w:lang w:eastAsia="en-US"/>
        </w:rPr>
        <w:t xml:space="preserve"> (M, N, P, Mg, Ng) = (1, 2, 2, 1, 1) as minimum antenna configuration (baseline)</w:t>
      </w:r>
    </w:p>
    <w:p w14:paraId="392992F2" w14:textId="77777777" w:rsidR="00F151F2" w:rsidRPr="00447748" w:rsidRDefault="00F151F2" w:rsidP="00F151F2">
      <w:pPr>
        <w:numPr>
          <w:ilvl w:val="0"/>
          <w:numId w:val="21"/>
        </w:numPr>
        <w:overflowPunct/>
        <w:autoSpaceDE/>
        <w:autoSpaceDN/>
        <w:adjustRightInd/>
        <w:spacing w:after="0"/>
        <w:textAlignment w:val="auto"/>
        <w:rPr>
          <w:rFonts w:ascii="Times" w:eastAsia="Batang" w:hAnsi="Times"/>
          <w:bCs/>
          <w:szCs w:val="24"/>
          <w:lang w:eastAsia="en-US"/>
        </w:rPr>
      </w:pPr>
      <w:r w:rsidRPr="00447748">
        <w:rPr>
          <w:rFonts w:ascii="Times" w:eastAsia="Batang" w:hAnsi="Times"/>
          <w:bCs/>
          <w:szCs w:val="24"/>
          <w:lang w:eastAsia="en-US"/>
        </w:rPr>
        <w:t xml:space="preserve"> (M, N, P, Mg, Ng) = (2, 2, 2, 1, 1) as optional configuration. </w:t>
      </w:r>
    </w:p>
    <w:p w14:paraId="0AF71D44" w14:textId="77777777" w:rsidR="00F151F2" w:rsidRPr="00447748" w:rsidRDefault="00F151F2" w:rsidP="00F151F2">
      <w:pPr>
        <w:overflowPunct/>
        <w:autoSpaceDE/>
        <w:autoSpaceDN/>
        <w:adjustRightInd/>
        <w:spacing w:after="0"/>
        <w:textAlignment w:val="auto"/>
        <w:rPr>
          <w:rFonts w:ascii="Times" w:eastAsia="Batang" w:hAnsi="Times"/>
          <w:szCs w:val="24"/>
          <w:lang w:eastAsia="en-US"/>
        </w:rPr>
      </w:pPr>
    </w:p>
    <w:p w14:paraId="452A7AE4" w14:textId="77777777" w:rsidR="00F151F2" w:rsidRPr="00447748" w:rsidRDefault="00F151F2" w:rsidP="00F151F2">
      <w:pPr>
        <w:overflowPunct/>
        <w:autoSpaceDE/>
        <w:autoSpaceDN/>
        <w:adjustRightInd/>
        <w:spacing w:after="0"/>
        <w:textAlignment w:val="auto"/>
        <w:rPr>
          <w:rFonts w:ascii="Times" w:eastAsia="Batang" w:hAnsi="Times"/>
          <w:b/>
          <w:bCs/>
          <w:szCs w:val="24"/>
          <w:lang w:eastAsia="en-US"/>
        </w:rPr>
      </w:pPr>
      <w:r w:rsidRPr="00447748">
        <w:rPr>
          <w:rFonts w:ascii="Times" w:eastAsia="Batang" w:hAnsi="Times" w:hint="eastAsia"/>
          <w:b/>
          <w:bCs/>
          <w:szCs w:val="24"/>
          <w:highlight w:val="green"/>
          <w:lang w:eastAsia="en-US"/>
        </w:rPr>
        <w:t>A</w:t>
      </w:r>
      <w:r w:rsidRPr="00447748">
        <w:rPr>
          <w:rFonts w:ascii="Times" w:eastAsia="Batang" w:hAnsi="Times"/>
          <w:b/>
          <w:bCs/>
          <w:szCs w:val="24"/>
          <w:highlight w:val="green"/>
          <w:lang w:eastAsia="en-US"/>
        </w:rPr>
        <w:t>greement</w:t>
      </w:r>
    </w:p>
    <w:p w14:paraId="09B957B8" w14:textId="77777777" w:rsidR="00F151F2" w:rsidRPr="00447748" w:rsidRDefault="00F151F2" w:rsidP="00F151F2">
      <w:pPr>
        <w:overflowPunct/>
        <w:autoSpaceDE/>
        <w:autoSpaceDN/>
        <w:adjustRightInd/>
        <w:spacing w:after="0"/>
        <w:textAlignment w:val="auto"/>
        <w:rPr>
          <w:rFonts w:ascii="Times" w:eastAsia="Batang" w:hAnsi="Times"/>
          <w:szCs w:val="24"/>
          <w:lang w:eastAsia="en-US"/>
        </w:rPr>
      </w:pPr>
      <w:r w:rsidRPr="00447748">
        <w:rPr>
          <w:rFonts w:ascii="Times" w:eastAsia="Batang" w:hAnsi="Times"/>
          <w:szCs w:val="24"/>
          <w:lang w:eastAsia="en-US"/>
        </w:rPr>
        <w:t>The evaluation methodology for RedCap UEs positioning performance uses DL PRS and/or UL SRS for positioning.</w:t>
      </w:r>
    </w:p>
    <w:p w14:paraId="2666EDFC" w14:textId="77777777" w:rsidR="00F151F2" w:rsidRPr="00447748" w:rsidRDefault="00F151F2" w:rsidP="00F151F2">
      <w:pPr>
        <w:numPr>
          <w:ilvl w:val="0"/>
          <w:numId w:val="21"/>
        </w:numPr>
        <w:overflowPunct/>
        <w:autoSpaceDE/>
        <w:autoSpaceDN/>
        <w:adjustRightInd/>
        <w:spacing w:after="0"/>
        <w:textAlignment w:val="auto"/>
        <w:rPr>
          <w:rFonts w:ascii="Times" w:eastAsia="Batang" w:hAnsi="Times"/>
          <w:szCs w:val="24"/>
          <w:lang w:eastAsia="en-US"/>
        </w:rPr>
      </w:pPr>
      <w:r w:rsidRPr="00447748">
        <w:rPr>
          <w:rFonts w:ascii="Times" w:eastAsia="Batang" w:hAnsi="Times"/>
          <w:szCs w:val="24"/>
          <w:lang w:eastAsia="en-US"/>
        </w:rPr>
        <w:t xml:space="preserve">The methodology does not define any baseline reference signal configuration. Sources should detail the chosen configuration of reference signal(s) when presenting performance evaluations. </w:t>
      </w:r>
    </w:p>
    <w:p w14:paraId="55C4A29B" w14:textId="77777777" w:rsidR="00F151F2" w:rsidRPr="00447748" w:rsidRDefault="00F151F2" w:rsidP="00F151F2">
      <w:pPr>
        <w:overflowPunct/>
        <w:autoSpaceDE/>
        <w:autoSpaceDN/>
        <w:adjustRightInd/>
        <w:spacing w:after="0"/>
        <w:textAlignment w:val="auto"/>
        <w:rPr>
          <w:rFonts w:ascii="Times" w:eastAsia="Batang" w:hAnsi="Times"/>
          <w:bCs/>
          <w:szCs w:val="24"/>
          <w:lang w:eastAsia="en-US"/>
        </w:rPr>
      </w:pPr>
    </w:p>
    <w:p w14:paraId="739EE7C7" w14:textId="77777777" w:rsidR="00F151F2" w:rsidRPr="00447748" w:rsidRDefault="00F151F2" w:rsidP="00F151F2">
      <w:pPr>
        <w:overflowPunct/>
        <w:autoSpaceDE/>
        <w:autoSpaceDN/>
        <w:adjustRightInd/>
        <w:spacing w:after="0"/>
        <w:textAlignment w:val="auto"/>
        <w:rPr>
          <w:rFonts w:ascii="Times" w:eastAsia="Batang" w:hAnsi="Times"/>
          <w:b/>
          <w:bCs/>
          <w:szCs w:val="24"/>
          <w:lang w:eastAsia="en-US"/>
        </w:rPr>
      </w:pPr>
      <w:r w:rsidRPr="00447748">
        <w:rPr>
          <w:rFonts w:ascii="Times" w:eastAsia="Batang" w:hAnsi="Times" w:hint="eastAsia"/>
          <w:b/>
          <w:bCs/>
          <w:szCs w:val="24"/>
          <w:highlight w:val="green"/>
          <w:lang w:eastAsia="en-US"/>
        </w:rPr>
        <w:t>A</w:t>
      </w:r>
      <w:r w:rsidRPr="00447748">
        <w:rPr>
          <w:rFonts w:ascii="Times" w:eastAsia="Batang" w:hAnsi="Times"/>
          <w:b/>
          <w:bCs/>
          <w:szCs w:val="24"/>
          <w:highlight w:val="green"/>
          <w:lang w:eastAsia="en-US"/>
        </w:rPr>
        <w:t>greement</w:t>
      </w:r>
    </w:p>
    <w:p w14:paraId="322EA478" w14:textId="77777777" w:rsidR="00F151F2" w:rsidRPr="00447748" w:rsidRDefault="00F151F2" w:rsidP="00F151F2">
      <w:pPr>
        <w:overflowPunct/>
        <w:autoSpaceDE/>
        <w:autoSpaceDN/>
        <w:adjustRightInd/>
        <w:spacing w:after="0"/>
        <w:textAlignment w:val="auto"/>
        <w:rPr>
          <w:rFonts w:ascii="Times" w:eastAsia="Batang" w:hAnsi="Times"/>
          <w:szCs w:val="24"/>
          <w:lang w:eastAsia="en-US"/>
        </w:rPr>
      </w:pPr>
      <w:r w:rsidRPr="00447748">
        <w:rPr>
          <w:rFonts w:ascii="Times" w:eastAsia="Batang" w:hAnsi="Times"/>
          <w:szCs w:val="24"/>
          <w:lang w:eastAsia="en-US"/>
        </w:rPr>
        <w:t>For evaluation of positioning performance of redcap UEs in 700MHz band, the gNB antenna model is:</w:t>
      </w:r>
    </w:p>
    <w:p w14:paraId="42686E14" w14:textId="77777777" w:rsidR="00F151F2" w:rsidRPr="00447748" w:rsidRDefault="00F151F2" w:rsidP="00F151F2">
      <w:pPr>
        <w:numPr>
          <w:ilvl w:val="0"/>
          <w:numId w:val="21"/>
        </w:numPr>
        <w:overflowPunct/>
        <w:autoSpaceDE/>
        <w:autoSpaceDN/>
        <w:adjustRightInd/>
        <w:spacing w:after="0"/>
        <w:textAlignment w:val="auto"/>
        <w:rPr>
          <w:rFonts w:ascii="Times" w:eastAsia="Batang" w:hAnsi="Times"/>
          <w:szCs w:val="24"/>
          <w:lang w:eastAsia="en-US"/>
        </w:rPr>
      </w:pPr>
      <w:r w:rsidRPr="00447748">
        <w:rPr>
          <w:rFonts w:ascii="Times" w:eastAsia="Batang" w:hAnsi="Times"/>
          <w:szCs w:val="24"/>
          <w:lang w:eastAsia="en-US"/>
        </w:rPr>
        <w:t>gNB antenna configuration from TR38.830, (M,N,P,Mg,Ng) = (4,2,2,1,1), (dH, dV) = (0.5, 0.8)λ</w:t>
      </w:r>
    </w:p>
    <w:p w14:paraId="3B53D0FA" w14:textId="77777777" w:rsidR="00F151F2" w:rsidRPr="00447748" w:rsidRDefault="00F151F2" w:rsidP="00F151F2">
      <w:pPr>
        <w:overflowPunct/>
        <w:autoSpaceDE/>
        <w:autoSpaceDN/>
        <w:adjustRightInd/>
        <w:spacing w:after="0"/>
        <w:textAlignment w:val="auto"/>
        <w:rPr>
          <w:rFonts w:ascii="Times" w:eastAsia="Batang" w:hAnsi="Times" w:cs="Arial"/>
          <w:color w:val="181818"/>
          <w:szCs w:val="18"/>
          <w:lang w:eastAsia="x-none"/>
        </w:rPr>
      </w:pPr>
    </w:p>
    <w:p w14:paraId="1984ED40" w14:textId="77777777" w:rsidR="00F151F2" w:rsidRPr="00447748" w:rsidRDefault="00F151F2" w:rsidP="00F151F2">
      <w:pPr>
        <w:overflowPunct/>
        <w:autoSpaceDE/>
        <w:autoSpaceDN/>
        <w:adjustRightInd/>
        <w:spacing w:after="0"/>
        <w:textAlignment w:val="auto"/>
        <w:rPr>
          <w:rFonts w:ascii="Times" w:eastAsia="Batang" w:hAnsi="Times"/>
          <w:b/>
          <w:bCs/>
          <w:szCs w:val="24"/>
          <w:lang w:eastAsia="en-US"/>
        </w:rPr>
      </w:pPr>
      <w:bookmarkStart w:id="10" w:name="_Hlk104076041"/>
      <w:bookmarkStart w:id="11" w:name="_Hlk104076125"/>
      <w:r w:rsidRPr="00447748">
        <w:rPr>
          <w:rFonts w:ascii="Times" w:eastAsia="Batang" w:hAnsi="Times" w:hint="eastAsia"/>
          <w:b/>
          <w:bCs/>
          <w:szCs w:val="24"/>
          <w:highlight w:val="green"/>
          <w:lang w:eastAsia="en-US"/>
        </w:rPr>
        <w:t>A</w:t>
      </w:r>
      <w:r w:rsidRPr="00447748">
        <w:rPr>
          <w:rFonts w:ascii="Times" w:eastAsia="Batang" w:hAnsi="Times"/>
          <w:b/>
          <w:bCs/>
          <w:szCs w:val="24"/>
          <w:highlight w:val="green"/>
          <w:lang w:eastAsia="en-US"/>
        </w:rPr>
        <w:t>greement</w:t>
      </w:r>
    </w:p>
    <w:p w14:paraId="1B8E6F58" w14:textId="77777777" w:rsidR="00F151F2" w:rsidRPr="00447748" w:rsidRDefault="00F151F2" w:rsidP="00F151F2">
      <w:pPr>
        <w:overflowPunct/>
        <w:autoSpaceDE/>
        <w:autoSpaceDN/>
        <w:adjustRightInd/>
        <w:spacing w:after="0"/>
        <w:textAlignment w:val="auto"/>
        <w:rPr>
          <w:rFonts w:ascii="Times" w:eastAsia="Batang" w:hAnsi="Times"/>
          <w:szCs w:val="24"/>
          <w:lang w:eastAsia="en-US"/>
        </w:rPr>
      </w:pPr>
      <w:r w:rsidRPr="00447748">
        <w:rPr>
          <w:rFonts w:ascii="Times" w:eastAsia="Batang" w:hAnsi="Times"/>
          <w:szCs w:val="24"/>
          <w:lang w:eastAsia="en-US"/>
        </w:rPr>
        <w:t>U</w:t>
      </w:r>
      <w:r w:rsidRPr="00447748">
        <w:rPr>
          <w:rFonts w:ascii="Times" w:eastAsia="Batang" w:hAnsi="Times" w:hint="eastAsia"/>
          <w:szCs w:val="24"/>
          <w:lang w:eastAsia="en-US"/>
        </w:rPr>
        <w:t xml:space="preserve">se 2Rx and 1Tx for </w:t>
      </w:r>
      <w:r w:rsidRPr="00447748">
        <w:rPr>
          <w:rFonts w:ascii="Times" w:eastAsia="Batang" w:hAnsi="Times"/>
          <w:szCs w:val="24"/>
          <w:lang w:eastAsia="en-US"/>
        </w:rPr>
        <w:t xml:space="preserve">baseline </w:t>
      </w:r>
      <w:r w:rsidRPr="00447748">
        <w:rPr>
          <w:rFonts w:ascii="Times" w:eastAsia="Batang" w:hAnsi="Times" w:hint="eastAsia"/>
          <w:szCs w:val="24"/>
          <w:lang w:eastAsia="en-US"/>
        </w:rPr>
        <w:t>number of UE branches in FR2 in the UE antenna configuration table for RedCap UEs evaluation</w:t>
      </w:r>
      <w:r w:rsidRPr="00447748">
        <w:rPr>
          <w:rFonts w:ascii="Times" w:eastAsia="Batang" w:hAnsi="Times"/>
          <w:szCs w:val="24"/>
          <w:lang w:eastAsia="en-US"/>
        </w:rPr>
        <w:t>.</w:t>
      </w:r>
    </w:p>
    <w:bookmarkEnd w:id="10"/>
    <w:p w14:paraId="42523432" w14:textId="77777777" w:rsidR="00F151F2" w:rsidRPr="00447748" w:rsidRDefault="00F151F2" w:rsidP="00F151F2">
      <w:pPr>
        <w:numPr>
          <w:ilvl w:val="0"/>
          <w:numId w:val="21"/>
        </w:numPr>
        <w:overflowPunct/>
        <w:autoSpaceDE/>
        <w:autoSpaceDN/>
        <w:adjustRightInd/>
        <w:spacing w:after="0"/>
        <w:textAlignment w:val="auto"/>
        <w:rPr>
          <w:rFonts w:ascii="Times" w:eastAsia="Batang" w:hAnsi="Times"/>
          <w:szCs w:val="24"/>
          <w:lang w:eastAsia="en-US"/>
        </w:rPr>
      </w:pPr>
      <w:r w:rsidRPr="00447748">
        <w:rPr>
          <w:rFonts w:ascii="Times" w:eastAsia="Batang" w:hAnsi="Times"/>
          <w:szCs w:val="24"/>
          <w:lang w:eastAsia="en-US"/>
        </w:rPr>
        <w:t>FFS: optional configurations for number of UE branches in FR2.</w:t>
      </w:r>
    </w:p>
    <w:bookmarkEnd w:id="11"/>
    <w:p w14:paraId="06224329" w14:textId="77777777" w:rsidR="00F151F2" w:rsidRPr="005A3249" w:rsidRDefault="00F151F2" w:rsidP="00F151F2">
      <w:pPr>
        <w:rPr>
          <w:iCs/>
        </w:rPr>
      </w:pPr>
    </w:p>
    <w:bookmarkEnd w:id="0"/>
    <w:p w14:paraId="7F9B6E71" w14:textId="77777777" w:rsidR="00F151F2" w:rsidRPr="001B2EB8" w:rsidRDefault="00F151F2" w:rsidP="00F151F2">
      <w:pPr>
        <w:rPr>
          <w:lang w:eastAsia="ja-JP"/>
        </w:rPr>
      </w:pPr>
    </w:p>
    <w:p w14:paraId="5840400F" w14:textId="6D71DA39" w:rsidR="00F151F2" w:rsidRDefault="00F151F2" w:rsidP="00F151F2">
      <w:pPr>
        <w:pStyle w:val="Heading4"/>
        <w:rPr>
          <w:lang w:eastAsia="ja-JP"/>
        </w:rPr>
      </w:pPr>
      <w:r>
        <w:rPr>
          <w:lang w:eastAsia="ja-JP"/>
        </w:rPr>
        <w:t>2.1.2</w:t>
      </w:r>
      <w:r>
        <w:rPr>
          <w:lang w:eastAsia="ja-JP"/>
        </w:rPr>
        <w:tab/>
        <w:t>Remaining Open issues</w:t>
      </w:r>
    </w:p>
    <w:p w14:paraId="43CDAE26" w14:textId="020D2386" w:rsidR="00F151F2" w:rsidRPr="00996038" w:rsidRDefault="00F151F2" w:rsidP="00F151F2">
      <w:pPr>
        <w:rPr>
          <w:lang w:eastAsia="ja-JP"/>
        </w:rPr>
      </w:pPr>
      <w:r>
        <w:rPr>
          <w:lang w:eastAsia="ja-JP"/>
        </w:rPr>
        <w:t>The following opens need to be addressed in RAN1:</w:t>
      </w:r>
    </w:p>
    <w:p w14:paraId="3DF79A78" w14:textId="088F5A9D" w:rsidR="00F151F2" w:rsidRDefault="00F151F2" w:rsidP="00F151F2">
      <w:pPr>
        <w:numPr>
          <w:ilvl w:val="0"/>
          <w:numId w:val="19"/>
        </w:numPr>
        <w:spacing w:after="0"/>
        <w:rPr>
          <w:bCs/>
        </w:rPr>
      </w:pPr>
      <w:r>
        <w:rPr>
          <w:bCs/>
        </w:rPr>
        <w:t>Studies on Sidelink (SL) positioning:</w:t>
      </w:r>
    </w:p>
    <w:p w14:paraId="591F2582" w14:textId="6246A193" w:rsidR="00F151F2" w:rsidRDefault="00F151F2" w:rsidP="00F151F2">
      <w:pPr>
        <w:numPr>
          <w:ilvl w:val="1"/>
          <w:numId w:val="19"/>
        </w:numPr>
        <w:spacing w:after="0"/>
        <w:rPr>
          <w:bCs/>
        </w:rPr>
      </w:pPr>
      <w:r>
        <w:rPr>
          <w:bCs/>
        </w:rPr>
        <w:t>Remaining details on scenarios and requirements for SL positioning</w:t>
      </w:r>
    </w:p>
    <w:p w14:paraId="122E183F" w14:textId="77777777" w:rsidR="00F151F2" w:rsidRDefault="00F151F2" w:rsidP="00F151F2">
      <w:pPr>
        <w:numPr>
          <w:ilvl w:val="1"/>
          <w:numId w:val="19"/>
        </w:numPr>
        <w:spacing w:after="0"/>
        <w:rPr>
          <w:bCs/>
        </w:rPr>
      </w:pPr>
      <w:r>
        <w:rPr>
          <w:bCs/>
        </w:rPr>
        <w:t xml:space="preserve">Remaining details on </w:t>
      </w:r>
      <w:r w:rsidRPr="00EA6343">
        <w:rPr>
          <w:bCs/>
        </w:rPr>
        <w:t xml:space="preserve">evaluation methodology </w:t>
      </w:r>
      <w:r>
        <w:rPr>
          <w:bCs/>
        </w:rPr>
        <w:t>for SL positioning</w:t>
      </w:r>
    </w:p>
    <w:p w14:paraId="2D57A7A1" w14:textId="42F81210" w:rsidR="00F151F2" w:rsidRDefault="00F151F2" w:rsidP="00F151F2">
      <w:pPr>
        <w:numPr>
          <w:ilvl w:val="1"/>
          <w:numId w:val="19"/>
        </w:numPr>
        <w:spacing w:after="0"/>
        <w:rPr>
          <w:bCs/>
        </w:rPr>
      </w:pPr>
      <w:r w:rsidRPr="00EA6343">
        <w:rPr>
          <w:bCs/>
        </w:rPr>
        <w:lastRenderedPageBreak/>
        <w:t>Study and evaluat</w:t>
      </w:r>
      <w:r>
        <w:rPr>
          <w:bCs/>
        </w:rPr>
        <w:t>ion of</w:t>
      </w:r>
      <w:r w:rsidRPr="00EA6343">
        <w:rPr>
          <w:bCs/>
        </w:rPr>
        <w:t xml:space="preserve"> performance and feasibility of potential solutions for SL positioning, considering relative positioning, ranging and absolute positioning</w:t>
      </w:r>
    </w:p>
    <w:p w14:paraId="4BFB8C3C" w14:textId="23E5A92D" w:rsidR="00F151F2" w:rsidRPr="00F257A4" w:rsidRDefault="00F151F2" w:rsidP="00F151F2">
      <w:pPr>
        <w:numPr>
          <w:ilvl w:val="0"/>
          <w:numId w:val="20"/>
        </w:numPr>
        <w:spacing w:after="0"/>
        <w:rPr>
          <w:bCs/>
        </w:rPr>
      </w:pPr>
      <w:r>
        <w:rPr>
          <w:bCs/>
        </w:rPr>
        <w:t>Studies on i</w:t>
      </w:r>
      <w:r w:rsidRPr="00F257A4">
        <w:rPr>
          <w:bCs/>
        </w:rPr>
        <w:t>mproved accuracy, integrity, and power efficiency:</w:t>
      </w:r>
    </w:p>
    <w:p w14:paraId="0C3FBA3C" w14:textId="16C6943F" w:rsidR="00F151F2" w:rsidRPr="00F257A4" w:rsidRDefault="00F151F2" w:rsidP="00F151F2">
      <w:pPr>
        <w:numPr>
          <w:ilvl w:val="1"/>
          <w:numId w:val="20"/>
        </w:numPr>
        <w:spacing w:after="0"/>
        <w:rPr>
          <w:bCs/>
        </w:rPr>
      </w:pPr>
      <w:r w:rsidRPr="00F257A4">
        <w:rPr>
          <w:bCs/>
        </w:rPr>
        <w:t>Study solutions for Integrity for RAT dependent positioning techniques:</w:t>
      </w:r>
    </w:p>
    <w:p w14:paraId="03D83A83" w14:textId="49686F2D" w:rsidR="00F151F2" w:rsidRPr="00F257A4" w:rsidRDefault="00F151F2" w:rsidP="00F151F2">
      <w:pPr>
        <w:numPr>
          <w:ilvl w:val="2"/>
          <w:numId w:val="20"/>
        </w:numPr>
        <w:spacing w:after="0"/>
        <w:rPr>
          <w:bCs/>
        </w:rPr>
      </w:pPr>
      <w:r w:rsidRPr="00F257A4">
        <w:rPr>
          <w:bCs/>
        </w:rPr>
        <w:t>Identif</w:t>
      </w:r>
      <w:r>
        <w:rPr>
          <w:bCs/>
        </w:rPr>
        <w:t>ication of</w:t>
      </w:r>
      <w:r w:rsidRPr="00F257A4">
        <w:rPr>
          <w:bCs/>
        </w:rPr>
        <w:t xml:space="preserve"> the error sources.</w:t>
      </w:r>
    </w:p>
    <w:p w14:paraId="1B64B84F" w14:textId="41A83B23" w:rsidR="00F151F2" w:rsidRPr="00F257A4" w:rsidRDefault="00F151F2" w:rsidP="00F151F2">
      <w:pPr>
        <w:numPr>
          <w:ilvl w:val="1"/>
          <w:numId w:val="20"/>
        </w:numPr>
        <w:spacing w:after="0"/>
        <w:rPr>
          <w:bCs/>
        </w:rPr>
      </w:pPr>
      <w:r w:rsidRPr="00F257A4">
        <w:rPr>
          <w:bCs/>
        </w:rPr>
        <w:t>Study solutions for accuracy improvement based on NR carrier phase measurements</w:t>
      </w:r>
    </w:p>
    <w:p w14:paraId="38D13B0E" w14:textId="10DA85AE" w:rsidR="00F151F2" w:rsidRPr="0080356F" w:rsidRDefault="00F151F2" w:rsidP="00F151F2">
      <w:pPr>
        <w:numPr>
          <w:ilvl w:val="2"/>
          <w:numId w:val="20"/>
        </w:numPr>
        <w:spacing w:after="0"/>
        <w:rPr>
          <w:lang w:eastAsia="ja-JP"/>
        </w:rPr>
      </w:pPr>
      <w:r w:rsidRPr="00F257A4">
        <w:rPr>
          <w:bCs/>
        </w:rPr>
        <w:t>Reference signals, physical layer measurements, physical layer procedures to enable positioning based on NR carrier phase measurements for both UE-based and UE-assisted positioning</w:t>
      </w:r>
    </w:p>
    <w:p w14:paraId="291D25EF" w14:textId="7B165348" w:rsidR="00F151F2" w:rsidRDefault="00F151F2" w:rsidP="00F151F2">
      <w:pPr>
        <w:pStyle w:val="3GPPAgreements"/>
        <w:numPr>
          <w:ilvl w:val="1"/>
          <w:numId w:val="20"/>
        </w:numPr>
        <w:overflowPunct w:val="0"/>
        <w:snapToGrid/>
        <w:spacing w:after="0"/>
        <w:rPr>
          <w:sz w:val="20"/>
          <w:lang w:eastAsia="zh-CN"/>
        </w:rPr>
      </w:pPr>
      <w:r w:rsidRPr="00FA36FC">
        <w:rPr>
          <w:rFonts w:eastAsia="Times New Roman"/>
          <w:bCs/>
          <w:sz w:val="20"/>
          <w:szCs w:val="20"/>
          <w:lang w:val="en-GB" w:eastAsia="en-GB"/>
        </w:rPr>
        <w:t>Study requirements on LPHAP as developed by SA1 and evaluate whether existing RAN functionality can support these power consumption and positioning requirements</w:t>
      </w:r>
      <w:r>
        <w:rPr>
          <w:rFonts w:eastAsia="Times New Roman"/>
          <w:bCs/>
          <w:sz w:val="20"/>
          <w:szCs w:val="20"/>
          <w:lang w:val="en-GB" w:eastAsia="en-GB"/>
        </w:rPr>
        <w:t>:</w:t>
      </w:r>
    </w:p>
    <w:p w14:paraId="2A4720FB" w14:textId="2C740CA8" w:rsidR="00F151F2" w:rsidRPr="00A82A3C" w:rsidRDefault="00F151F2" w:rsidP="00F151F2">
      <w:pPr>
        <w:pStyle w:val="3GPPAgreements"/>
        <w:numPr>
          <w:ilvl w:val="2"/>
          <w:numId w:val="20"/>
        </w:numPr>
        <w:overflowPunct w:val="0"/>
        <w:snapToGrid/>
        <w:spacing w:after="0"/>
        <w:rPr>
          <w:sz w:val="20"/>
          <w:lang w:eastAsia="zh-CN"/>
        </w:rPr>
      </w:pPr>
      <w:r>
        <w:rPr>
          <w:sz w:val="20"/>
        </w:rPr>
        <w:t>Study, including evaluations, of potential physical layer aspects for LPHAP support</w:t>
      </w:r>
    </w:p>
    <w:p w14:paraId="51982BA0" w14:textId="0702065A" w:rsidR="00F151F2" w:rsidRPr="001A5A0D" w:rsidRDefault="00F151F2" w:rsidP="00F151F2">
      <w:pPr>
        <w:numPr>
          <w:ilvl w:val="0"/>
          <w:numId w:val="20"/>
        </w:numPr>
        <w:spacing w:after="0"/>
        <w:rPr>
          <w:bCs/>
        </w:rPr>
      </w:pPr>
      <w:r>
        <w:rPr>
          <w:bCs/>
        </w:rPr>
        <w:t>Studies on p</w:t>
      </w:r>
      <w:r w:rsidRPr="001A5A0D">
        <w:rPr>
          <w:bCs/>
        </w:rPr>
        <w:t>ositioning support for RedCap UEs, considering the following:</w:t>
      </w:r>
    </w:p>
    <w:p w14:paraId="55CE68EC" w14:textId="3AE1E10D" w:rsidR="00F151F2" w:rsidRPr="001A5A0D" w:rsidRDefault="00F151F2" w:rsidP="00F151F2">
      <w:pPr>
        <w:numPr>
          <w:ilvl w:val="1"/>
          <w:numId w:val="20"/>
        </w:numPr>
        <w:spacing w:after="0"/>
        <w:rPr>
          <w:bCs/>
        </w:rPr>
      </w:pPr>
      <w:r w:rsidRPr="001A5A0D">
        <w:rPr>
          <w:bCs/>
        </w:rPr>
        <w:t>Evaluat</w:t>
      </w:r>
      <w:r>
        <w:rPr>
          <w:bCs/>
        </w:rPr>
        <w:t>ion of</w:t>
      </w:r>
      <w:r w:rsidRPr="001A5A0D">
        <w:rPr>
          <w:bCs/>
        </w:rPr>
        <w:t xml:space="preserve"> positioning performance of existing positioning procedures and measurements with RedCap UEs</w:t>
      </w:r>
    </w:p>
    <w:p w14:paraId="6A9C10BB" w14:textId="511F1B62" w:rsidR="00F151F2" w:rsidRPr="001A5A0D" w:rsidRDefault="00F151F2" w:rsidP="00F151F2">
      <w:pPr>
        <w:numPr>
          <w:ilvl w:val="1"/>
          <w:numId w:val="20"/>
        </w:numPr>
        <w:spacing w:after="0"/>
        <w:rPr>
          <w:bCs/>
        </w:rPr>
      </w:pPr>
      <w:r w:rsidRPr="001A5A0D">
        <w:rPr>
          <w:bCs/>
        </w:rPr>
        <w:t>Based on the evaluation, assess</w:t>
      </w:r>
      <w:r>
        <w:rPr>
          <w:bCs/>
        </w:rPr>
        <w:t>ment of</w:t>
      </w:r>
      <w:r w:rsidRPr="001A5A0D">
        <w:rPr>
          <w:bCs/>
        </w:rPr>
        <w:t xml:space="preserve"> the necessity of enhancements and, if needed, identify enhancements to help address limitations associated with for RedCap UEs</w:t>
      </w:r>
    </w:p>
    <w:p w14:paraId="73565217" w14:textId="77777777" w:rsidR="00F151F2" w:rsidRPr="00EA6343" w:rsidRDefault="00F151F2" w:rsidP="00F151F2">
      <w:pPr>
        <w:rPr>
          <w:lang w:eastAsia="ja-JP"/>
        </w:rPr>
      </w:pPr>
    </w:p>
    <w:p w14:paraId="33E6565E" w14:textId="77777777" w:rsidR="00F151F2" w:rsidRDefault="00F151F2" w:rsidP="00F151F2">
      <w:pPr>
        <w:pStyle w:val="Heading2"/>
        <w:rPr>
          <w:lang w:eastAsia="ja-JP"/>
        </w:rPr>
      </w:pPr>
      <w:r>
        <w:rPr>
          <w:lang w:eastAsia="ja-JP"/>
        </w:rPr>
        <w:t>2.2</w:t>
      </w:r>
      <w:r>
        <w:rPr>
          <w:lang w:eastAsia="ja-JP"/>
        </w:rPr>
        <w:tab/>
      </w:r>
      <w:r>
        <w:rPr>
          <w:rFonts w:hint="eastAsia"/>
          <w:lang w:eastAsia="ja-JP"/>
        </w:rPr>
        <w:t>RAN2</w:t>
      </w:r>
    </w:p>
    <w:p w14:paraId="268C229A" w14:textId="77777777" w:rsidR="00F151F2" w:rsidRDefault="00F151F2" w:rsidP="00F151F2">
      <w:pPr>
        <w:pStyle w:val="Heading4"/>
        <w:rPr>
          <w:lang w:eastAsia="ja-JP"/>
        </w:rPr>
      </w:pPr>
      <w:r>
        <w:rPr>
          <w:lang w:eastAsia="ja-JP"/>
        </w:rPr>
        <w:t>2.2.1</w:t>
      </w:r>
      <w:r>
        <w:rPr>
          <w:lang w:eastAsia="ja-JP"/>
        </w:rPr>
        <w:tab/>
        <w:t>Agreements</w:t>
      </w:r>
    </w:p>
    <w:p w14:paraId="6918283D" w14:textId="030DEC5D" w:rsidR="00F151F2" w:rsidRDefault="00F151F2" w:rsidP="00F151F2">
      <w:pPr>
        <w:pStyle w:val="Heading4"/>
        <w:rPr>
          <w:lang w:eastAsia="ja-JP"/>
        </w:rPr>
      </w:pPr>
      <w:r>
        <w:rPr>
          <w:lang w:eastAsia="ja-JP"/>
        </w:rPr>
        <w:t>2.2.2</w:t>
      </w:r>
      <w:r>
        <w:rPr>
          <w:lang w:eastAsia="ja-JP"/>
        </w:rPr>
        <w:tab/>
        <w:t xml:space="preserve">Remaining Open issues </w:t>
      </w:r>
    </w:p>
    <w:p w14:paraId="48316315" w14:textId="29B2F86C" w:rsidR="00F151F2" w:rsidRPr="00996038" w:rsidRDefault="00F151F2" w:rsidP="00F151F2">
      <w:pPr>
        <w:rPr>
          <w:lang w:eastAsia="ja-JP"/>
        </w:rPr>
      </w:pPr>
      <w:r>
        <w:rPr>
          <w:lang w:eastAsia="ja-JP"/>
        </w:rPr>
        <w:t>The following opens need to be addressed:</w:t>
      </w:r>
    </w:p>
    <w:p w14:paraId="1A131801" w14:textId="77777777" w:rsidR="00F151F2" w:rsidRPr="00EA6343" w:rsidRDefault="00F151F2" w:rsidP="00F151F2">
      <w:pPr>
        <w:numPr>
          <w:ilvl w:val="0"/>
          <w:numId w:val="19"/>
        </w:numPr>
        <w:spacing w:after="0"/>
        <w:rPr>
          <w:bCs/>
        </w:rPr>
      </w:pPr>
      <w:bookmarkStart w:id="12" w:name="_Hlk97794326"/>
      <w:r w:rsidRPr="00EA6343">
        <w:rPr>
          <w:bCs/>
        </w:rPr>
        <w:t xml:space="preserve">Study solutions for sidelink positioning considering the following: [RAN1, RAN2] </w:t>
      </w:r>
    </w:p>
    <w:bookmarkEnd w:id="12"/>
    <w:p w14:paraId="3F8A239A" w14:textId="77777777" w:rsidR="00F151F2" w:rsidRPr="00AB31E0" w:rsidRDefault="00F151F2" w:rsidP="00F151F2">
      <w:pPr>
        <w:numPr>
          <w:ilvl w:val="1"/>
          <w:numId w:val="19"/>
        </w:numPr>
        <w:spacing w:after="0"/>
        <w:rPr>
          <w:bCs/>
        </w:rPr>
      </w:pPr>
      <w:r w:rsidRPr="00AB31E0">
        <w:rPr>
          <w:bCs/>
        </w:rPr>
        <w:t xml:space="preserve">Study of positioning architecture and signalling procedures (e.g. configuration, measurement reporting, etc) to enable sidelink positioning covering both UE based and network based positioning [RAN2, including coordination </w:t>
      </w:r>
      <w:r>
        <w:rPr>
          <w:bCs/>
        </w:rPr>
        <w:t>and</w:t>
      </w:r>
      <w:r w:rsidRPr="00AB31E0">
        <w:rPr>
          <w:bCs/>
        </w:rPr>
        <w:t xml:space="preserve"> alignment with </w:t>
      </w:r>
      <w:r>
        <w:rPr>
          <w:bCs/>
        </w:rPr>
        <w:t xml:space="preserve">RAN3 and </w:t>
      </w:r>
      <w:r w:rsidRPr="00AB31E0">
        <w:rPr>
          <w:bCs/>
        </w:rPr>
        <w:t>SA2 as required]</w:t>
      </w:r>
    </w:p>
    <w:p w14:paraId="58FFC35B" w14:textId="77777777" w:rsidR="00F151F2" w:rsidRPr="00F257A4" w:rsidRDefault="00F151F2" w:rsidP="00F151F2">
      <w:pPr>
        <w:spacing w:after="0"/>
        <w:rPr>
          <w:bCs/>
        </w:rPr>
      </w:pPr>
    </w:p>
    <w:p w14:paraId="66F65578" w14:textId="77777777" w:rsidR="00F151F2" w:rsidRPr="00F257A4" w:rsidRDefault="00F151F2" w:rsidP="00F151F2">
      <w:pPr>
        <w:numPr>
          <w:ilvl w:val="0"/>
          <w:numId w:val="20"/>
        </w:numPr>
        <w:spacing w:after="0"/>
        <w:rPr>
          <w:bCs/>
        </w:rPr>
      </w:pPr>
      <w:r w:rsidRPr="00F257A4">
        <w:rPr>
          <w:bCs/>
        </w:rPr>
        <w:t>Improved accuracy, integrity, and power efficiency:</w:t>
      </w:r>
    </w:p>
    <w:p w14:paraId="1339CD84" w14:textId="77777777" w:rsidR="00F151F2" w:rsidRPr="00F257A4" w:rsidRDefault="00F151F2" w:rsidP="00F151F2">
      <w:pPr>
        <w:numPr>
          <w:ilvl w:val="1"/>
          <w:numId w:val="20"/>
        </w:numPr>
        <w:spacing w:after="0"/>
        <w:rPr>
          <w:bCs/>
        </w:rPr>
      </w:pPr>
      <w:r w:rsidRPr="00F257A4">
        <w:rPr>
          <w:bCs/>
        </w:rPr>
        <w:t>Study solutions for Integrity for RAT dependent positioning techniques [RAN2, RAN1]:</w:t>
      </w:r>
    </w:p>
    <w:p w14:paraId="7E5D2359" w14:textId="77777777" w:rsidR="00F151F2" w:rsidRDefault="00F151F2" w:rsidP="00F151F2">
      <w:pPr>
        <w:numPr>
          <w:ilvl w:val="2"/>
          <w:numId w:val="20"/>
        </w:numPr>
        <w:spacing w:after="0"/>
        <w:rPr>
          <w:bCs/>
        </w:rPr>
      </w:pPr>
      <w:r w:rsidRPr="00F257A4">
        <w:rPr>
          <w:bCs/>
        </w:rPr>
        <w:t>Study methodologies, procedures, signalling, etc for determination of positioning integrity for both UE-based and UE-assisted positioning [RAN2]</w:t>
      </w:r>
    </w:p>
    <w:p w14:paraId="5D416C15" w14:textId="18576F9E" w:rsidR="00F151F2" w:rsidRDefault="00F151F2" w:rsidP="00F151F2">
      <w:pPr>
        <w:numPr>
          <w:ilvl w:val="2"/>
          <w:numId w:val="20"/>
        </w:numPr>
        <w:spacing w:after="0"/>
        <w:rPr>
          <w:bCs/>
        </w:rPr>
      </w:pPr>
      <w:r w:rsidRPr="00D120D2">
        <w:rPr>
          <w:bCs/>
        </w:rPr>
        <w:t>Focus on reuse of concepts and principles being developed for RAT-Independent GNSS positioning integrity</w:t>
      </w:r>
      <w:r>
        <w:rPr>
          <w:bCs/>
        </w:rPr>
        <w:t>, where possible.</w:t>
      </w:r>
    </w:p>
    <w:p w14:paraId="6D61B1D9" w14:textId="77777777" w:rsidR="00F151F2" w:rsidRPr="00EA6343" w:rsidRDefault="00F151F2" w:rsidP="00F151F2">
      <w:pPr>
        <w:spacing w:after="0"/>
        <w:rPr>
          <w:bCs/>
        </w:rPr>
      </w:pPr>
    </w:p>
    <w:p w14:paraId="672A46AD" w14:textId="77777777" w:rsidR="00F151F2" w:rsidRDefault="00F151F2" w:rsidP="00F151F2">
      <w:pPr>
        <w:numPr>
          <w:ilvl w:val="1"/>
          <w:numId w:val="20"/>
        </w:numPr>
        <w:spacing w:after="0"/>
        <w:rPr>
          <w:bCs/>
        </w:rPr>
      </w:pPr>
      <w:r w:rsidRPr="00F257A4">
        <w:rPr>
          <w:bCs/>
        </w:rPr>
        <w:t>Study the requirements on LPHAP as developed by SA1 and evaluate whether existing RAN functionality can support these power consumption and</w:t>
      </w:r>
      <w:r>
        <w:rPr>
          <w:bCs/>
        </w:rPr>
        <w:t xml:space="preserve"> </w:t>
      </w:r>
      <w:r w:rsidRPr="00564F91">
        <w:rPr>
          <w:bCs/>
        </w:rPr>
        <w:t xml:space="preserve">positioning requirements. Based on the evaluation, </w:t>
      </w:r>
      <w:r w:rsidRPr="000251D2">
        <w:rPr>
          <w:bCs/>
        </w:rPr>
        <w:t xml:space="preserve">and, if found beneficial, </w:t>
      </w:r>
      <w:r>
        <w:rPr>
          <w:bCs/>
        </w:rPr>
        <w:t>study</w:t>
      </w:r>
      <w:r w:rsidRPr="000251D2">
        <w:rPr>
          <w:bCs/>
        </w:rPr>
        <w:t xml:space="preserve"> </w:t>
      </w:r>
      <w:r w:rsidRPr="00564F91">
        <w:rPr>
          <w:bCs/>
        </w:rPr>
        <w:t>potential enhancements to help address any limitations [RAN2</w:t>
      </w:r>
      <w:r>
        <w:rPr>
          <w:bCs/>
        </w:rPr>
        <w:t>, RAN1</w:t>
      </w:r>
      <w:r w:rsidRPr="00564F91">
        <w:rPr>
          <w:bCs/>
        </w:rPr>
        <w:t>]</w:t>
      </w:r>
    </w:p>
    <w:p w14:paraId="5BE64219" w14:textId="77777777" w:rsidR="00F151F2" w:rsidRDefault="00F151F2" w:rsidP="00F151F2">
      <w:pPr>
        <w:numPr>
          <w:ilvl w:val="2"/>
          <w:numId w:val="20"/>
        </w:numPr>
        <w:spacing w:after="0"/>
        <w:rPr>
          <w:bCs/>
        </w:rPr>
      </w:pPr>
      <w:r>
        <w:rPr>
          <w:bCs/>
        </w:rPr>
        <w:t>Study is</w:t>
      </w:r>
      <w:r w:rsidRPr="0057357B">
        <w:rPr>
          <w:bCs/>
        </w:rPr>
        <w:t xml:space="preserve"> limited to a single </w:t>
      </w:r>
      <w:r w:rsidRPr="00D45BAE">
        <w:rPr>
          <w:bCs/>
        </w:rPr>
        <w:t>representative</w:t>
      </w:r>
      <w:r w:rsidRPr="0057357B">
        <w:rPr>
          <w:bCs/>
        </w:rPr>
        <w:t xml:space="preserve"> use case (use case 6 as defined TS 22.10</w:t>
      </w:r>
      <w:r>
        <w:rPr>
          <w:bCs/>
        </w:rPr>
        <w:t>4). The choice of selected use case can be reviewed at the start of the study.</w:t>
      </w:r>
    </w:p>
    <w:p w14:paraId="2B829E76" w14:textId="77777777" w:rsidR="00F151F2" w:rsidRDefault="00F151F2" w:rsidP="00F151F2">
      <w:pPr>
        <w:numPr>
          <w:ilvl w:val="2"/>
          <w:numId w:val="20"/>
        </w:numPr>
        <w:spacing w:after="0"/>
        <w:rPr>
          <w:bCs/>
        </w:rPr>
      </w:pPr>
      <w:r>
        <w:rPr>
          <w:bCs/>
        </w:rPr>
        <w:t>S</w:t>
      </w:r>
      <w:r w:rsidRPr="00D45BAE">
        <w:rPr>
          <w:bCs/>
        </w:rPr>
        <w:t xml:space="preserve">tudy is limited to enhancements </w:t>
      </w:r>
      <w:r>
        <w:rPr>
          <w:bCs/>
        </w:rPr>
        <w:t>to</w:t>
      </w:r>
      <w:r w:rsidRPr="00D45BAE">
        <w:rPr>
          <w:bCs/>
        </w:rPr>
        <w:t xml:space="preserve"> RRC_INACTIVE and/or RRC_IDLE state</w:t>
      </w:r>
    </w:p>
    <w:p w14:paraId="7C105829" w14:textId="77777777" w:rsidR="00F151F2" w:rsidRPr="00EA6343" w:rsidRDefault="00F151F2" w:rsidP="00F151F2">
      <w:pPr>
        <w:rPr>
          <w:lang w:eastAsia="ja-JP"/>
        </w:rPr>
      </w:pPr>
    </w:p>
    <w:p w14:paraId="5ECC9223" w14:textId="77777777" w:rsidR="00F151F2" w:rsidRDefault="00F151F2" w:rsidP="00F151F2">
      <w:pPr>
        <w:pStyle w:val="Heading2"/>
        <w:rPr>
          <w:lang w:eastAsia="ja-JP"/>
        </w:rPr>
      </w:pPr>
      <w:r>
        <w:rPr>
          <w:lang w:eastAsia="ja-JP"/>
        </w:rPr>
        <w:t>2.3</w:t>
      </w:r>
      <w:r>
        <w:rPr>
          <w:lang w:eastAsia="ja-JP"/>
        </w:rPr>
        <w:tab/>
      </w:r>
      <w:r>
        <w:rPr>
          <w:rFonts w:hint="eastAsia"/>
          <w:lang w:eastAsia="ja-JP"/>
        </w:rPr>
        <w:t>RAN3</w:t>
      </w:r>
    </w:p>
    <w:p w14:paraId="690F2AB8" w14:textId="77777777" w:rsidR="00F151F2" w:rsidRDefault="00F151F2" w:rsidP="00F151F2">
      <w:pPr>
        <w:pStyle w:val="Heading4"/>
        <w:rPr>
          <w:lang w:eastAsia="ja-JP"/>
        </w:rPr>
      </w:pPr>
      <w:r>
        <w:rPr>
          <w:lang w:eastAsia="ja-JP"/>
        </w:rPr>
        <w:t>2.3.1</w:t>
      </w:r>
      <w:r>
        <w:rPr>
          <w:lang w:eastAsia="ja-JP"/>
        </w:rPr>
        <w:tab/>
        <w:t>Agreements</w:t>
      </w:r>
    </w:p>
    <w:p w14:paraId="05E6C52A" w14:textId="77777777" w:rsidR="00F151F2" w:rsidRPr="003A4B47" w:rsidRDefault="00F151F2" w:rsidP="00F151F2">
      <w:pPr>
        <w:pStyle w:val="Heading4"/>
        <w:rPr>
          <w:rFonts w:cs="Arial"/>
          <w:lang w:eastAsia="ja-JP"/>
        </w:rPr>
      </w:pPr>
      <w:r>
        <w:rPr>
          <w:lang w:eastAsia="ja-JP"/>
        </w:rPr>
        <w:t>2.3.2</w:t>
      </w:r>
      <w:r>
        <w:rPr>
          <w:lang w:eastAsia="ja-JP"/>
        </w:rPr>
        <w:tab/>
        <w:t>Remaining Open issues</w:t>
      </w:r>
    </w:p>
    <w:p w14:paraId="01269A74" w14:textId="77777777" w:rsidR="00F151F2" w:rsidRDefault="00F151F2" w:rsidP="00F151F2">
      <w:pPr>
        <w:pStyle w:val="Heading2"/>
        <w:rPr>
          <w:lang w:eastAsia="ja-JP"/>
        </w:rPr>
      </w:pPr>
      <w:r>
        <w:rPr>
          <w:lang w:eastAsia="ja-JP"/>
        </w:rPr>
        <w:t>2.4</w:t>
      </w:r>
      <w:r>
        <w:rPr>
          <w:lang w:eastAsia="ja-JP"/>
        </w:rPr>
        <w:tab/>
      </w:r>
      <w:r>
        <w:rPr>
          <w:rFonts w:hint="eastAsia"/>
          <w:lang w:eastAsia="ja-JP"/>
        </w:rPr>
        <w:t>RAN4</w:t>
      </w:r>
    </w:p>
    <w:p w14:paraId="40FFFE7A" w14:textId="77777777" w:rsidR="00F151F2" w:rsidRDefault="00F151F2" w:rsidP="00F151F2">
      <w:pPr>
        <w:pStyle w:val="Heading4"/>
        <w:rPr>
          <w:lang w:eastAsia="ja-JP"/>
        </w:rPr>
      </w:pPr>
      <w:r>
        <w:rPr>
          <w:lang w:eastAsia="ja-JP"/>
        </w:rPr>
        <w:t>2.4.1</w:t>
      </w:r>
      <w:r>
        <w:rPr>
          <w:lang w:eastAsia="ja-JP"/>
        </w:rPr>
        <w:tab/>
        <w:t>Agreements</w:t>
      </w:r>
    </w:p>
    <w:p w14:paraId="37D259DA" w14:textId="51F0FEE8" w:rsidR="00F151F2" w:rsidRDefault="00F151F2" w:rsidP="00F151F2">
      <w:pPr>
        <w:pStyle w:val="Heading4"/>
        <w:rPr>
          <w:lang w:eastAsia="ja-JP"/>
        </w:rPr>
      </w:pPr>
      <w:r>
        <w:rPr>
          <w:lang w:eastAsia="ja-JP"/>
        </w:rPr>
        <w:t>2.4.2</w:t>
      </w:r>
      <w:r>
        <w:rPr>
          <w:lang w:eastAsia="ja-JP"/>
        </w:rPr>
        <w:tab/>
        <w:t>Remaining Open issues</w:t>
      </w:r>
    </w:p>
    <w:p w14:paraId="256FE28C" w14:textId="5052EDA6" w:rsidR="00F151F2" w:rsidRPr="00996038" w:rsidRDefault="00F151F2" w:rsidP="00F151F2">
      <w:pPr>
        <w:rPr>
          <w:lang w:eastAsia="ja-JP"/>
        </w:rPr>
      </w:pPr>
      <w:r>
        <w:rPr>
          <w:lang w:eastAsia="ja-JP"/>
        </w:rPr>
        <w:t>The following opens need to be addressed:</w:t>
      </w:r>
    </w:p>
    <w:p w14:paraId="3C4BD286" w14:textId="7F2D7AC1" w:rsidR="00F151F2" w:rsidRPr="00F257A4" w:rsidRDefault="00F151F2" w:rsidP="00F151F2">
      <w:pPr>
        <w:numPr>
          <w:ilvl w:val="0"/>
          <w:numId w:val="20"/>
        </w:numPr>
        <w:spacing w:after="0"/>
        <w:rPr>
          <w:bCs/>
        </w:rPr>
      </w:pPr>
      <w:r w:rsidRPr="00F257A4">
        <w:rPr>
          <w:bCs/>
        </w:rPr>
        <w:lastRenderedPageBreak/>
        <w:t>Study solutions for accuracy improvement based on PRS/SRS bandwidth aggregation for intra-band carriers</w:t>
      </w:r>
      <w:r>
        <w:rPr>
          <w:bCs/>
        </w:rPr>
        <w:t xml:space="preserve"> considering e.g.</w:t>
      </w:r>
      <w:r w:rsidRPr="003F244A">
        <w:rPr>
          <w:bCs/>
        </w:rPr>
        <w:t xml:space="preserve"> timing errors, phase coherency, frequency errors, power imbalance, etc </w:t>
      </w:r>
      <w:r w:rsidRPr="00F257A4">
        <w:rPr>
          <w:bCs/>
        </w:rPr>
        <w:t>[RAN4]</w:t>
      </w:r>
    </w:p>
    <w:p w14:paraId="161199F4" w14:textId="77777777" w:rsidR="00F151F2" w:rsidRPr="00EA6343" w:rsidRDefault="00F151F2" w:rsidP="00F151F2">
      <w:pPr>
        <w:rPr>
          <w:lang w:eastAsia="ja-JP"/>
        </w:rPr>
      </w:pPr>
    </w:p>
    <w:p w14:paraId="1BCDC2BC" w14:textId="77777777" w:rsidR="00F151F2" w:rsidRDefault="00F151F2" w:rsidP="00F151F2">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F151F2" w:rsidRDefault="00F151F2" w:rsidP="00F151F2">
      <w:pPr>
        <w:pStyle w:val="Heading4"/>
        <w:rPr>
          <w:lang w:eastAsia="ja-JP"/>
        </w:rPr>
      </w:pPr>
      <w:r>
        <w:rPr>
          <w:lang w:eastAsia="ja-JP"/>
        </w:rPr>
        <w:t>2.5.1</w:t>
      </w:r>
      <w:r>
        <w:rPr>
          <w:lang w:eastAsia="ja-JP"/>
        </w:rPr>
        <w:tab/>
        <w:t>Agreements</w:t>
      </w:r>
    </w:p>
    <w:p w14:paraId="0699BEF3" w14:textId="77777777" w:rsidR="00F151F2" w:rsidRDefault="00F151F2" w:rsidP="00F151F2">
      <w:pPr>
        <w:pStyle w:val="Heading4"/>
        <w:rPr>
          <w:lang w:eastAsia="ja-JP"/>
        </w:rPr>
      </w:pPr>
      <w:r>
        <w:rPr>
          <w:lang w:eastAsia="ja-JP"/>
        </w:rPr>
        <w:t>2.5.2</w:t>
      </w:r>
      <w:r>
        <w:rPr>
          <w:lang w:eastAsia="ja-JP"/>
        </w:rPr>
        <w:tab/>
        <w:t>Remaining Open issues</w:t>
      </w:r>
    </w:p>
    <w:p w14:paraId="533F16B7" w14:textId="77777777" w:rsidR="00F151F2" w:rsidRPr="00815869" w:rsidRDefault="00F151F2" w:rsidP="00F151F2">
      <w:pPr>
        <w:pStyle w:val="Heading4"/>
        <w:rPr>
          <w:lang w:eastAsia="ja-JP"/>
        </w:rPr>
      </w:pPr>
      <w:r>
        <w:rPr>
          <w:lang w:eastAsia="ja-JP"/>
        </w:rPr>
        <w:t>2.5.3</w:t>
      </w:r>
      <w:r>
        <w:rPr>
          <w:lang w:eastAsia="ja-JP"/>
        </w:rPr>
        <w:tab/>
        <w:t>Remaining Open issues with cross-WG dependencies</w:t>
      </w:r>
    </w:p>
    <w:p w14:paraId="36574B4A" w14:textId="77777777" w:rsidR="00F151F2" w:rsidRDefault="00F151F2" w:rsidP="00F151F2">
      <w:pPr>
        <w:pStyle w:val="Heading2"/>
        <w:rPr>
          <w:lang w:eastAsia="ja-JP"/>
        </w:rPr>
      </w:pPr>
      <w:r>
        <w:rPr>
          <w:lang w:eastAsia="ja-JP"/>
        </w:rPr>
        <w:t>2.6</w:t>
      </w:r>
      <w:r>
        <w:rPr>
          <w:lang w:eastAsia="ja-JP"/>
        </w:rPr>
        <w:tab/>
      </w:r>
      <w:r>
        <w:rPr>
          <w:rFonts w:hint="eastAsia"/>
          <w:lang w:eastAsia="ja-JP"/>
        </w:rPr>
        <w:t>RAN6</w:t>
      </w:r>
    </w:p>
    <w:p w14:paraId="4DF0236F" w14:textId="77777777" w:rsidR="00F151F2" w:rsidRDefault="00F151F2" w:rsidP="00F151F2">
      <w:pPr>
        <w:pStyle w:val="Heading4"/>
        <w:rPr>
          <w:lang w:eastAsia="ja-JP"/>
        </w:rPr>
      </w:pPr>
      <w:r>
        <w:rPr>
          <w:lang w:eastAsia="ja-JP"/>
        </w:rPr>
        <w:t>2.6.1</w:t>
      </w:r>
      <w:r>
        <w:rPr>
          <w:lang w:eastAsia="ja-JP"/>
        </w:rPr>
        <w:tab/>
        <w:t>Agreements</w:t>
      </w:r>
    </w:p>
    <w:p w14:paraId="108C3317" w14:textId="77777777" w:rsidR="00F151F2" w:rsidRPr="003A4B47" w:rsidRDefault="00F151F2" w:rsidP="00F151F2">
      <w:pPr>
        <w:pStyle w:val="Heading4"/>
        <w:rPr>
          <w:rFonts w:cs="Arial"/>
          <w:lang w:eastAsia="ja-JP"/>
        </w:rPr>
      </w:pPr>
      <w:r>
        <w:rPr>
          <w:lang w:eastAsia="ja-JP"/>
        </w:rPr>
        <w:t>2.6.2</w:t>
      </w:r>
      <w:r>
        <w:rPr>
          <w:lang w:eastAsia="ja-JP"/>
        </w:rPr>
        <w:tab/>
        <w:t>Remaining Open issues</w:t>
      </w:r>
    </w:p>
    <w:p w14:paraId="6D90C40E" w14:textId="77777777" w:rsidR="00F151F2" w:rsidRDefault="00F151F2" w:rsidP="00F151F2">
      <w:pPr>
        <w:pStyle w:val="Heading4"/>
        <w:rPr>
          <w:rFonts w:cs="Arial"/>
        </w:rPr>
      </w:pPr>
    </w:p>
    <w:p w14:paraId="65BE50F5" w14:textId="77777777" w:rsidR="00F151F2" w:rsidRPr="00701410" w:rsidRDefault="00F151F2" w:rsidP="00F151F2">
      <w:pPr>
        <w:pStyle w:val="Heading2"/>
      </w:pPr>
      <w:r>
        <w:t>3.</w:t>
      </w:r>
      <w:r>
        <w:tab/>
        <w:t xml:space="preserve">Detailed progress in SA/CT WGs since last TSG meeting </w:t>
      </w:r>
      <w:r w:rsidRPr="005A6C96">
        <w:t>(for all involved WGs)</w:t>
      </w:r>
    </w:p>
    <w:p w14:paraId="5134BB38" w14:textId="77777777" w:rsidR="00F151F2" w:rsidRPr="00721CF6" w:rsidRDefault="00F151F2" w:rsidP="00F151F2">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Pr>
          <w:rFonts w:ascii="Arial" w:hAnsi="Arial" w:cs="Arial"/>
          <w:iCs/>
          <w:color w:val="FF0000"/>
        </w:rPr>
        <w:t xml:space="preserve"> </w:t>
      </w:r>
    </w:p>
    <w:p w14:paraId="6EFF229E" w14:textId="77777777" w:rsidR="00F151F2" w:rsidRDefault="00F151F2" w:rsidP="00F151F2">
      <w:pPr>
        <w:pStyle w:val="Heading2"/>
        <w:rPr>
          <w:lang w:eastAsia="ja-JP"/>
        </w:rPr>
      </w:pPr>
      <w:r>
        <w:rPr>
          <w:lang w:eastAsia="ja-JP"/>
        </w:rPr>
        <w:t>3.1</w:t>
      </w:r>
      <w:r>
        <w:rPr>
          <w:lang w:eastAsia="ja-JP"/>
        </w:rPr>
        <w:tab/>
        <w:t>SAx/CTs</w:t>
      </w:r>
    </w:p>
    <w:p w14:paraId="4CDFE7FB" w14:textId="77777777" w:rsidR="00F151F2" w:rsidRDefault="00F151F2" w:rsidP="00F151F2">
      <w:pPr>
        <w:pStyle w:val="Heading4"/>
        <w:rPr>
          <w:lang w:eastAsia="ja-JP"/>
        </w:rPr>
      </w:pPr>
      <w:r>
        <w:rPr>
          <w:lang w:eastAsia="ja-JP"/>
        </w:rPr>
        <w:t>3.1.1</w:t>
      </w:r>
      <w:r>
        <w:rPr>
          <w:lang w:eastAsia="ja-JP"/>
        </w:rPr>
        <w:tab/>
        <w:t>Agreements with cross-TSG impacts</w:t>
      </w:r>
    </w:p>
    <w:p w14:paraId="44D36745" w14:textId="77777777" w:rsidR="00F151F2" w:rsidRDefault="00F151F2" w:rsidP="00F151F2">
      <w:pPr>
        <w:pStyle w:val="Heading4"/>
        <w:rPr>
          <w:lang w:eastAsia="ja-JP"/>
        </w:rPr>
      </w:pPr>
      <w:r>
        <w:rPr>
          <w:lang w:eastAsia="ja-JP"/>
        </w:rPr>
        <w:t>3.1.2</w:t>
      </w:r>
      <w:r>
        <w:rPr>
          <w:lang w:eastAsia="ja-JP"/>
        </w:rPr>
        <w:tab/>
        <w:t>Remaining Open issues with cross-TSG impacts</w:t>
      </w:r>
    </w:p>
    <w:p w14:paraId="7D2D88CC" w14:textId="77777777" w:rsidR="00F151F2" w:rsidRPr="00721CF6" w:rsidRDefault="00F151F2" w:rsidP="00F151F2">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Pr>
          <w:rFonts w:ascii="Arial" w:hAnsi="Arial" w:cs="Arial"/>
          <w:iCs/>
          <w:color w:val="FF0000"/>
        </w:rPr>
        <w:t xml:space="preserve">. </w:t>
      </w:r>
      <w:r>
        <w:rPr>
          <w:rFonts w:ascii="Arial" w:hAnsi="Arial" w:cs="Arial"/>
          <w:iCs/>
          <w:color w:val="FF0000"/>
        </w:rPr>
        <w:br/>
      </w:r>
      <w:r>
        <w:rPr>
          <w:rFonts w:ascii="Arial" w:hAnsi="Arial" w:cs="Arial"/>
          <w:iCs/>
          <w:color w:val="FF0000"/>
        </w:rPr>
        <w:tab/>
      </w:r>
    </w:p>
    <w:p w14:paraId="56E5E5EE" w14:textId="77777777" w:rsidR="00F151F2" w:rsidRDefault="00F151F2" w:rsidP="00F151F2">
      <w:pPr>
        <w:pStyle w:val="Heading2"/>
      </w:pPr>
      <w:r>
        <w:t>4.</w:t>
      </w:r>
      <w:r>
        <w:tab/>
        <w:t>References</w:t>
      </w:r>
    </w:p>
    <w:p w14:paraId="4CB2C3FC" w14:textId="77777777" w:rsidR="00F151F2" w:rsidRPr="00721CF6" w:rsidRDefault="00F151F2" w:rsidP="00F151F2">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0115834D" w14:textId="77777777" w:rsidR="00F151F2" w:rsidRDefault="00F151F2" w:rsidP="00F151F2">
      <w:pPr>
        <w:overflowPunct/>
        <w:autoSpaceDE/>
        <w:autoSpaceDN/>
        <w:snapToGrid w:val="0"/>
        <w:spacing w:after="0"/>
        <w:textAlignment w:val="auto"/>
        <w:rPr>
          <w:rFonts w:ascii="Arial" w:hAnsi="Arial" w:cs="Arial"/>
          <w:b/>
          <w:bCs/>
          <w:lang w:eastAsia="ja-JP"/>
        </w:rPr>
      </w:pPr>
    </w:p>
    <w:p w14:paraId="7AAE551C" w14:textId="320BFDAC" w:rsidR="00F151F2" w:rsidRPr="00A066A4" w:rsidRDefault="00F151F2" w:rsidP="00F151F2">
      <w:pPr>
        <w:pStyle w:val="ListParagraph"/>
        <w:numPr>
          <w:ilvl w:val="0"/>
          <w:numId w:val="41"/>
        </w:numPr>
        <w:snapToGrid w:val="0"/>
        <w:ind w:leftChars="0"/>
        <w:rPr>
          <w:rFonts w:ascii="Times" w:eastAsia="Batang" w:hAnsi="Times"/>
          <w:iCs/>
          <w:kern w:val="0"/>
          <w:sz w:val="20"/>
          <w:szCs w:val="24"/>
          <w:lang w:val="en-GB" w:eastAsia="en-US"/>
        </w:rPr>
      </w:pPr>
      <w:r w:rsidRPr="001A21A1">
        <w:rPr>
          <w:rFonts w:ascii="Times" w:eastAsia="Batang" w:hAnsi="Times"/>
          <w:iCs/>
          <w:kern w:val="0"/>
          <w:sz w:val="20"/>
          <w:szCs w:val="24"/>
          <w:lang w:val="en-GB" w:eastAsia="en-US"/>
        </w:rPr>
        <w:t>R1-2205574</w:t>
      </w:r>
      <w:r w:rsidRPr="001A21A1">
        <w:rPr>
          <w:rFonts w:ascii="Times" w:eastAsia="Batang" w:hAnsi="Times"/>
          <w:iCs/>
          <w:kern w:val="0"/>
          <w:sz w:val="20"/>
          <w:szCs w:val="24"/>
          <w:lang w:val="en-GB" w:eastAsia="en-US"/>
        </w:rPr>
        <w:tab/>
        <w:t>Session notes for 9.5 (Study on expanded and improved NR positioning)</w:t>
      </w:r>
      <w:r w:rsidRPr="001A21A1">
        <w:rPr>
          <w:rFonts w:ascii="Times" w:eastAsia="Batang" w:hAnsi="Times"/>
          <w:iCs/>
          <w:kern w:val="0"/>
          <w:sz w:val="20"/>
          <w:szCs w:val="24"/>
          <w:lang w:val="en-GB" w:eastAsia="en-US"/>
        </w:rPr>
        <w:tab/>
        <w:t>Ad-Hoc Chair (Huawei)</w:t>
      </w:r>
    </w:p>
    <w:p w14:paraId="256D8188" w14:textId="77777777" w:rsidR="00F151F2" w:rsidRPr="00A066A4" w:rsidRDefault="00F151F2" w:rsidP="00F151F2">
      <w:pPr>
        <w:pStyle w:val="ListParagraph"/>
        <w:numPr>
          <w:ilvl w:val="0"/>
          <w:numId w:val="41"/>
        </w:numPr>
        <w:ind w:leftChars="0"/>
        <w:rPr>
          <w:rFonts w:ascii="Times" w:eastAsia="Batang" w:hAnsi="Times"/>
          <w:iCs/>
          <w:kern w:val="0"/>
          <w:sz w:val="20"/>
          <w:szCs w:val="24"/>
          <w:lang w:val="en-GB" w:eastAsia="en-US"/>
        </w:rPr>
      </w:pPr>
      <w:r w:rsidRPr="00A066A4">
        <w:rPr>
          <w:rFonts w:ascii="Times" w:eastAsia="Batang" w:hAnsi="Times"/>
          <w:iCs/>
          <w:kern w:val="0"/>
          <w:sz w:val="20"/>
          <w:szCs w:val="24"/>
          <w:lang w:val="en-GB" w:eastAsia="en-US"/>
        </w:rPr>
        <w:t>R1-2204804</w:t>
      </w:r>
      <w:r w:rsidRPr="00A066A4">
        <w:rPr>
          <w:rFonts w:ascii="Times" w:eastAsia="Batang" w:hAnsi="Times"/>
          <w:iCs/>
          <w:kern w:val="0"/>
          <w:sz w:val="20"/>
          <w:szCs w:val="24"/>
          <w:lang w:val="en-GB" w:eastAsia="en-US"/>
        </w:rPr>
        <w:tab/>
        <w:t>Draft skeleton of TR38.859</w:t>
      </w:r>
      <w:r w:rsidRPr="00A066A4">
        <w:rPr>
          <w:rFonts w:ascii="Times" w:eastAsia="Batang" w:hAnsi="Times"/>
          <w:iCs/>
          <w:kern w:val="0"/>
          <w:sz w:val="20"/>
          <w:szCs w:val="24"/>
          <w:lang w:val="en-GB" w:eastAsia="en-US"/>
        </w:rPr>
        <w:tab/>
        <w:t>Intel Corporation</w:t>
      </w:r>
    </w:p>
    <w:p w14:paraId="750F10AD" w14:textId="77777777" w:rsidR="00F151F2" w:rsidRPr="00A066A4" w:rsidRDefault="00F151F2" w:rsidP="00F151F2">
      <w:pPr>
        <w:pStyle w:val="ListParagraph"/>
        <w:numPr>
          <w:ilvl w:val="0"/>
          <w:numId w:val="41"/>
        </w:numPr>
        <w:ind w:leftChars="0"/>
        <w:rPr>
          <w:rFonts w:ascii="Times" w:eastAsia="Batang" w:hAnsi="Times"/>
          <w:iCs/>
          <w:kern w:val="0"/>
          <w:sz w:val="20"/>
          <w:szCs w:val="24"/>
          <w:lang w:val="en-GB" w:eastAsia="en-US"/>
        </w:rPr>
      </w:pPr>
      <w:r w:rsidRPr="00A066A4">
        <w:rPr>
          <w:rFonts w:ascii="Times" w:eastAsia="Batang" w:hAnsi="Times"/>
          <w:iCs/>
          <w:kern w:val="0"/>
          <w:sz w:val="20"/>
          <w:szCs w:val="24"/>
          <w:lang w:val="en-GB" w:eastAsia="en-US"/>
        </w:rPr>
        <w:t>R1-2204805</w:t>
      </w:r>
      <w:r w:rsidRPr="00A066A4">
        <w:rPr>
          <w:rFonts w:ascii="Times" w:eastAsia="Batang" w:hAnsi="Times"/>
          <w:iCs/>
          <w:kern w:val="0"/>
          <w:sz w:val="20"/>
          <w:szCs w:val="24"/>
          <w:lang w:val="en-GB" w:eastAsia="en-US"/>
        </w:rPr>
        <w:tab/>
        <w:t>Work Plan for Study Item on Expanded and Improved NR Positioning</w:t>
      </w:r>
      <w:r w:rsidRPr="00A066A4">
        <w:rPr>
          <w:rFonts w:ascii="Times" w:eastAsia="Batang" w:hAnsi="Times"/>
          <w:iCs/>
          <w:kern w:val="0"/>
          <w:sz w:val="20"/>
          <w:szCs w:val="24"/>
          <w:lang w:val="en-GB" w:eastAsia="en-US"/>
        </w:rPr>
        <w:tab/>
        <w:t>Intel Corporation, CATT, Ericsson</w:t>
      </w:r>
    </w:p>
    <w:p w14:paraId="0864CEF8" w14:textId="77777777" w:rsidR="00F151F2" w:rsidRPr="00A066A4" w:rsidRDefault="00F151F2" w:rsidP="00F151F2">
      <w:pPr>
        <w:pStyle w:val="ListParagraph"/>
        <w:numPr>
          <w:ilvl w:val="0"/>
          <w:numId w:val="41"/>
        </w:numPr>
        <w:ind w:leftChars="0"/>
        <w:rPr>
          <w:rFonts w:ascii="Times" w:eastAsia="Batang" w:hAnsi="Times"/>
          <w:iCs/>
          <w:kern w:val="0"/>
          <w:sz w:val="20"/>
          <w:szCs w:val="24"/>
          <w:lang w:val="en-GB" w:eastAsia="en-US"/>
        </w:rPr>
      </w:pPr>
      <w:r w:rsidRPr="00A066A4">
        <w:rPr>
          <w:rFonts w:ascii="Times" w:eastAsia="Batang" w:hAnsi="Times"/>
          <w:iCs/>
          <w:kern w:val="0"/>
          <w:sz w:val="20"/>
          <w:szCs w:val="24"/>
          <w:lang w:val="en-GB" w:eastAsia="en-US"/>
        </w:rPr>
        <w:t>R1-2205358</w:t>
      </w:r>
      <w:r w:rsidRPr="00A066A4">
        <w:rPr>
          <w:rFonts w:ascii="Times" w:eastAsia="Batang" w:hAnsi="Times"/>
          <w:iCs/>
          <w:kern w:val="0"/>
          <w:sz w:val="20"/>
          <w:szCs w:val="24"/>
          <w:lang w:val="en-GB" w:eastAsia="en-US"/>
        </w:rPr>
        <w:tab/>
        <w:t>FL summary on TR 38.859 skeleton for Rel-18 SI on expanded and improved NR positioning</w:t>
      </w:r>
      <w:r w:rsidRPr="00A066A4">
        <w:rPr>
          <w:rFonts w:ascii="Times" w:eastAsia="Batang" w:hAnsi="Times"/>
          <w:iCs/>
          <w:kern w:val="0"/>
          <w:sz w:val="20"/>
          <w:szCs w:val="24"/>
          <w:lang w:val="en-GB" w:eastAsia="en-US"/>
        </w:rPr>
        <w:tab/>
        <w:t>Moderator (Intel Corporation)</w:t>
      </w:r>
    </w:p>
    <w:p w14:paraId="1E64A676" w14:textId="77777777" w:rsidR="00F151F2" w:rsidRPr="00A066A4" w:rsidRDefault="00F151F2" w:rsidP="00F151F2">
      <w:pPr>
        <w:pStyle w:val="ListParagraph"/>
        <w:numPr>
          <w:ilvl w:val="0"/>
          <w:numId w:val="41"/>
        </w:numPr>
        <w:ind w:leftChars="0"/>
        <w:rPr>
          <w:rFonts w:ascii="Times" w:eastAsia="Batang" w:hAnsi="Times"/>
          <w:iCs/>
          <w:kern w:val="0"/>
          <w:sz w:val="20"/>
          <w:szCs w:val="24"/>
          <w:lang w:val="en-GB" w:eastAsia="en-US"/>
        </w:rPr>
      </w:pPr>
      <w:r w:rsidRPr="00A066A4">
        <w:rPr>
          <w:rFonts w:ascii="Times" w:eastAsia="Batang" w:hAnsi="Times"/>
          <w:iCs/>
          <w:kern w:val="0"/>
          <w:sz w:val="20"/>
          <w:szCs w:val="24"/>
          <w:lang w:val="en-GB" w:eastAsia="en-US"/>
        </w:rPr>
        <w:t>R1-2205398</w:t>
      </w:r>
      <w:r w:rsidRPr="00A066A4">
        <w:rPr>
          <w:rFonts w:ascii="Times" w:eastAsia="Batang" w:hAnsi="Times"/>
          <w:iCs/>
          <w:kern w:val="0"/>
          <w:sz w:val="20"/>
          <w:szCs w:val="24"/>
          <w:lang w:val="en-GB" w:eastAsia="en-US"/>
        </w:rPr>
        <w:tab/>
        <w:t>Draft skeleton of TR38.859</w:t>
      </w:r>
      <w:r w:rsidRPr="00A066A4">
        <w:rPr>
          <w:rFonts w:ascii="Times" w:eastAsia="Batang" w:hAnsi="Times"/>
          <w:iCs/>
          <w:kern w:val="0"/>
          <w:sz w:val="20"/>
          <w:szCs w:val="24"/>
          <w:lang w:val="en-GB" w:eastAsia="en-US"/>
        </w:rPr>
        <w:tab/>
        <w:t>Rapporteur (Intel Corporation)</w:t>
      </w:r>
    </w:p>
    <w:p w14:paraId="61F003EF" w14:textId="77777777" w:rsidR="00F151F2" w:rsidRPr="00B112C6" w:rsidRDefault="00F151F2" w:rsidP="00F151F2">
      <w:pPr>
        <w:pStyle w:val="ListParagraph"/>
        <w:numPr>
          <w:ilvl w:val="0"/>
          <w:numId w:val="41"/>
        </w:numPr>
        <w:ind w:leftChars="0"/>
        <w:rPr>
          <w:lang w:eastAsia="x-none"/>
        </w:rPr>
      </w:pPr>
      <w:bookmarkStart w:id="13" w:name="_Hlk104324902"/>
      <w:r w:rsidRPr="00BD4EA8">
        <w:rPr>
          <w:b/>
          <w:lang w:eastAsia="x-none"/>
        </w:rPr>
        <w:t>R1-2205194</w:t>
      </w:r>
      <w:r w:rsidRPr="005F28C1">
        <w:rPr>
          <w:lang w:eastAsia="x-none"/>
        </w:rPr>
        <w:tab/>
        <w:t>Potential SL Positioning Scenarios and Requirements</w:t>
      </w:r>
      <w:r w:rsidRPr="005F28C1">
        <w:rPr>
          <w:lang w:eastAsia="x-none"/>
        </w:rPr>
        <w:tab/>
        <w:t>Lenovo</w:t>
      </w:r>
    </w:p>
    <w:p w14:paraId="4FD3D2C9" w14:textId="77777777" w:rsidR="00F151F2" w:rsidRPr="00B112C6" w:rsidRDefault="00F151F2" w:rsidP="00F151F2">
      <w:pPr>
        <w:pStyle w:val="ListParagraph"/>
        <w:numPr>
          <w:ilvl w:val="0"/>
          <w:numId w:val="41"/>
        </w:numPr>
        <w:ind w:leftChars="0"/>
        <w:rPr>
          <w:lang w:eastAsia="x-none"/>
        </w:rPr>
      </w:pPr>
      <w:r w:rsidRPr="00BD4EA8">
        <w:rPr>
          <w:b/>
          <w:lang w:eastAsia="x-none"/>
        </w:rPr>
        <w:t>R1-2204309</w:t>
      </w:r>
      <w:r w:rsidRPr="00B112C6">
        <w:rPr>
          <w:lang w:eastAsia="x-none"/>
        </w:rPr>
        <w:tab/>
        <w:t>Discussion on SL positioning scenarios and requirements</w:t>
      </w:r>
      <w:r w:rsidRPr="00B112C6">
        <w:rPr>
          <w:lang w:eastAsia="x-none"/>
        </w:rPr>
        <w:tab/>
        <w:t>CMCC</w:t>
      </w:r>
    </w:p>
    <w:p w14:paraId="0C4A3AD8" w14:textId="77777777" w:rsidR="00F151F2" w:rsidRPr="00B112C6" w:rsidRDefault="00F151F2" w:rsidP="00F151F2">
      <w:pPr>
        <w:pStyle w:val="ListParagraph"/>
        <w:numPr>
          <w:ilvl w:val="0"/>
          <w:numId w:val="41"/>
        </w:numPr>
        <w:ind w:leftChars="0"/>
        <w:rPr>
          <w:lang w:eastAsia="x-none"/>
        </w:rPr>
      </w:pPr>
      <w:r w:rsidRPr="00BD4EA8">
        <w:rPr>
          <w:b/>
          <w:lang w:eastAsia="x-none"/>
        </w:rPr>
        <w:t>R1-2204948</w:t>
      </w:r>
      <w:r w:rsidRPr="00B112C6">
        <w:rPr>
          <w:lang w:eastAsia="x-none"/>
        </w:rPr>
        <w:tab/>
        <w:t>SL positioning scenarios and requirements</w:t>
      </w:r>
      <w:r w:rsidRPr="00B112C6">
        <w:rPr>
          <w:lang w:eastAsia="x-none"/>
        </w:rPr>
        <w:tab/>
        <w:t>Ericsson</w:t>
      </w:r>
    </w:p>
    <w:p w14:paraId="6635354E" w14:textId="77777777" w:rsidR="00F151F2" w:rsidRPr="009276CF" w:rsidRDefault="00F151F2" w:rsidP="00F151F2">
      <w:pPr>
        <w:pStyle w:val="ListParagraph"/>
        <w:numPr>
          <w:ilvl w:val="0"/>
          <w:numId w:val="41"/>
        </w:numPr>
        <w:snapToGrid w:val="0"/>
        <w:ind w:leftChars="0"/>
        <w:rPr>
          <w:rFonts w:ascii="Times" w:eastAsia="Batang" w:hAnsi="Times"/>
          <w:iCs/>
          <w:kern w:val="0"/>
          <w:sz w:val="20"/>
          <w:szCs w:val="24"/>
          <w:lang w:val="en-GB" w:eastAsia="en-US"/>
        </w:rPr>
      </w:pPr>
      <w:r w:rsidRPr="009276CF">
        <w:rPr>
          <w:rFonts w:ascii="Times" w:eastAsia="Batang" w:hAnsi="Times"/>
          <w:iCs/>
          <w:kern w:val="0"/>
          <w:sz w:val="20"/>
          <w:szCs w:val="24"/>
          <w:lang w:val="en-GB" w:eastAsia="en-US"/>
        </w:rPr>
        <w:t>R1-2203057</w:t>
      </w:r>
      <w:r w:rsidRPr="009276CF">
        <w:rPr>
          <w:rFonts w:ascii="Times" w:eastAsia="Batang" w:hAnsi="Times"/>
          <w:iCs/>
          <w:kern w:val="0"/>
          <w:sz w:val="20"/>
          <w:szCs w:val="24"/>
          <w:lang w:val="en-GB" w:eastAsia="en-US"/>
        </w:rPr>
        <w:tab/>
        <w:t>Considerations on scenarios and target requirements for sidelink positioning</w:t>
      </w:r>
      <w:r w:rsidRPr="009276CF">
        <w:rPr>
          <w:rFonts w:ascii="Times" w:eastAsia="Batang" w:hAnsi="Times"/>
          <w:iCs/>
          <w:kern w:val="0"/>
          <w:sz w:val="20"/>
          <w:szCs w:val="24"/>
          <w:lang w:val="en-GB" w:eastAsia="en-US"/>
        </w:rPr>
        <w:tab/>
        <w:t>FUTUREWEI</w:t>
      </w:r>
    </w:p>
    <w:p w14:paraId="224AE434" w14:textId="77777777" w:rsidR="00F151F2" w:rsidRPr="009276CF" w:rsidRDefault="00F151F2" w:rsidP="00F151F2">
      <w:pPr>
        <w:pStyle w:val="ListParagraph"/>
        <w:numPr>
          <w:ilvl w:val="0"/>
          <w:numId w:val="41"/>
        </w:numPr>
        <w:snapToGrid w:val="0"/>
        <w:ind w:leftChars="0"/>
        <w:rPr>
          <w:rFonts w:ascii="Times" w:eastAsia="Batang" w:hAnsi="Times"/>
          <w:iCs/>
          <w:kern w:val="0"/>
          <w:sz w:val="20"/>
          <w:szCs w:val="24"/>
          <w:lang w:val="en-GB" w:eastAsia="en-US"/>
        </w:rPr>
      </w:pPr>
      <w:r w:rsidRPr="009276CF">
        <w:rPr>
          <w:rFonts w:ascii="Times" w:eastAsia="Batang" w:hAnsi="Times"/>
          <w:iCs/>
          <w:kern w:val="0"/>
          <w:sz w:val="20"/>
          <w:szCs w:val="24"/>
          <w:lang w:val="en-GB" w:eastAsia="en-US"/>
        </w:rPr>
        <w:t>R1-2203127</w:t>
      </w:r>
      <w:r w:rsidRPr="009276CF">
        <w:rPr>
          <w:rFonts w:ascii="Times" w:eastAsia="Batang" w:hAnsi="Times"/>
          <w:iCs/>
          <w:kern w:val="0"/>
          <w:sz w:val="20"/>
          <w:szCs w:val="24"/>
          <w:lang w:val="en-GB" w:eastAsia="en-US"/>
        </w:rPr>
        <w:tab/>
        <w:t>SL positioning scenarios and requirements</w:t>
      </w:r>
      <w:r w:rsidRPr="009276CF">
        <w:rPr>
          <w:rFonts w:ascii="Times" w:eastAsia="Batang" w:hAnsi="Times"/>
          <w:iCs/>
          <w:kern w:val="0"/>
          <w:sz w:val="20"/>
          <w:szCs w:val="24"/>
          <w:lang w:val="en-GB" w:eastAsia="en-US"/>
        </w:rPr>
        <w:tab/>
        <w:t>Nokia, Nokia Shanghai Bell</w:t>
      </w:r>
    </w:p>
    <w:p w14:paraId="2E2163D3" w14:textId="77777777" w:rsidR="00F151F2" w:rsidRPr="009276CF" w:rsidRDefault="00F151F2" w:rsidP="00F151F2">
      <w:pPr>
        <w:pStyle w:val="ListParagraph"/>
        <w:numPr>
          <w:ilvl w:val="0"/>
          <w:numId w:val="41"/>
        </w:numPr>
        <w:snapToGrid w:val="0"/>
        <w:ind w:leftChars="0"/>
        <w:rPr>
          <w:rFonts w:ascii="Times" w:eastAsia="Batang" w:hAnsi="Times"/>
          <w:iCs/>
          <w:kern w:val="0"/>
          <w:sz w:val="20"/>
          <w:szCs w:val="24"/>
          <w:lang w:val="en-GB" w:eastAsia="en-US"/>
        </w:rPr>
      </w:pPr>
      <w:r w:rsidRPr="009276CF">
        <w:rPr>
          <w:rFonts w:ascii="Times" w:eastAsia="Batang" w:hAnsi="Times"/>
          <w:iCs/>
          <w:kern w:val="0"/>
          <w:sz w:val="20"/>
          <w:szCs w:val="24"/>
          <w:lang w:val="en-GB" w:eastAsia="en-US"/>
        </w:rPr>
        <w:t>R1-2203162</w:t>
      </w:r>
      <w:r w:rsidRPr="009276CF">
        <w:rPr>
          <w:rFonts w:ascii="Times" w:eastAsia="Batang" w:hAnsi="Times"/>
          <w:iCs/>
          <w:kern w:val="0"/>
          <w:sz w:val="20"/>
          <w:szCs w:val="24"/>
          <w:lang w:val="en-GB" w:eastAsia="en-US"/>
        </w:rPr>
        <w:tab/>
        <w:t>Discussion on scenarios and requirements</w:t>
      </w:r>
      <w:r w:rsidRPr="009276CF">
        <w:rPr>
          <w:rFonts w:ascii="Times" w:eastAsia="Batang" w:hAnsi="Times"/>
          <w:iCs/>
          <w:kern w:val="0"/>
          <w:sz w:val="20"/>
          <w:szCs w:val="24"/>
          <w:lang w:val="en-GB" w:eastAsia="en-US"/>
        </w:rPr>
        <w:tab/>
        <w:t>Huawei, HiSilicon</w:t>
      </w:r>
    </w:p>
    <w:p w14:paraId="51FF73B0" w14:textId="77777777" w:rsidR="00F151F2" w:rsidRPr="009276CF" w:rsidRDefault="00F151F2" w:rsidP="00F151F2">
      <w:pPr>
        <w:pStyle w:val="ListParagraph"/>
        <w:numPr>
          <w:ilvl w:val="0"/>
          <w:numId w:val="41"/>
        </w:numPr>
        <w:snapToGrid w:val="0"/>
        <w:ind w:leftChars="0"/>
        <w:rPr>
          <w:rFonts w:ascii="Times" w:eastAsia="Batang" w:hAnsi="Times"/>
          <w:iCs/>
          <w:kern w:val="0"/>
          <w:sz w:val="20"/>
          <w:szCs w:val="24"/>
          <w:lang w:val="en-GB" w:eastAsia="en-US"/>
        </w:rPr>
      </w:pPr>
      <w:r w:rsidRPr="009276CF">
        <w:rPr>
          <w:rFonts w:ascii="Times" w:eastAsia="Batang" w:hAnsi="Times"/>
          <w:iCs/>
          <w:kern w:val="0"/>
          <w:sz w:val="20"/>
          <w:szCs w:val="24"/>
          <w:lang w:val="en-GB" w:eastAsia="en-US"/>
        </w:rPr>
        <w:t>R1-2203334</w:t>
      </w:r>
      <w:r w:rsidRPr="009276CF">
        <w:rPr>
          <w:rFonts w:ascii="Times" w:eastAsia="Batang" w:hAnsi="Times"/>
          <w:iCs/>
          <w:kern w:val="0"/>
          <w:sz w:val="20"/>
          <w:szCs w:val="24"/>
          <w:lang w:val="en-GB" w:eastAsia="en-US"/>
        </w:rPr>
        <w:tab/>
        <w:t>Consideration on SL positioning scenarios and requirements</w:t>
      </w:r>
      <w:r w:rsidRPr="009276CF">
        <w:rPr>
          <w:rFonts w:ascii="Times" w:eastAsia="Batang" w:hAnsi="Times"/>
          <w:iCs/>
          <w:kern w:val="0"/>
          <w:sz w:val="20"/>
          <w:szCs w:val="24"/>
          <w:lang w:val="en-GB" w:eastAsia="en-US"/>
        </w:rPr>
        <w:tab/>
        <w:t>Spreadtrum Communications</w:t>
      </w:r>
    </w:p>
    <w:p w14:paraId="5005FF34" w14:textId="77777777" w:rsidR="00F151F2" w:rsidRPr="009276CF" w:rsidRDefault="00F151F2" w:rsidP="00F151F2">
      <w:pPr>
        <w:pStyle w:val="ListParagraph"/>
        <w:numPr>
          <w:ilvl w:val="0"/>
          <w:numId w:val="41"/>
        </w:numPr>
        <w:snapToGrid w:val="0"/>
        <w:ind w:leftChars="0"/>
        <w:rPr>
          <w:rFonts w:ascii="Times" w:eastAsia="Batang" w:hAnsi="Times"/>
          <w:iCs/>
          <w:kern w:val="0"/>
          <w:sz w:val="20"/>
          <w:szCs w:val="24"/>
          <w:lang w:val="en-GB" w:eastAsia="en-US"/>
        </w:rPr>
      </w:pPr>
      <w:r w:rsidRPr="009276CF">
        <w:rPr>
          <w:rFonts w:ascii="Times" w:eastAsia="Batang" w:hAnsi="Times"/>
          <w:iCs/>
          <w:kern w:val="0"/>
          <w:sz w:val="20"/>
          <w:szCs w:val="24"/>
          <w:lang w:val="en-GB" w:eastAsia="en-US"/>
        </w:rPr>
        <w:lastRenderedPageBreak/>
        <w:t>R1-2203465</w:t>
      </w:r>
      <w:r w:rsidRPr="009276CF">
        <w:rPr>
          <w:rFonts w:ascii="Times" w:eastAsia="Batang" w:hAnsi="Times"/>
          <w:iCs/>
          <w:kern w:val="0"/>
          <w:sz w:val="20"/>
          <w:szCs w:val="24"/>
          <w:lang w:val="en-GB" w:eastAsia="en-US"/>
        </w:rPr>
        <w:tab/>
        <w:t>Discussion on SL positioning scenarios and requirements</w:t>
      </w:r>
      <w:r w:rsidRPr="009276CF">
        <w:rPr>
          <w:rFonts w:ascii="Times" w:eastAsia="Batang" w:hAnsi="Times"/>
          <w:iCs/>
          <w:kern w:val="0"/>
          <w:sz w:val="20"/>
          <w:szCs w:val="24"/>
          <w:lang w:val="en-GB" w:eastAsia="en-US"/>
        </w:rPr>
        <w:tab/>
        <w:t>CATT, GOHIGH</w:t>
      </w:r>
    </w:p>
    <w:p w14:paraId="111C46AF" w14:textId="77777777" w:rsidR="00F151F2" w:rsidRPr="009276CF" w:rsidRDefault="00F151F2" w:rsidP="00F151F2">
      <w:pPr>
        <w:pStyle w:val="ListParagraph"/>
        <w:numPr>
          <w:ilvl w:val="0"/>
          <w:numId w:val="41"/>
        </w:numPr>
        <w:snapToGrid w:val="0"/>
        <w:ind w:leftChars="0"/>
        <w:rPr>
          <w:rFonts w:ascii="Times" w:eastAsia="Batang" w:hAnsi="Times"/>
          <w:iCs/>
          <w:kern w:val="0"/>
          <w:sz w:val="20"/>
          <w:szCs w:val="24"/>
          <w:lang w:val="en-GB" w:eastAsia="en-US"/>
        </w:rPr>
      </w:pPr>
      <w:r w:rsidRPr="009276CF">
        <w:rPr>
          <w:rFonts w:ascii="Times" w:eastAsia="Batang" w:hAnsi="Times"/>
          <w:iCs/>
          <w:kern w:val="0"/>
          <w:sz w:val="20"/>
          <w:szCs w:val="24"/>
          <w:lang w:val="en-GB" w:eastAsia="en-US"/>
        </w:rPr>
        <w:t>R1-2203564</w:t>
      </w:r>
      <w:r w:rsidRPr="009276CF">
        <w:rPr>
          <w:rFonts w:ascii="Times" w:eastAsia="Batang" w:hAnsi="Times"/>
          <w:iCs/>
          <w:kern w:val="0"/>
          <w:sz w:val="20"/>
          <w:szCs w:val="24"/>
          <w:lang w:val="en-GB" w:eastAsia="en-US"/>
        </w:rPr>
        <w:tab/>
        <w:t>Discussion on SL positioning scenarios and requirements</w:t>
      </w:r>
      <w:r w:rsidRPr="009276CF">
        <w:rPr>
          <w:rFonts w:ascii="Times" w:eastAsia="Batang" w:hAnsi="Times"/>
          <w:iCs/>
          <w:kern w:val="0"/>
          <w:sz w:val="20"/>
          <w:szCs w:val="24"/>
          <w:lang w:val="en-GB" w:eastAsia="en-US"/>
        </w:rPr>
        <w:tab/>
        <w:t>vivo</w:t>
      </w:r>
    </w:p>
    <w:p w14:paraId="04D0646C" w14:textId="77777777" w:rsidR="00F151F2" w:rsidRPr="009276CF" w:rsidRDefault="00F151F2" w:rsidP="00F151F2">
      <w:pPr>
        <w:pStyle w:val="ListParagraph"/>
        <w:numPr>
          <w:ilvl w:val="0"/>
          <w:numId w:val="41"/>
        </w:numPr>
        <w:snapToGrid w:val="0"/>
        <w:ind w:leftChars="0"/>
        <w:rPr>
          <w:rFonts w:ascii="Times" w:eastAsia="Batang" w:hAnsi="Times"/>
          <w:iCs/>
          <w:kern w:val="0"/>
          <w:sz w:val="20"/>
          <w:szCs w:val="24"/>
          <w:lang w:val="en-GB" w:eastAsia="en-US"/>
        </w:rPr>
      </w:pPr>
      <w:r w:rsidRPr="009276CF">
        <w:rPr>
          <w:rFonts w:ascii="Times" w:eastAsia="Batang" w:hAnsi="Times"/>
          <w:iCs/>
          <w:kern w:val="0"/>
          <w:sz w:val="20"/>
          <w:szCs w:val="24"/>
          <w:lang w:val="en-GB" w:eastAsia="en-US"/>
        </w:rPr>
        <w:t>R1-2203622</w:t>
      </w:r>
      <w:r w:rsidRPr="009276CF">
        <w:rPr>
          <w:rFonts w:ascii="Times" w:eastAsia="Batang" w:hAnsi="Times"/>
          <w:iCs/>
          <w:kern w:val="0"/>
          <w:sz w:val="20"/>
          <w:szCs w:val="24"/>
          <w:lang w:val="en-GB" w:eastAsia="en-US"/>
        </w:rPr>
        <w:tab/>
        <w:t>Discussion on scenarios and requirements for SL positioning</w:t>
      </w:r>
      <w:r w:rsidRPr="009276CF">
        <w:rPr>
          <w:rFonts w:ascii="Times" w:eastAsia="Batang" w:hAnsi="Times"/>
          <w:iCs/>
          <w:kern w:val="0"/>
          <w:sz w:val="20"/>
          <w:szCs w:val="24"/>
          <w:lang w:val="en-GB" w:eastAsia="en-US"/>
        </w:rPr>
        <w:tab/>
        <w:t>ZTE</w:t>
      </w:r>
    </w:p>
    <w:p w14:paraId="49A9233A" w14:textId="77777777" w:rsidR="00F151F2" w:rsidRPr="009276CF" w:rsidRDefault="00F151F2" w:rsidP="00F151F2">
      <w:pPr>
        <w:pStyle w:val="ListParagraph"/>
        <w:numPr>
          <w:ilvl w:val="0"/>
          <w:numId w:val="41"/>
        </w:numPr>
        <w:snapToGrid w:val="0"/>
        <w:ind w:leftChars="0"/>
        <w:rPr>
          <w:rFonts w:ascii="Times" w:eastAsia="Batang" w:hAnsi="Times"/>
          <w:iCs/>
          <w:kern w:val="0"/>
          <w:sz w:val="20"/>
          <w:szCs w:val="24"/>
          <w:lang w:val="en-GB" w:eastAsia="en-US"/>
        </w:rPr>
      </w:pPr>
      <w:r w:rsidRPr="009276CF">
        <w:rPr>
          <w:rFonts w:ascii="Times" w:eastAsia="Batang" w:hAnsi="Times"/>
          <w:iCs/>
          <w:kern w:val="0"/>
          <w:sz w:val="20"/>
          <w:szCs w:val="24"/>
          <w:lang w:val="en-GB" w:eastAsia="en-US"/>
        </w:rPr>
        <w:t>R1-2203718</w:t>
      </w:r>
      <w:r w:rsidRPr="009276CF">
        <w:rPr>
          <w:rFonts w:ascii="Times" w:eastAsia="Batang" w:hAnsi="Times"/>
          <w:iCs/>
          <w:kern w:val="0"/>
          <w:sz w:val="20"/>
          <w:szCs w:val="24"/>
          <w:lang w:val="en-GB" w:eastAsia="en-US"/>
        </w:rPr>
        <w:tab/>
        <w:t>Discussion on SL positioning scenarios and requirements</w:t>
      </w:r>
      <w:r w:rsidRPr="009276CF">
        <w:rPr>
          <w:rFonts w:ascii="Times" w:eastAsia="Batang" w:hAnsi="Times"/>
          <w:iCs/>
          <w:kern w:val="0"/>
          <w:sz w:val="20"/>
          <w:szCs w:val="24"/>
          <w:lang w:val="en-GB" w:eastAsia="en-US"/>
        </w:rPr>
        <w:tab/>
        <w:t>LG Electronics</w:t>
      </w:r>
    </w:p>
    <w:p w14:paraId="78B95769" w14:textId="77777777" w:rsidR="00F151F2" w:rsidRPr="009276CF" w:rsidRDefault="00F151F2" w:rsidP="00F151F2">
      <w:pPr>
        <w:pStyle w:val="ListParagraph"/>
        <w:numPr>
          <w:ilvl w:val="0"/>
          <w:numId w:val="41"/>
        </w:numPr>
        <w:snapToGrid w:val="0"/>
        <w:ind w:leftChars="0"/>
        <w:rPr>
          <w:rFonts w:ascii="Times" w:eastAsia="Batang" w:hAnsi="Times"/>
          <w:iCs/>
          <w:kern w:val="0"/>
          <w:sz w:val="20"/>
          <w:szCs w:val="24"/>
          <w:lang w:val="en-GB" w:eastAsia="en-US"/>
        </w:rPr>
      </w:pPr>
      <w:r w:rsidRPr="009276CF">
        <w:rPr>
          <w:rFonts w:ascii="Times" w:eastAsia="Batang" w:hAnsi="Times"/>
          <w:iCs/>
          <w:kern w:val="0"/>
          <w:sz w:val="20"/>
          <w:szCs w:val="24"/>
          <w:lang w:val="en-GB" w:eastAsia="en-US"/>
        </w:rPr>
        <w:t>R1-2203737</w:t>
      </w:r>
      <w:r w:rsidRPr="009276CF">
        <w:rPr>
          <w:rFonts w:ascii="Times" w:eastAsia="Batang" w:hAnsi="Times"/>
          <w:iCs/>
          <w:kern w:val="0"/>
          <w:sz w:val="20"/>
          <w:szCs w:val="24"/>
          <w:lang w:val="en-GB" w:eastAsia="en-US"/>
        </w:rPr>
        <w:tab/>
        <w:t>Considerations on SL positioning scenarios and requirements</w:t>
      </w:r>
      <w:r w:rsidRPr="009276CF">
        <w:rPr>
          <w:rFonts w:ascii="Times" w:eastAsia="Batang" w:hAnsi="Times"/>
          <w:iCs/>
          <w:kern w:val="0"/>
          <w:sz w:val="20"/>
          <w:szCs w:val="24"/>
          <w:lang w:val="en-GB" w:eastAsia="en-US"/>
        </w:rPr>
        <w:tab/>
        <w:t>Sony</w:t>
      </w:r>
    </w:p>
    <w:p w14:paraId="795B5432" w14:textId="77777777" w:rsidR="00F151F2" w:rsidRPr="009276CF" w:rsidRDefault="00F151F2" w:rsidP="00F151F2">
      <w:pPr>
        <w:pStyle w:val="ListParagraph"/>
        <w:numPr>
          <w:ilvl w:val="0"/>
          <w:numId w:val="41"/>
        </w:numPr>
        <w:snapToGrid w:val="0"/>
        <w:ind w:leftChars="0"/>
        <w:rPr>
          <w:rFonts w:ascii="Times" w:eastAsia="Batang" w:hAnsi="Times"/>
          <w:iCs/>
          <w:kern w:val="0"/>
          <w:sz w:val="20"/>
          <w:szCs w:val="24"/>
          <w:lang w:val="en-GB" w:eastAsia="en-US"/>
        </w:rPr>
      </w:pPr>
      <w:r w:rsidRPr="009276CF">
        <w:rPr>
          <w:rFonts w:ascii="Times" w:eastAsia="Batang" w:hAnsi="Times"/>
          <w:iCs/>
          <w:kern w:val="0"/>
          <w:sz w:val="20"/>
          <w:szCs w:val="24"/>
          <w:lang w:val="en-GB" w:eastAsia="en-US"/>
        </w:rPr>
        <w:t>R1-2203751</w:t>
      </w:r>
      <w:r w:rsidRPr="009276CF">
        <w:rPr>
          <w:rFonts w:ascii="Times" w:eastAsia="Batang" w:hAnsi="Times"/>
          <w:iCs/>
          <w:kern w:val="0"/>
          <w:sz w:val="20"/>
          <w:szCs w:val="24"/>
          <w:lang w:val="en-GB" w:eastAsia="en-US"/>
        </w:rPr>
        <w:tab/>
        <w:t>Scenarios and requirements for sidelink positioning</w:t>
      </w:r>
      <w:r w:rsidRPr="009276CF">
        <w:rPr>
          <w:rFonts w:ascii="Times" w:eastAsia="Batang" w:hAnsi="Times"/>
          <w:iCs/>
          <w:kern w:val="0"/>
          <w:sz w:val="20"/>
          <w:szCs w:val="24"/>
          <w:lang w:val="en-GB" w:eastAsia="en-US"/>
        </w:rPr>
        <w:tab/>
        <w:t>MediaTek Inc.</w:t>
      </w:r>
    </w:p>
    <w:p w14:paraId="3FBA0883" w14:textId="77777777" w:rsidR="00F151F2" w:rsidRPr="009276CF" w:rsidRDefault="00F151F2" w:rsidP="00F151F2">
      <w:pPr>
        <w:pStyle w:val="ListParagraph"/>
        <w:numPr>
          <w:ilvl w:val="0"/>
          <w:numId w:val="41"/>
        </w:numPr>
        <w:snapToGrid w:val="0"/>
        <w:ind w:leftChars="0"/>
        <w:rPr>
          <w:rFonts w:ascii="Times" w:eastAsia="Batang" w:hAnsi="Times"/>
          <w:iCs/>
          <w:kern w:val="0"/>
          <w:sz w:val="20"/>
          <w:szCs w:val="24"/>
          <w:lang w:val="en-GB" w:eastAsia="en-US"/>
        </w:rPr>
      </w:pPr>
      <w:r w:rsidRPr="009276CF">
        <w:rPr>
          <w:rFonts w:ascii="Times" w:eastAsia="Batang" w:hAnsi="Times"/>
          <w:iCs/>
          <w:kern w:val="0"/>
          <w:sz w:val="20"/>
          <w:szCs w:val="24"/>
          <w:lang w:val="en-GB" w:eastAsia="en-US"/>
        </w:rPr>
        <w:t>R1-2203821</w:t>
      </w:r>
      <w:r w:rsidRPr="009276CF">
        <w:rPr>
          <w:rFonts w:ascii="Times" w:eastAsia="Batang" w:hAnsi="Times"/>
          <w:iCs/>
          <w:kern w:val="0"/>
          <w:sz w:val="20"/>
          <w:szCs w:val="24"/>
          <w:lang w:val="en-GB" w:eastAsia="en-US"/>
        </w:rPr>
        <w:tab/>
        <w:t>Discussion on sidelink positioning scenarios and requirement</w:t>
      </w:r>
      <w:r w:rsidRPr="009276CF">
        <w:rPr>
          <w:rFonts w:ascii="Times" w:eastAsia="Batang" w:hAnsi="Times"/>
          <w:iCs/>
          <w:kern w:val="0"/>
          <w:sz w:val="20"/>
          <w:szCs w:val="24"/>
          <w:lang w:val="en-GB" w:eastAsia="en-US"/>
        </w:rPr>
        <w:tab/>
        <w:t>xiaomi</w:t>
      </w:r>
    </w:p>
    <w:p w14:paraId="5EE5574A" w14:textId="77777777" w:rsidR="00F151F2" w:rsidRPr="009276CF" w:rsidRDefault="00F151F2" w:rsidP="00F151F2">
      <w:pPr>
        <w:pStyle w:val="ListParagraph"/>
        <w:numPr>
          <w:ilvl w:val="0"/>
          <w:numId w:val="41"/>
        </w:numPr>
        <w:snapToGrid w:val="0"/>
        <w:ind w:leftChars="0"/>
        <w:rPr>
          <w:rFonts w:ascii="Times" w:eastAsia="Batang" w:hAnsi="Times"/>
          <w:iCs/>
          <w:kern w:val="0"/>
          <w:sz w:val="20"/>
          <w:szCs w:val="24"/>
          <w:lang w:val="en-GB" w:eastAsia="en-US"/>
        </w:rPr>
      </w:pPr>
      <w:r w:rsidRPr="009276CF">
        <w:rPr>
          <w:rFonts w:ascii="Times" w:eastAsia="Batang" w:hAnsi="Times"/>
          <w:iCs/>
          <w:kern w:val="0"/>
          <w:sz w:val="20"/>
          <w:szCs w:val="24"/>
          <w:lang w:val="en-GB" w:eastAsia="en-US"/>
        </w:rPr>
        <w:t>R1-2203909</w:t>
      </w:r>
      <w:r w:rsidRPr="009276CF">
        <w:rPr>
          <w:rFonts w:ascii="Times" w:eastAsia="Batang" w:hAnsi="Times"/>
          <w:iCs/>
          <w:kern w:val="0"/>
          <w:sz w:val="20"/>
          <w:szCs w:val="24"/>
          <w:lang w:val="en-GB" w:eastAsia="en-US"/>
        </w:rPr>
        <w:tab/>
        <w:t>On SL Positioning Scenarios and Requirements</w:t>
      </w:r>
      <w:r w:rsidRPr="009276CF">
        <w:rPr>
          <w:rFonts w:ascii="Times" w:eastAsia="Batang" w:hAnsi="Times"/>
          <w:iCs/>
          <w:kern w:val="0"/>
          <w:sz w:val="20"/>
          <w:szCs w:val="24"/>
          <w:lang w:val="en-GB" w:eastAsia="en-US"/>
        </w:rPr>
        <w:tab/>
        <w:t>Samsung</w:t>
      </w:r>
    </w:p>
    <w:p w14:paraId="1F529996" w14:textId="77777777" w:rsidR="00F151F2" w:rsidRPr="009276CF" w:rsidRDefault="00F151F2" w:rsidP="00F151F2">
      <w:pPr>
        <w:pStyle w:val="ListParagraph"/>
        <w:numPr>
          <w:ilvl w:val="0"/>
          <w:numId w:val="41"/>
        </w:numPr>
        <w:snapToGrid w:val="0"/>
        <w:ind w:leftChars="0"/>
        <w:rPr>
          <w:rFonts w:ascii="Times" w:eastAsia="Batang" w:hAnsi="Times"/>
          <w:iCs/>
          <w:kern w:val="0"/>
          <w:sz w:val="20"/>
          <w:szCs w:val="24"/>
          <w:lang w:val="en-GB" w:eastAsia="en-US"/>
        </w:rPr>
      </w:pPr>
      <w:r w:rsidRPr="009276CF">
        <w:rPr>
          <w:rFonts w:ascii="Times" w:eastAsia="Batang" w:hAnsi="Times"/>
          <w:iCs/>
          <w:kern w:val="0"/>
          <w:sz w:val="20"/>
          <w:szCs w:val="24"/>
          <w:lang w:val="en-GB" w:eastAsia="en-US"/>
        </w:rPr>
        <w:t>R1-2203941</w:t>
      </w:r>
      <w:r w:rsidRPr="009276CF">
        <w:rPr>
          <w:rFonts w:ascii="Times" w:eastAsia="Batang" w:hAnsi="Times"/>
          <w:iCs/>
          <w:kern w:val="0"/>
          <w:sz w:val="20"/>
          <w:szCs w:val="24"/>
          <w:lang w:val="en-GB" w:eastAsia="en-US"/>
        </w:rPr>
        <w:tab/>
        <w:t>SL positioning scenarios and requirements</w:t>
      </w:r>
      <w:r w:rsidRPr="009276CF">
        <w:rPr>
          <w:rFonts w:ascii="Times" w:eastAsia="Batang" w:hAnsi="Times"/>
          <w:iCs/>
          <w:kern w:val="0"/>
          <w:sz w:val="20"/>
          <w:szCs w:val="24"/>
          <w:lang w:val="en-GB" w:eastAsia="en-US"/>
        </w:rPr>
        <w:tab/>
        <w:t>NEC</w:t>
      </w:r>
    </w:p>
    <w:p w14:paraId="3EDAD1F4" w14:textId="77777777" w:rsidR="00F151F2" w:rsidRPr="009276CF" w:rsidRDefault="00F151F2" w:rsidP="00F151F2">
      <w:pPr>
        <w:pStyle w:val="ListParagraph"/>
        <w:numPr>
          <w:ilvl w:val="0"/>
          <w:numId w:val="41"/>
        </w:numPr>
        <w:snapToGrid w:val="0"/>
        <w:ind w:leftChars="0"/>
        <w:rPr>
          <w:rFonts w:ascii="Times" w:eastAsia="Batang" w:hAnsi="Times"/>
          <w:iCs/>
          <w:kern w:val="0"/>
          <w:sz w:val="20"/>
          <w:szCs w:val="24"/>
          <w:lang w:val="en-GB" w:eastAsia="en-US"/>
        </w:rPr>
      </w:pPr>
      <w:r w:rsidRPr="009276CF">
        <w:rPr>
          <w:rFonts w:ascii="Times" w:eastAsia="Batang" w:hAnsi="Times"/>
          <w:iCs/>
          <w:kern w:val="0"/>
          <w:sz w:val="20"/>
          <w:szCs w:val="24"/>
          <w:lang w:val="en-GB" w:eastAsia="en-US"/>
        </w:rPr>
        <w:t>R1-2203978</w:t>
      </w:r>
      <w:r w:rsidRPr="009276CF">
        <w:rPr>
          <w:rFonts w:ascii="Times" w:eastAsia="Batang" w:hAnsi="Times"/>
          <w:iCs/>
          <w:kern w:val="0"/>
          <w:sz w:val="20"/>
          <w:szCs w:val="24"/>
          <w:lang w:val="en-GB" w:eastAsia="en-US"/>
        </w:rPr>
        <w:tab/>
        <w:t>Discussion on SL positioning scenarios and requirements</w:t>
      </w:r>
      <w:r w:rsidRPr="009276CF">
        <w:rPr>
          <w:rFonts w:ascii="Times" w:eastAsia="Batang" w:hAnsi="Times"/>
          <w:iCs/>
          <w:kern w:val="0"/>
          <w:sz w:val="20"/>
          <w:szCs w:val="24"/>
          <w:lang w:val="en-GB" w:eastAsia="en-US"/>
        </w:rPr>
        <w:tab/>
        <w:t>OPPO</w:t>
      </w:r>
    </w:p>
    <w:p w14:paraId="6BB55BE6" w14:textId="77777777" w:rsidR="00F151F2" w:rsidRPr="009276CF" w:rsidRDefault="00F151F2" w:rsidP="00F151F2">
      <w:pPr>
        <w:pStyle w:val="ListParagraph"/>
        <w:numPr>
          <w:ilvl w:val="0"/>
          <w:numId w:val="41"/>
        </w:numPr>
        <w:snapToGrid w:val="0"/>
        <w:ind w:leftChars="0"/>
        <w:rPr>
          <w:rFonts w:ascii="Times" w:eastAsia="Batang" w:hAnsi="Times"/>
          <w:iCs/>
          <w:kern w:val="0"/>
          <w:sz w:val="20"/>
          <w:szCs w:val="24"/>
          <w:lang w:val="en-GB" w:eastAsia="en-US"/>
        </w:rPr>
      </w:pPr>
      <w:r w:rsidRPr="009276CF">
        <w:rPr>
          <w:rFonts w:ascii="Times" w:eastAsia="Batang" w:hAnsi="Times"/>
          <w:iCs/>
          <w:kern w:val="0"/>
          <w:sz w:val="20"/>
          <w:szCs w:val="24"/>
          <w:lang w:val="en-GB" w:eastAsia="en-US"/>
        </w:rPr>
        <w:t>R1-2204094</w:t>
      </w:r>
      <w:r w:rsidRPr="009276CF">
        <w:rPr>
          <w:rFonts w:ascii="Times" w:eastAsia="Batang" w:hAnsi="Times"/>
          <w:iCs/>
          <w:kern w:val="0"/>
          <w:sz w:val="20"/>
          <w:szCs w:val="24"/>
          <w:lang w:val="en-GB" w:eastAsia="en-US"/>
        </w:rPr>
        <w:tab/>
        <w:t>Discussion on V2X use cases, scenarios, and requirements for sidelink positioning</w:t>
      </w:r>
      <w:r w:rsidRPr="009276CF">
        <w:rPr>
          <w:rFonts w:ascii="Times" w:eastAsia="Batang" w:hAnsi="Times"/>
          <w:iCs/>
          <w:kern w:val="0"/>
          <w:sz w:val="20"/>
          <w:szCs w:val="24"/>
          <w:lang w:val="en-GB" w:eastAsia="en-US"/>
        </w:rPr>
        <w:tab/>
        <w:t>TOYOTA Info Technology Center</w:t>
      </w:r>
    </w:p>
    <w:p w14:paraId="279373BA" w14:textId="77777777" w:rsidR="00F151F2" w:rsidRPr="009276CF" w:rsidRDefault="00F151F2" w:rsidP="00F151F2">
      <w:pPr>
        <w:pStyle w:val="ListParagraph"/>
        <w:numPr>
          <w:ilvl w:val="0"/>
          <w:numId w:val="41"/>
        </w:numPr>
        <w:snapToGrid w:val="0"/>
        <w:ind w:leftChars="0"/>
        <w:rPr>
          <w:rFonts w:ascii="Times" w:eastAsia="Batang" w:hAnsi="Times"/>
          <w:iCs/>
          <w:kern w:val="0"/>
          <w:sz w:val="20"/>
          <w:szCs w:val="24"/>
          <w:lang w:val="en-GB" w:eastAsia="en-US"/>
        </w:rPr>
      </w:pPr>
      <w:r w:rsidRPr="009276CF">
        <w:rPr>
          <w:rFonts w:ascii="Times" w:eastAsia="Batang" w:hAnsi="Times"/>
          <w:iCs/>
          <w:kern w:val="0"/>
          <w:sz w:val="20"/>
          <w:szCs w:val="24"/>
          <w:lang w:val="en-GB" w:eastAsia="en-US"/>
        </w:rPr>
        <w:t>R1-2204130</w:t>
      </w:r>
      <w:r w:rsidRPr="009276CF">
        <w:rPr>
          <w:rFonts w:ascii="Times" w:eastAsia="Batang" w:hAnsi="Times"/>
          <w:iCs/>
          <w:kern w:val="0"/>
          <w:sz w:val="20"/>
          <w:szCs w:val="24"/>
          <w:lang w:val="en-GB" w:eastAsia="en-US"/>
        </w:rPr>
        <w:tab/>
        <w:t>Potential scenarios and requirements for SL positioning</w:t>
      </w:r>
      <w:r w:rsidRPr="009276CF">
        <w:rPr>
          <w:rFonts w:ascii="Times" w:eastAsia="Batang" w:hAnsi="Times"/>
          <w:iCs/>
          <w:kern w:val="0"/>
          <w:sz w:val="20"/>
          <w:szCs w:val="24"/>
          <w:lang w:val="en-GB" w:eastAsia="en-US"/>
        </w:rPr>
        <w:tab/>
        <w:t>InterDigital, Inc.</w:t>
      </w:r>
    </w:p>
    <w:p w14:paraId="5ECB7312" w14:textId="77777777" w:rsidR="00F151F2" w:rsidRPr="009276CF" w:rsidRDefault="00F151F2" w:rsidP="00F151F2">
      <w:pPr>
        <w:pStyle w:val="ListParagraph"/>
        <w:numPr>
          <w:ilvl w:val="0"/>
          <w:numId w:val="41"/>
        </w:numPr>
        <w:snapToGrid w:val="0"/>
        <w:ind w:leftChars="0"/>
        <w:rPr>
          <w:rFonts w:ascii="Times" w:eastAsia="Batang" w:hAnsi="Times"/>
          <w:iCs/>
          <w:kern w:val="0"/>
          <w:sz w:val="20"/>
          <w:szCs w:val="24"/>
          <w:lang w:val="en-GB" w:eastAsia="en-US"/>
        </w:rPr>
      </w:pPr>
      <w:r w:rsidRPr="009276CF">
        <w:rPr>
          <w:rFonts w:ascii="Times" w:eastAsia="Batang" w:hAnsi="Times"/>
          <w:iCs/>
          <w:kern w:val="0"/>
          <w:sz w:val="20"/>
          <w:szCs w:val="24"/>
          <w:lang w:val="en-GB" w:eastAsia="en-US"/>
        </w:rPr>
        <w:t>R1-2204251</w:t>
      </w:r>
      <w:r w:rsidRPr="009276CF">
        <w:rPr>
          <w:rFonts w:ascii="Times" w:eastAsia="Batang" w:hAnsi="Times"/>
          <w:iCs/>
          <w:kern w:val="0"/>
          <w:sz w:val="20"/>
          <w:szCs w:val="24"/>
          <w:lang w:val="en-GB" w:eastAsia="en-US"/>
        </w:rPr>
        <w:tab/>
        <w:t>Discussion on SL positioning scenarios and requirements</w:t>
      </w:r>
      <w:r w:rsidRPr="009276CF">
        <w:rPr>
          <w:rFonts w:ascii="Times" w:eastAsia="Batang" w:hAnsi="Times"/>
          <w:iCs/>
          <w:kern w:val="0"/>
          <w:sz w:val="20"/>
          <w:szCs w:val="24"/>
          <w:lang w:val="en-GB" w:eastAsia="en-US"/>
        </w:rPr>
        <w:tab/>
        <w:t>Apple</w:t>
      </w:r>
    </w:p>
    <w:bookmarkEnd w:id="13"/>
    <w:p w14:paraId="7D2BD233" w14:textId="77777777" w:rsidR="00F151F2" w:rsidRPr="009276CF" w:rsidRDefault="00F151F2" w:rsidP="00F151F2">
      <w:pPr>
        <w:pStyle w:val="ListParagraph"/>
        <w:numPr>
          <w:ilvl w:val="0"/>
          <w:numId w:val="41"/>
        </w:numPr>
        <w:snapToGrid w:val="0"/>
        <w:ind w:leftChars="0"/>
        <w:rPr>
          <w:rFonts w:ascii="Times" w:eastAsia="Batang" w:hAnsi="Times"/>
          <w:iCs/>
          <w:kern w:val="0"/>
          <w:sz w:val="20"/>
          <w:szCs w:val="24"/>
          <w:lang w:val="en-GB" w:eastAsia="en-US"/>
        </w:rPr>
      </w:pPr>
      <w:r w:rsidRPr="009276CF">
        <w:rPr>
          <w:rFonts w:ascii="Times" w:eastAsia="Batang" w:hAnsi="Times"/>
          <w:iCs/>
          <w:kern w:val="0"/>
          <w:sz w:val="20"/>
          <w:szCs w:val="24"/>
          <w:lang w:val="en-GB" w:eastAsia="en-US"/>
        </w:rPr>
        <w:t>R1-2204557</w:t>
      </w:r>
      <w:r w:rsidRPr="009276CF">
        <w:rPr>
          <w:rFonts w:ascii="Times" w:eastAsia="Batang" w:hAnsi="Times"/>
          <w:iCs/>
          <w:kern w:val="0"/>
          <w:sz w:val="20"/>
          <w:szCs w:val="24"/>
          <w:lang w:val="en-GB" w:eastAsia="en-US"/>
        </w:rPr>
        <w:tab/>
        <w:t>Potential SL Positioning Scenarios and Requirements</w:t>
      </w:r>
      <w:r w:rsidRPr="009276CF">
        <w:rPr>
          <w:rFonts w:ascii="Times" w:eastAsia="Batang" w:hAnsi="Times"/>
          <w:iCs/>
          <w:kern w:val="0"/>
          <w:sz w:val="20"/>
          <w:szCs w:val="24"/>
          <w:lang w:val="en-GB" w:eastAsia="en-US"/>
        </w:rPr>
        <w:tab/>
        <w:t>Lenovo</w:t>
      </w:r>
    </w:p>
    <w:p w14:paraId="152BE4C4" w14:textId="77777777" w:rsidR="00F151F2" w:rsidRPr="009276CF" w:rsidRDefault="00F151F2" w:rsidP="00F151F2">
      <w:pPr>
        <w:pStyle w:val="ListParagraph"/>
        <w:numPr>
          <w:ilvl w:val="0"/>
          <w:numId w:val="41"/>
        </w:numPr>
        <w:snapToGrid w:val="0"/>
        <w:ind w:leftChars="0"/>
        <w:rPr>
          <w:rFonts w:ascii="Times" w:eastAsia="Batang" w:hAnsi="Times"/>
          <w:iCs/>
          <w:kern w:val="0"/>
          <w:sz w:val="20"/>
          <w:szCs w:val="24"/>
          <w:lang w:val="en-GB" w:eastAsia="en-US"/>
        </w:rPr>
      </w:pPr>
      <w:r w:rsidRPr="009276CF">
        <w:rPr>
          <w:rFonts w:ascii="Times" w:eastAsia="Batang" w:hAnsi="Times"/>
          <w:iCs/>
          <w:kern w:val="0"/>
          <w:sz w:val="20"/>
          <w:szCs w:val="24"/>
          <w:lang w:val="en-GB" w:eastAsia="en-US"/>
        </w:rPr>
        <w:t>R1-2204666</w:t>
      </w:r>
      <w:r w:rsidRPr="009276CF">
        <w:rPr>
          <w:rFonts w:ascii="Times" w:eastAsia="Batang" w:hAnsi="Times"/>
          <w:iCs/>
          <w:kern w:val="0"/>
          <w:sz w:val="20"/>
          <w:szCs w:val="24"/>
          <w:lang w:val="en-GB" w:eastAsia="en-US"/>
        </w:rPr>
        <w:tab/>
        <w:t>Views on SL positioning scenarios and requirements</w:t>
      </w:r>
      <w:r w:rsidRPr="009276CF">
        <w:rPr>
          <w:rFonts w:ascii="Times" w:eastAsia="Batang" w:hAnsi="Times"/>
          <w:iCs/>
          <w:kern w:val="0"/>
          <w:sz w:val="20"/>
          <w:szCs w:val="24"/>
          <w:lang w:val="en-GB" w:eastAsia="en-US"/>
        </w:rPr>
        <w:tab/>
        <w:t>Sharp</w:t>
      </w:r>
    </w:p>
    <w:p w14:paraId="4FF3FEF4" w14:textId="77777777" w:rsidR="00F151F2" w:rsidRPr="009276CF" w:rsidRDefault="00F151F2" w:rsidP="00F151F2">
      <w:pPr>
        <w:pStyle w:val="ListParagraph"/>
        <w:numPr>
          <w:ilvl w:val="0"/>
          <w:numId w:val="41"/>
        </w:numPr>
        <w:snapToGrid w:val="0"/>
        <w:ind w:leftChars="0"/>
        <w:rPr>
          <w:rFonts w:ascii="Times" w:eastAsia="Batang" w:hAnsi="Times"/>
          <w:iCs/>
          <w:kern w:val="0"/>
          <w:sz w:val="20"/>
          <w:szCs w:val="24"/>
          <w:lang w:val="en-GB" w:eastAsia="en-US"/>
        </w:rPr>
      </w:pPr>
      <w:r w:rsidRPr="009276CF">
        <w:rPr>
          <w:rFonts w:ascii="Times" w:eastAsia="Batang" w:hAnsi="Times"/>
          <w:iCs/>
          <w:kern w:val="0"/>
          <w:sz w:val="20"/>
          <w:szCs w:val="24"/>
          <w:lang w:val="en-GB" w:eastAsia="en-US"/>
        </w:rPr>
        <w:t>R1-2204753</w:t>
      </w:r>
      <w:r w:rsidRPr="009276CF">
        <w:rPr>
          <w:rFonts w:ascii="Times" w:eastAsia="Batang" w:hAnsi="Times"/>
          <w:iCs/>
          <w:kern w:val="0"/>
          <w:sz w:val="20"/>
          <w:szCs w:val="24"/>
          <w:lang w:val="en-GB" w:eastAsia="en-US"/>
        </w:rPr>
        <w:tab/>
        <w:t>Discussion on sidelink based positioning requirements &amp; scenarios</w:t>
      </w:r>
      <w:r w:rsidRPr="009276CF">
        <w:rPr>
          <w:rFonts w:ascii="Times" w:eastAsia="Batang" w:hAnsi="Times"/>
          <w:iCs/>
          <w:kern w:val="0"/>
          <w:sz w:val="20"/>
          <w:szCs w:val="24"/>
          <w:lang w:val="en-GB" w:eastAsia="en-US"/>
        </w:rPr>
        <w:tab/>
        <w:t>CEWiT</w:t>
      </w:r>
    </w:p>
    <w:p w14:paraId="5E88C8FB" w14:textId="77777777" w:rsidR="00F151F2" w:rsidRPr="009276CF" w:rsidRDefault="00F151F2" w:rsidP="00F151F2">
      <w:pPr>
        <w:pStyle w:val="ListParagraph"/>
        <w:numPr>
          <w:ilvl w:val="0"/>
          <w:numId w:val="41"/>
        </w:numPr>
        <w:snapToGrid w:val="0"/>
        <w:ind w:leftChars="0"/>
        <w:rPr>
          <w:rFonts w:ascii="Times" w:eastAsia="Batang" w:hAnsi="Times"/>
          <w:iCs/>
          <w:kern w:val="0"/>
          <w:sz w:val="20"/>
          <w:szCs w:val="24"/>
          <w:lang w:val="en-GB" w:eastAsia="en-US"/>
        </w:rPr>
      </w:pPr>
      <w:r w:rsidRPr="009276CF">
        <w:rPr>
          <w:rFonts w:ascii="Times" w:eastAsia="Batang" w:hAnsi="Times"/>
          <w:iCs/>
          <w:kern w:val="0"/>
          <w:sz w:val="20"/>
          <w:szCs w:val="24"/>
          <w:lang w:val="en-GB" w:eastAsia="en-US"/>
        </w:rPr>
        <w:t>R1-2204806</w:t>
      </w:r>
      <w:r w:rsidRPr="009276CF">
        <w:rPr>
          <w:rFonts w:ascii="Times" w:eastAsia="Batang" w:hAnsi="Times"/>
          <w:iCs/>
          <w:kern w:val="0"/>
          <w:sz w:val="20"/>
          <w:szCs w:val="24"/>
          <w:lang w:val="en-GB" w:eastAsia="en-US"/>
        </w:rPr>
        <w:tab/>
        <w:t>On SL positioning scenarios and requirements</w:t>
      </w:r>
      <w:r w:rsidRPr="009276CF">
        <w:rPr>
          <w:rFonts w:ascii="Times" w:eastAsia="Batang" w:hAnsi="Times"/>
          <w:iCs/>
          <w:kern w:val="0"/>
          <w:sz w:val="20"/>
          <w:szCs w:val="24"/>
          <w:lang w:val="en-GB" w:eastAsia="en-US"/>
        </w:rPr>
        <w:tab/>
        <w:t>Intel Corporation</w:t>
      </w:r>
    </w:p>
    <w:p w14:paraId="40932611" w14:textId="77777777" w:rsidR="00F151F2" w:rsidRPr="009276CF" w:rsidRDefault="00F151F2" w:rsidP="00F151F2">
      <w:pPr>
        <w:pStyle w:val="ListParagraph"/>
        <w:numPr>
          <w:ilvl w:val="0"/>
          <w:numId w:val="41"/>
        </w:numPr>
        <w:snapToGrid w:val="0"/>
        <w:ind w:leftChars="0"/>
        <w:rPr>
          <w:rFonts w:ascii="Times" w:eastAsia="Batang" w:hAnsi="Times"/>
          <w:iCs/>
          <w:kern w:val="0"/>
          <w:sz w:val="20"/>
          <w:szCs w:val="24"/>
          <w:lang w:val="en-GB" w:eastAsia="en-US"/>
        </w:rPr>
      </w:pPr>
      <w:r w:rsidRPr="009276CF">
        <w:rPr>
          <w:rFonts w:ascii="Times" w:eastAsia="Batang" w:hAnsi="Times"/>
          <w:iCs/>
          <w:kern w:val="0"/>
          <w:sz w:val="20"/>
          <w:szCs w:val="24"/>
          <w:lang w:val="en-GB" w:eastAsia="en-US"/>
        </w:rPr>
        <w:t>R1-2204833</w:t>
      </w:r>
      <w:r w:rsidRPr="009276CF">
        <w:rPr>
          <w:rFonts w:ascii="Times" w:eastAsia="Batang" w:hAnsi="Times"/>
          <w:iCs/>
          <w:kern w:val="0"/>
          <w:sz w:val="20"/>
          <w:szCs w:val="24"/>
          <w:lang w:val="en-GB" w:eastAsia="en-US"/>
        </w:rPr>
        <w:tab/>
        <w:t>SL positioning scenarios and requirements</w:t>
      </w:r>
      <w:r w:rsidRPr="009276CF">
        <w:rPr>
          <w:rFonts w:ascii="Times" w:eastAsia="Batang" w:hAnsi="Times"/>
          <w:iCs/>
          <w:kern w:val="0"/>
          <w:sz w:val="20"/>
          <w:szCs w:val="24"/>
          <w:lang w:val="en-GB" w:eastAsia="en-US"/>
        </w:rPr>
        <w:tab/>
        <w:t>Fraunhofer IIS, Fraunhofer HHI</w:t>
      </w:r>
    </w:p>
    <w:p w14:paraId="68282EB1" w14:textId="77777777" w:rsidR="00F151F2" w:rsidRPr="009276CF" w:rsidRDefault="00F151F2" w:rsidP="00F151F2">
      <w:pPr>
        <w:pStyle w:val="ListParagraph"/>
        <w:numPr>
          <w:ilvl w:val="0"/>
          <w:numId w:val="41"/>
        </w:numPr>
        <w:snapToGrid w:val="0"/>
        <w:ind w:leftChars="0"/>
        <w:rPr>
          <w:rFonts w:ascii="Times" w:eastAsia="Batang" w:hAnsi="Times"/>
          <w:iCs/>
          <w:kern w:val="0"/>
          <w:sz w:val="20"/>
          <w:szCs w:val="24"/>
          <w:lang w:val="en-GB" w:eastAsia="en-US"/>
        </w:rPr>
      </w:pPr>
      <w:r w:rsidRPr="009276CF">
        <w:rPr>
          <w:rFonts w:ascii="Times" w:eastAsia="Batang" w:hAnsi="Times"/>
          <w:iCs/>
          <w:kern w:val="0"/>
          <w:sz w:val="20"/>
          <w:szCs w:val="24"/>
          <w:lang w:val="en-GB" w:eastAsia="en-US"/>
        </w:rPr>
        <w:t>R1-2205036</w:t>
      </w:r>
      <w:r w:rsidRPr="009276CF">
        <w:rPr>
          <w:rFonts w:ascii="Times" w:eastAsia="Batang" w:hAnsi="Times"/>
          <w:iCs/>
          <w:kern w:val="0"/>
          <w:sz w:val="20"/>
          <w:szCs w:val="24"/>
          <w:lang w:val="en-GB" w:eastAsia="en-US"/>
        </w:rPr>
        <w:tab/>
        <w:t>Sidelink Positioning Scenarios and Requirements</w:t>
      </w:r>
      <w:r w:rsidRPr="009276CF">
        <w:rPr>
          <w:rFonts w:ascii="Times" w:eastAsia="Batang" w:hAnsi="Times"/>
          <w:iCs/>
          <w:kern w:val="0"/>
          <w:sz w:val="20"/>
          <w:szCs w:val="24"/>
          <w:lang w:val="en-GB" w:eastAsia="en-US"/>
        </w:rPr>
        <w:tab/>
        <w:t>Qualcomm Incorporated</w:t>
      </w:r>
    </w:p>
    <w:p w14:paraId="3CFC73C8" w14:textId="77777777" w:rsidR="00F151F2" w:rsidRPr="009276CF" w:rsidRDefault="00F151F2" w:rsidP="00F151F2">
      <w:pPr>
        <w:pStyle w:val="ListParagraph"/>
        <w:numPr>
          <w:ilvl w:val="0"/>
          <w:numId w:val="41"/>
        </w:numPr>
        <w:snapToGrid w:val="0"/>
        <w:ind w:leftChars="0"/>
        <w:rPr>
          <w:rFonts w:ascii="Times" w:eastAsia="Batang" w:hAnsi="Times"/>
          <w:iCs/>
          <w:kern w:val="0"/>
          <w:sz w:val="20"/>
          <w:szCs w:val="24"/>
          <w:lang w:val="en-GB" w:eastAsia="en-US"/>
        </w:rPr>
      </w:pPr>
      <w:r w:rsidRPr="009276CF">
        <w:rPr>
          <w:rFonts w:ascii="Times" w:eastAsia="Batang" w:hAnsi="Times"/>
          <w:iCs/>
          <w:kern w:val="0"/>
          <w:sz w:val="20"/>
          <w:szCs w:val="24"/>
          <w:lang w:val="en-GB" w:eastAsia="en-US"/>
        </w:rPr>
        <w:t>R1-2205177</w:t>
      </w:r>
      <w:r w:rsidRPr="009276CF">
        <w:rPr>
          <w:rFonts w:ascii="Times" w:eastAsia="Batang" w:hAnsi="Times"/>
          <w:iCs/>
          <w:kern w:val="0"/>
          <w:sz w:val="20"/>
          <w:szCs w:val="24"/>
          <w:lang w:val="en-GB" w:eastAsia="en-US"/>
        </w:rPr>
        <w:tab/>
        <w:t>FL summary #1 on SL positioning scenarios and requirements</w:t>
      </w:r>
      <w:r w:rsidRPr="009276CF">
        <w:rPr>
          <w:rFonts w:ascii="Times" w:eastAsia="Batang" w:hAnsi="Times"/>
          <w:iCs/>
          <w:kern w:val="0"/>
          <w:sz w:val="20"/>
          <w:szCs w:val="24"/>
          <w:lang w:val="en-GB" w:eastAsia="en-US"/>
        </w:rPr>
        <w:tab/>
        <w:t>Moderator (Intel)</w:t>
      </w:r>
    </w:p>
    <w:p w14:paraId="7CF53FA4" w14:textId="77777777" w:rsidR="00F151F2" w:rsidRPr="009276CF" w:rsidRDefault="00F151F2" w:rsidP="00F151F2">
      <w:pPr>
        <w:pStyle w:val="ListParagraph"/>
        <w:numPr>
          <w:ilvl w:val="0"/>
          <w:numId w:val="41"/>
        </w:numPr>
        <w:snapToGrid w:val="0"/>
        <w:ind w:leftChars="0"/>
        <w:rPr>
          <w:rFonts w:ascii="Times" w:eastAsia="Batang" w:hAnsi="Times"/>
          <w:iCs/>
          <w:kern w:val="0"/>
          <w:sz w:val="20"/>
          <w:szCs w:val="24"/>
          <w:lang w:val="en-GB" w:eastAsia="en-US"/>
        </w:rPr>
      </w:pPr>
      <w:r w:rsidRPr="009276CF">
        <w:rPr>
          <w:rFonts w:ascii="Times" w:eastAsia="Batang" w:hAnsi="Times"/>
          <w:iCs/>
          <w:kern w:val="0"/>
          <w:sz w:val="20"/>
          <w:szCs w:val="24"/>
          <w:lang w:val="en-GB" w:eastAsia="en-US"/>
        </w:rPr>
        <w:t>R1-2205527</w:t>
      </w:r>
      <w:r w:rsidRPr="009276CF">
        <w:rPr>
          <w:rFonts w:ascii="Times" w:eastAsia="Batang" w:hAnsi="Times"/>
          <w:iCs/>
          <w:kern w:val="0"/>
          <w:sz w:val="20"/>
          <w:szCs w:val="24"/>
          <w:lang w:val="en-GB" w:eastAsia="en-US"/>
        </w:rPr>
        <w:tab/>
        <w:t>FL summary #2 on SL positioning scenarios and requirements</w:t>
      </w:r>
      <w:r w:rsidRPr="009276CF">
        <w:rPr>
          <w:rFonts w:ascii="Times" w:eastAsia="Batang" w:hAnsi="Times"/>
          <w:iCs/>
          <w:kern w:val="0"/>
          <w:sz w:val="20"/>
          <w:szCs w:val="24"/>
          <w:lang w:val="en-GB" w:eastAsia="en-US"/>
        </w:rPr>
        <w:tab/>
        <w:t>Moderator (Intel)</w:t>
      </w:r>
    </w:p>
    <w:p w14:paraId="3A00BA5B" w14:textId="77777777" w:rsidR="00F151F2" w:rsidRPr="009276CF" w:rsidRDefault="00F151F2" w:rsidP="00F151F2">
      <w:pPr>
        <w:pStyle w:val="ListParagraph"/>
        <w:numPr>
          <w:ilvl w:val="0"/>
          <w:numId w:val="41"/>
        </w:numPr>
        <w:snapToGrid w:val="0"/>
        <w:ind w:leftChars="0"/>
        <w:rPr>
          <w:rFonts w:ascii="Times" w:eastAsia="Batang" w:hAnsi="Times"/>
          <w:iCs/>
          <w:kern w:val="0"/>
          <w:sz w:val="20"/>
          <w:szCs w:val="24"/>
          <w:lang w:val="en-GB" w:eastAsia="en-US"/>
        </w:rPr>
      </w:pPr>
      <w:r w:rsidRPr="009276CF">
        <w:rPr>
          <w:rFonts w:ascii="Times" w:eastAsia="Batang" w:hAnsi="Times"/>
          <w:iCs/>
          <w:kern w:val="0"/>
          <w:sz w:val="20"/>
          <w:szCs w:val="24"/>
          <w:lang w:val="en-GB" w:eastAsia="en-US"/>
        </w:rPr>
        <w:t>R1-2205595</w:t>
      </w:r>
      <w:r w:rsidRPr="009276CF">
        <w:rPr>
          <w:rFonts w:ascii="Times" w:eastAsia="Batang" w:hAnsi="Times"/>
          <w:iCs/>
          <w:kern w:val="0"/>
          <w:sz w:val="20"/>
          <w:szCs w:val="24"/>
          <w:lang w:val="en-GB" w:eastAsia="en-US"/>
        </w:rPr>
        <w:tab/>
        <w:t>FL summary #3 on SL positioning scenarios and requirements</w:t>
      </w:r>
      <w:r w:rsidRPr="009276CF">
        <w:rPr>
          <w:rFonts w:ascii="Times" w:eastAsia="Batang" w:hAnsi="Times"/>
          <w:iCs/>
          <w:kern w:val="0"/>
          <w:sz w:val="20"/>
          <w:szCs w:val="24"/>
          <w:lang w:val="en-GB" w:eastAsia="en-US"/>
        </w:rPr>
        <w:tab/>
        <w:t>Moderator (Intel)</w:t>
      </w:r>
    </w:p>
    <w:p w14:paraId="3CE09379" w14:textId="77777777" w:rsidR="00F151F2" w:rsidRPr="009276CF" w:rsidRDefault="00F151F2" w:rsidP="00F151F2">
      <w:pPr>
        <w:pStyle w:val="ListParagraph"/>
        <w:numPr>
          <w:ilvl w:val="0"/>
          <w:numId w:val="41"/>
        </w:numPr>
        <w:snapToGrid w:val="0"/>
        <w:ind w:leftChars="0"/>
        <w:rPr>
          <w:rFonts w:ascii="Times" w:eastAsia="Batang" w:hAnsi="Times"/>
          <w:iCs/>
          <w:kern w:val="0"/>
          <w:sz w:val="20"/>
          <w:szCs w:val="24"/>
          <w:lang w:val="en-GB" w:eastAsia="en-US"/>
        </w:rPr>
      </w:pPr>
      <w:r w:rsidRPr="009276CF">
        <w:rPr>
          <w:rFonts w:ascii="Times" w:eastAsia="Batang" w:hAnsi="Times"/>
          <w:iCs/>
          <w:kern w:val="0"/>
          <w:sz w:val="20"/>
          <w:szCs w:val="24"/>
          <w:lang w:val="en-GB" w:eastAsia="en-US"/>
        </w:rPr>
        <w:t>R1-2204754</w:t>
      </w:r>
      <w:r w:rsidRPr="009276CF">
        <w:rPr>
          <w:rFonts w:ascii="Times" w:eastAsia="Batang" w:hAnsi="Times"/>
          <w:iCs/>
          <w:kern w:val="0"/>
          <w:sz w:val="20"/>
          <w:szCs w:val="24"/>
          <w:lang w:val="en-GB" w:eastAsia="en-US"/>
        </w:rPr>
        <w:tab/>
        <w:t>Discussion on evaluation methods and results of sidelink based positioning</w:t>
      </w:r>
      <w:r w:rsidRPr="009276CF">
        <w:rPr>
          <w:rFonts w:ascii="Times" w:eastAsia="Batang" w:hAnsi="Times"/>
          <w:iCs/>
          <w:kern w:val="0"/>
          <w:sz w:val="20"/>
          <w:szCs w:val="24"/>
          <w:lang w:val="en-GB" w:eastAsia="en-US"/>
        </w:rPr>
        <w:tab/>
        <w:t>CEWiT</w:t>
      </w:r>
    </w:p>
    <w:p w14:paraId="0E865251" w14:textId="77777777" w:rsidR="00F151F2" w:rsidRPr="009276CF" w:rsidRDefault="00F151F2" w:rsidP="00F151F2">
      <w:pPr>
        <w:pStyle w:val="ListParagraph"/>
        <w:numPr>
          <w:ilvl w:val="0"/>
          <w:numId w:val="41"/>
        </w:numPr>
        <w:snapToGrid w:val="0"/>
        <w:ind w:leftChars="0"/>
        <w:rPr>
          <w:rFonts w:ascii="Times" w:eastAsia="Batang" w:hAnsi="Times"/>
          <w:iCs/>
          <w:kern w:val="0"/>
          <w:sz w:val="20"/>
          <w:szCs w:val="24"/>
          <w:lang w:val="en-GB" w:eastAsia="en-US"/>
        </w:rPr>
      </w:pPr>
      <w:r w:rsidRPr="009276CF">
        <w:rPr>
          <w:rFonts w:ascii="Times" w:eastAsia="Batang" w:hAnsi="Times"/>
          <w:iCs/>
          <w:kern w:val="0"/>
          <w:sz w:val="20"/>
          <w:szCs w:val="24"/>
          <w:lang w:val="en-GB" w:eastAsia="en-US"/>
        </w:rPr>
        <w:t>R1-2205186</w:t>
      </w:r>
      <w:r w:rsidRPr="009276CF">
        <w:rPr>
          <w:rFonts w:ascii="Times" w:eastAsia="Batang" w:hAnsi="Times"/>
          <w:iCs/>
          <w:kern w:val="0"/>
          <w:sz w:val="20"/>
          <w:szCs w:val="24"/>
          <w:lang w:val="en-GB" w:eastAsia="en-US"/>
        </w:rPr>
        <w:tab/>
        <w:t>Discussion on Evaluation for SL Positioning</w:t>
      </w:r>
      <w:r w:rsidRPr="009276CF">
        <w:rPr>
          <w:rFonts w:ascii="Times" w:eastAsia="Batang" w:hAnsi="Times"/>
          <w:iCs/>
          <w:kern w:val="0"/>
          <w:sz w:val="20"/>
          <w:szCs w:val="24"/>
          <w:lang w:val="en-GB" w:eastAsia="en-US"/>
        </w:rPr>
        <w:tab/>
        <w:t xml:space="preserve">Samsung </w:t>
      </w:r>
    </w:p>
    <w:p w14:paraId="2F27871C" w14:textId="77777777" w:rsidR="00F151F2" w:rsidRPr="009276CF" w:rsidRDefault="00F151F2" w:rsidP="00F151F2">
      <w:pPr>
        <w:pStyle w:val="ListParagraph"/>
        <w:numPr>
          <w:ilvl w:val="0"/>
          <w:numId w:val="41"/>
        </w:numPr>
        <w:snapToGrid w:val="0"/>
        <w:ind w:leftChars="0"/>
        <w:rPr>
          <w:rFonts w:ascii="Times" w:eastAsia="Batang" w:hAnsi="Times"/>
          <w:iCs/>
          <w:kern w:val="0"/>
          <w:sz w:val="20"/>
          <w:szCs w:val="24"/>
          <w:lang w:val="en-GB" w:eastAsia="en-US"/>
        </w:rPr>
      </w:pPr>
      <w:r w:rsidRPr="009276CF">
        <w:rPr>
          <w:rFonts w:ascii="Times" w:eastAsia="Batang" w:hAnsi="Times"/>
          <w:iCs/>
          <w:kern w:val="0"/>
          <w:sz w:val="20"/>
          <w:szCs w:val="24"/>
          <w:lang w:val="en-GB" w:eastAsia="en-US"/>
        </w:rPr>
        <w:t>R1-2203128</w:t>
      </w:r>
      <w:r w:rsidRPr="009276CF">
        <w:rPr>
          <w:rFonts w:ascii="Times" w:eastAsia="Batang" w:hAnsi="Times"/>
          <w:iCs/>
          <w:kern w:val="0"/>
          <w:sz w:val="20"/>
          <w:szCs w:val="24"/>
          <w:lang w:val="en-GB" w:eastAsia="en-US"/>
        </w:rPr>
        <w:tab/>
        <w:t>Evaluation of SL positioning</w:t>
      </w:r>
      <w:r w:rsidRPr="009276CF">
        <w:rPr>
          <w:rFonts w:ascii="Times" w:eastAsia="Batang" w:hAnsi="Times"/>
          <w:iCs/>
          <w:kern w:val="0"/>
          <w:sz w:val="20"/>
          <w:szCs w:val="24"/>
          <w:lang w:val="en-GB" w:eastAsia="en-US"/>
        </w:rPr>
        <w:tab/>
        <w:t>Nokia, Nokia Shanghai Bell</w:t>
      </w:r>
    </w:p>
    <w:p w14:paraId="1A76FE96" w14:textId="77777777" w:rsidR="00F151F2" w:rsidRPr="009276CF" w:rsidRDefault="00F151F2" w:rsidP="00F151F2">
      <w:pPr>
        <w:pStyle w:val="ListParagraph"/>
        <w:numPr>
          <w:ilvl w:val="0"/>
          <w:numId w:val="41"/>
        </w:numPr>
        <w:snapToGrid w:val="0"/>
        <w:ind w:leftChars="0"/>
        <w:rPr>
          <w:rFonts w:ascii="Times" w:eastAsia="Batang" w:hAnsi="Times"/>
          <w:iCs/>
          <w:kern w:val="0"/>
          <w:sz w:val="20"/>
          <w:szCs w:val="24"/>
          <w:lang w:val="en-GB" w:eastAsia="en-US"/>
        </w:rPr>
      </w:pPr>
      <w:r w:rsidRPr="009276CF">
        <w:rPr>
          <w:rFonts w:ascii="Times" w:eastAsia="Batang" w:hAnsi="Times"/>
          <w:iCs/>
          <w:kern w:val="0"/>
          <w:sz w:val="20"/>
          <w:szCs w:val="24"/>
          <w:lang w:val="en-GB" w:eastAsia="en-US"/>
        </w:rPr>
        <w:t>R1-2203163</w:t>
      </w:r>
      <w:r w:rsidRPr="009276CF">
        <w:rPr>
          <w:rFonts w:ascii="Times" w:eastAsia="Batang" w:hAnsi="Times"/>
          <w:iCs/>
          <w:kern w:val="0"/>
          <w:sz w:val="20"/>
          <w:szCs w:val="24"/>
          <w:lang w:val="en-GB" w:eastAsia="en-US"/>
        </w:rPr>
        <w:tab/>
        <w:t>Evaluation of SL positioning</w:t>
      </w:r>
      <w:r w:rsidRPr="009276CF">
        <w:rPr>
          <w:rFonts w:ascii="Times" w:eastAsia="Batang" w:hAnsi="Times"/>
          <w:iCs/>
          <w:kern w:val="0"/>
          <w:sz w:val="20"/>
          <w:szCs w:val="24"/>
          <w:lang w:val="en-GB" w:eastAsia="en-US"/>
        </w:rPr>
        <w:tab/>
        <w:t>Huawei, HiSilicon</w:t>
      </w:r>
    </w:p>
    <w:p w14:paraId="621189EC" w14:textId="77777777" w:rsidR="00F151F2" w:rsidRPr="009276CF" w:rsidRDefault="00F151F2" w:rsidP="00F151F2">
      <w:pPr>
        <w:pStyle w:val="ListParagraph"/>
        <w:numPr>
          <w:ilvl w:val="0"/>
          <w:numId w:val="41"/>
        </w:numPr>
        <w:snapToGrid w:val="0"/>
        <w:ind w:leftChars="0"/>
        <w:rPr>
          <w:rFonts w:ascii="Times" w:eastAsia="Batang" w:hAnsi="Times"/>
          <w:iCs/>
          <w:kern w:val="0"/>
          <w:sz w:val="20"/>
          <w:szCs w:val="24"/>
          <w:lang w:val="en-GB" w:eastAsia="en-US"/>
        </w:rPr>
      </w:pPr>
      <w:r w:rsidRPr="009276CF">
        <w:rPr>
          <w:rFonts w:ascii="Times" w:eastAsia="Batang" w:hAnsi="Times"/>
          <w:iCs/>
          <w:kern w:val="0"/>
          <w:sz w:val="20"/>
          <w:szCs w:val="24"/>
          <w:lang w:val="en-GB" w:eastAsia="en-US"/>
        </w:rPr>
        <w:t>R1-2203466</w:t>
      </w:r>
      <w:r w:rsidRPr="009276CF">
        <w:rPr>
          <w:rFonts w:ascii="Times" w:eastAsia="Batang" w:hAnsi="Times"/>
          <w:iCs/>
          <w:kern w:val="0"/>
          <w:sz w:val="20"/>
          <w:szCs w:val="24"/>
          <w:lang w:val="en-GB" w:eastAsia="en-US"/>
        </w:rPr>
        <w:tab/>
        <w:t>Evaluation methodology and performance evaluation for SL positioning</w:t>
      </w:r>
      <w:r w:rsidRPr="009276CF">
        <w:rPr>
          <w:rFonts w:ascii="Times" w:eastAsia="Batang" w:hAnsi="Times"/>
          <w:iCs/>
          <w:kern w:val="0"/>
          <w:sz w:val="20"/>
          <w:szCs w:val="24"/>
          <w:lang w:val="en-GB" w:eastAsia="en-US"/>
        </w:rPr>
        <w:tab/>
        <w:t>CATT, GOHIGH</w:t>
      </w:r>
    </w:p>
    <w:p w14:paraId="55E4FCDF" w14:textId="77777777" w:rsidR="00F151F2" w:rsidRPr="009276CF" w:rsidRDefault="00F151F2" w:rsidP="00F151F2">
      <w:pPr>
        <w:pStyle w:val="ListParagraph"/>
        <w:numPr>
          <w:ilvl w:val="0"/>
          <w:numId w:val="41"/>
        </w:numPr>
        <w:snapToGrid w:val="0"/>
        <w:ind w:leftChars="0"/>
        <w:rPr>
          <w:rFonts w:ascii="Times" w:eastAsia="Batang" w:hAnsi="Times"/>
          <w:iCs/>
          <w:kern w:val="0"/>
          <w:sz w:val="20"/>
          <w:szCs w:val="24"/>
          <w:lang w:val="en-GB" w:eastAsia="en-US"/>
        </w:rPr>
      </w:pPr>
      <w:r w:rsidRPr="009276CF">
        <w:rPr>
          <w:rFonts w:ascii="Times" w:eastAsia="Batang" w:hAnsi="Times"/>
          <w:iCs/>
          <w:kern w:val="0"/>
          <w:sz w:val="20"/>
          <w:szCs w:val="24"/>
          <w:lang w:val="en-GB" w:eastAsia="en-US"/>
        </w:rPr>
        <w:t>R1-2203565</w:t>
      </w:r>
      <w:r w:rsidRPr="009276CF">
        <w:rPr>
          <w:rFonts w:ascii="Times" w:eastAsia="Batang" w:hAnsi="Times"/>
          <w:iCs/>
          <w:kern w:val="0"/>
          <w:sz w:val="20"/>
          <w:szCs w:val="24"/>
          <w:lang w:val="en-GB" w:eastAsia="en-US"/>
        </w:rPr>
        <w:tab/>
        <w:t>Evaluation of sideilnk positioning performance</w:t>
      </w:r>
      <w:r w:rsidRPr="009276CF">
        <w:rPr>
          <w:rFonts w:ascii="Times" w:eastAsia="Batang" w:hAnsi="Times"/>
          <w:iCs/>
          <w:kern w:val="0"/>
          <w:sz w:val="20"/>
          <w:szCs w:val="24"/>
          <w:lang w:val="en-GB" w:eastAsia="en-US"/>
        </w:rPr>
        <w:tab/>
        <w:t>vivo</w:t>
      </w:r>
    </w:p>
    <w:p w14:paraId="4CC5E48E" w14:textId="77777777" w:rsidR="00F151F2" w:rsidRPr="009276CF" w:rsidRDefault="00F151F2" w:rsidP="00F151F2">
      <w:pPr>
        <w:pStyle w:val="ListParagraph"/>
        <w:numPr>
          <w:ilvl w:val="0"/>
          <w:numId w:val="41"/>
        </w:numPr>
        <w:snapToGrid w:val="0"/>
        <w:ind w:leftChars="0"/>
        <w:rPr>
          <w:rFonts w:ascii="Times" w:eastAsia="Batang" w:hAnsi="Times"/>
          <w:iCs/>
          <w:kern w:val="0"/>
          <w:sz w:val="20"/>
          <w:szCs w:val="24"/>
          <w:lang w:val="en-GB" w:eastAsia="en-US"/>
        </w:rPr>
      </w:pPr>
      <w:r w:rsidRPr="009276CF">
        <w:rPr>
          <w:rFonts w:ascii="Times" w:eastAsia="Batang" w:hAnsi="Times"/>
          <w:iCs/>
          <w:kern w:val="0"/>
          <w:sz w:val="20"/>
          <w:szCs w:val="24"/>
          <w:lang w:val="en-GB" w:eastAsia="en-US"/>
        </w:rPr>
        <w:t>R1-2203623</w:t>
      </w:r>
      <w:r w:rsidRPr="009276CF">
        <w:rPr>
          <w:rFonts w:ascii="Times" w:eastAsia="Batang" w:hAnsi="Times"/>
          <w:iCs/>
          <w:kern w:val="0"/>
          <w:sz w:val="20"/>
          <w:szCs w:val="24"/>
          <w:lang w:val="en-GB" w:eastAsia="en-US"/>
        </w:rPr>
        <w:tab/>
        <w:t>Discussion on evaluation for SL positioning</w:t>
      </w:r>
      <w:r w:rsidRPr="009276CF">
        <w:rPr>
          <w:rFonts w:ascii="Times" w:eastAsia="Batang" w:hAnsi="Times"/>
          <w:iCs/>
          <w:kern w:val="0"/>
          <w:sz w:val="20"/>
          <w:szCs w:val="24"/>
          <w:lang w:val="en-GB" w:eastAsia="en-US"/>
        </w:rPr>
        <w:tab/>
        <w:t>ZTE</w:t>
      </w:r>
    </w:p>
    <w:p w14:paraId="5EDE0ADA" w14:textId="77777777" w:rsidR="00F151F2" w:rsidRPr="009276CF" w:rsidRDefault="00F151F2" w:rsidP="00F151F2">
      <w:pPr>
        <w:pStyle w:val="ListParagraph"/>
        <w:numPr>
          <w:ilvl w:val="0"/>
          <w:numId w:val="41"/>
        </w:numPr>
        <w:snapToGrid w:val="0"/>
        <w:ind w:leftChars="0"/>
        <w:rPr>
          <w:rFonts w:ascii="Times" w:eastAsia="Batang" w:hAnsi="Times"/>
          <w:iCs/>
          <w:kern w:val="0"/>
          <w:sz w:val="20"/>
          <w:szCs w:val="24"/>
          <w:lang w:val="en-GB" w:eastAsia="en-US"/>
        </w:rPr>
      </w:pPr>
      <w:r w:rsidRPr="009276CF">
        <w:rPr>
          <w:rFonts w:ascii="Times" w:eastAsia="Batang" w:hAnsi="Times"/>
          <w:iCs/>
          <w:kern w:val="0"/>
          <w:sz w:val="20"/>
          <w:szCs w:val="24"/>
          <w:lang w:val="en-GB" w:eastAsia="en-US"/>
        </w:rPr>
        <w:t>R1-2203719</w:t>
      </w:r>
      <w:r w:rsidRPr="009276CF">
        <w:rPr>
          <w:rFonts w:ascii="Times" w:eastAsia="Batang" w:hAnsi="Times"/>
          <w:iCs/>
          <w:kern w:val="0"/>
          <w:sz w:val="20"/>
          <w:szCs w:val="24"/>
          <w:lang w:val="en-GB" w:eastAsia="en-US"/>
        </w:rPr>
        <w:tab/>
        <w:t>Discussion on evaluation of SL positioning</w:t>
      </w:r>
      <w:r w:rsidRPr="009276CF">
        <w:rPr>
          <w:rFonts w:ascii="Times" w:eastAsia="Batang" w:hAnsi="Times"/>
          <w:iCs/>
          <w:kern w:val="0"/>
          <w:sz w:val="20"/>
          <w:szCs w:val="24"/>
          <w:lang w:val="en-GB" w:eastAsia="en-US"/>
        </w:rPr>
        <w:tab/>
        <w:t>LG Electronics</w:t>
      </w:r>
    </w:p>
    <w:p w14:paraId="07534349" w14:textId="77777777" w:rsidR="00F151F2" w:rsidRPr="009276CF" w:rsidRDefault="00F151F2" w:rsidP="00F151F2">
      <w:pPr>
        <w:pStyle w:val="ListParagraph"/>
        <w:numPr>
          <w:ilvl w:val="0"/>
          <w:numId w:val="41"/>
        </w:numPr>
        <w:snapToGrid w:val="0"/>
        <w:ind w:leftChars="0"/>
        <w:rPr>
          <w:rFonts w:ascii="Times" w:eastAsia="Batang" w:hAnsi="Times"/>
          <w:iCs/>
          <w:kern w:val="0"/>
          <w:sz w:val="20"/>
          <w:szCs w:val="24"/>
          <w:lang w:val="en-GB" w:eastAsia="en-US"/>
        </w:rPr>
      </w:pPr>
      <w:r w:rsidRPr="009276CF">
        <w:rPr>
          <w:rFonts w:ascii="Times" w:eastAsia="Batang" w:hAnsi="Times"/>
          <w:iCs/>
          <w:kern w:val="0"/>
          <w:sz w:val="20"/>
          <w:szCs w:val="24"/>
          <w:lang w:val="en-GB" w:eastAsia="en-US"/>
        </w:rPr>
        <w:t>R1-2203822</w:t>
      </w:r>
      <w:r w:rsidRPr="009276CF">
        <w:rPr>
          <w:rFonts w:ascii="Times" w:eastAsia="Batang" w:hAnsi="Times"/>
          <w:iCs/>
          <w:kern w:val="0"/>
          <w:sz w:val="20"/>
          <w:szCs w:val="24"/>
          <w:lang w:val="en-GB" w:eastAsia="en-US"/>
        </w:rPr>
        <w:tab/>
        <w:t>Discussion on sidelink positioning evaluation methodology</w:t>
      </w:r>
      <w:r w:rsidRPr="009276CF">
        <w:rPr>
          <w:rFonts w:ascii="Times" w:eastAsia="Batang" w:hAnsi="Times"/>
          <w:iCs/>
          <w:kern w:val="0"/>
          <w:sz w:val="20"/>
          <w:szCs w:val="24"/>
          <w:lang w:val="en-GB" w:eastAsia="en-US"/>
        </w:rPr>
        <w:tab/>
        <w:t>xiaomi</w:t>
      </w:r>
    </w:p>
    <w:p w14:paraId="20490530" w14:textId="77777777" w:rsidR="00F151F2" w:rsidRPr="009276CF" w:rsidRDefault="00F151F2" w:rsidP="00F151F2">
      <w:pPr>
        <w:pStyle w:val="ListParagraph"/>
        <w:numPr>
          <w:ilvl w:val="0"/>
          <w:numId w:val="41"/>
        </w:numPr>
        <w:snapToGrid w:val="0"/>
        <w:ind w:leftChars="0"/>
        <w:rPr>
          <w:rFonts w:ascii="Times" w:eastAsia="Batang" w:hAnsi="Times"/>
          <w:iCs/>
          <w:kern w:val="0"/>
          <w:sz w:val="20"/>
          <w:szCs w:val="24"/>
          <w:lang w:val="en-GB" w:eastAsia="en-US"/>
        </w:rPr>
      </w:pPr>
      <w:r w:rsidRPr="009276CF">
        <w:rPr>
          <w:rFonts w:ascii="Times" w:eastAsia="Batang" w:hAnsi="Times"/>
          <w:iCs/>
          <w:kern w:val="0"/>
          <w:sz w:val="20"/>
          <w:szCs w:val="24"/>
          <w:lang w:val="en-GB" w:eastAsia="en-US"/>
        </w:rPr>
        <w:t>R1-2203910</w:t>
      </w:r>
      <w:r w:rsidRPr="009276CF">
        <w:rPr>
          <w:rFonts w:ascii="Times" w:eastAsia="Batang" w:hAnsi="Times"/>
          <w:iCs/>
          <w:kern w:val="0"/>
          <w:sz w:val="20"/>
          <w:szCs w:val="24"/>
          <w:lang w:val="en-GB" w:eastAsia="en-US"/>
        </w:rPr>
        <w:tab/>
        <w:t>Discussion on Evaluation for SL Positioning</w:t>
      </w:r>
      <w:r w:rsidRPr="009276CF">
        <w:rPr>
          <w:rFonts w:ascii="Times" w:eastAsia="Batang" w:hAnsi="Times"/>
          <w:iCs/>
          <w:kern w:val="0"/>
          <w:sz w:val="20"/>
          <w:szCs w:val="24"/>
          <w:lang w:val="en-GB" w:eastAsia="en-US"/>
        </w:rPr>
        <w:tab/>
        <w:t>Samsung</w:t>
      </w:r>
    </w:p>
    <w:p w14:paraId="2C58C8B9" w14:textId="77777777" w:rsidR="00F151F2" w:rsidRPr="009276CF" w:rsidRDefault="00F151F2" w:rsidP="00F151F2">
      <w:pPr>
        <w:pStyle w:val="ListParagraph"/>
        <w:numPr>
          <w:ilvl w:val="0"/>
          <w:numId w:val="41"/>
        </w:numPr>
        <w:snapToGrid w:val="0"/>
        <w:ind w:leftChars="0"/>
        <w:rPr>
          <w:rFonts w:ascii="Times" w:eastAsia="Batang" w:hAnsi="Times"/>
          <w:iCs/>
          <w:kern w:val="0"/>
          <w:sz w:val="20"/>
          <w:szCs w:val="24"/>
          <w:lang w:val="en-GB" w:eastAsia="en-US"/>
        </w:rPr>
      </w:pPr>
      <w:r w:rsidRPr="009276CF">
        <w:rPr>
          <w:rFonts w:ascii="Times" w:eastAsia="Batang" w:hAnsi="Times"/>
          <w:iCs/>
          <w:kern w:val="0"/>
          <w:sz w:val="20"/>
          <w:szCs w:val="24"/>
          <w:lang w:val="en-GB" w:eastAsia="en-US"/>
        </w:rPr>
        <w:t>R1-2203942</w:t>
      </w:r>
      <w:r w:rsidRPr="009276CF">
        <w:rPr>
          <w:rFonts w:ascii="Times" w:eastAsia="Batang" w:hAnsi="Times"/>
          <w:iCs/>
          <w:kern w:val="0"/>
          <w:sz w:val="20"/>
          <w:szCs w:val="24"/>
          <w:lang w:val="en-GB" w:eastAsia="en-US"/>
        </w:rPr>
        <w:tab/>
        <w:t>Evaluation of SL positioning</w:t>
      </w:r>
      <w:r w:rsidRPr="009276CF">
        <w:rPr>
          <w:rFonts w:ascii="Times" w:eastAsia="Batang" w:hAnsi="Times"/>
          <w:iCs/>
          <w:kern w:val="0"/>
          <w:sz w:val="20"/>
          <w:szCs w:val="24"/>
          <w:lang w:val="en-GB" w:eastAsia="en-US"/>
        </w:rPr>
        <w:tab/>
        <w:t>NEC</w:t>
      </w:r>
    </w:p>
    <w:p w14:paraId="65192338" w14:textId="77777777" w:rsidR="00F151F2" w:rsidRPr="009276CF" w:rsidRDefault="00F151F2" w:rsidP="00F151F2">
      <w:pPr>
        <w:pStyle w:val="ListParagraph"/>
        <w:numPr>
          <w:ilvl w:val="0"/>
          <w:numId w:val="41"/>
        </w:numPr>
        <w:snapToGrid w:val="0"/>
        <w:ind w:leftChars="0"/>
        <w:rPr>
          <w:rFonts w:ascii="Times" w:eastAsia="Batang" w:hAnsi="Times"/>
          <w:iCs/>
          <w:kern w:val="0"/>
          <w:sz w:val="20"/>
          <w:szCs w:val="24"/>
          <w:lang w:val="en-GB" w:eastAsia="en-US"/>
        </w:rPr>
      </w:pPr>
      <w:r w:rsidRPr="009276CF">
        <w:rPr>
          <w:rFonts w:ascii="Times" w:eastAsia="Batang" w:hAnsi="Times"/>
          <w:iCs/>
          <w:kern w:val="0"/>
          <w:sz w:val="20"/>
          <w:szCs w:val="24"/>
          <w:lang w:val="en-GB" w:eastAsia="en-US"/>
        </w:rPr>
        <w:t>R1-2203979</w:t>
      </w:r>
      <w:r w:rsidRPr="009276CF">
        <w:rPr>
          <w:rFonts w:ascii="Times" w:eastAsia="Batang" w:hAnsi="Times"/>
          <w:iCs/>
          <w:kern w:val="0"/>
          <w:sz w:val="20"/>
          <w:szCs w:val="24"/>
          <w:lang w:val="en-GB" w:eastAsia="en-US"/>
        </w:rPr>
        <w:tab/>
        <w:t>Discussion on evaluation methodoloty of SL positioning</w:t>
      </w:r>
      <w:r w:rsidRPr="009276CF">
        <w:rPr>
          <w:rFonts w:ascii="Times" w:eastAsia="Batang" w:hAnsi="Times"/>
          <w:iCs/>
          <w:kern w:val="0"/>
          <w:sz w:val="20"/>
          <w:szCs w:val="24"/>
          <w:lang w:val="en-GB" w:eastAsia="en-US"/>
        </w:rPr>
        <w:tab/>
        <w:t>OPPO</w:t>
      </w:r>
    </w:p>
    <w:p w14:paraId="1068F629" w14:textId="77777777" w:rsidR="00F151F2" w:rsidRPr="009276CF" w:rsidRDefault="00F151F2" w:rsidP="00F151F2">
      <w:pPr>
        <w:pStyle w:val="ListParagraph"/>
        <w:numPr>
          <w:ilvl w:val="0"/>
          <w:numId w:val="41"/>
        </w:numPr>
        <w:snapToGrid w:val="0"/>
        <w:ind w:leftChars="0"/>
        <w:rPr>
          <w:rFonts w:ascii="Times" w:eastAsia="Batang" w:hAnsi="Times"/>
          <w:iCs/>
          <w:kern w:val="0"/>
          <w:sz w:val="20"/>
          <w:szCs w:val="24"/>
          <w:lang w:val="en-GB" w:eastAsia="en-US"/>
        </w:rPr>
      </w:pPr>
      <w:r w:rsidRPr="009276CF">
        <w:rPr>
          <w:rFonts w:ascii="Times" w:eastAsia="Batang" w:hAnsi="Times"/>
          <w:iCs/>
          <w:kern w:val="0"/>
          <w:sz w:val="20"/>
          <w:szCs w:val="24"/>
          <w:lang w:val="en-GB" w:eastAsia="en-US"/>
        </w:rPr>
        <w:t>R1-2204061</w:t>
      </w:r>
      <w:r w:rsidRPr="009276CF">
        <w:rPr>
          <w:rFonts w:ascii="Times" w:eastAsia="Batang" w:hAnsi="Times"/>
          <w:iCs/>
          <w:kern w:val="0"/>
          <w:sz w:val="20"/>
          <w:szCs w:val="24"/>
          <w:lang w:val="en-GB" w:eastAsia="en-US"/>
        </w:rPr>
        <w:tab/>
        <w:t>Discussion on sidelink postioning design</w:t>
      </w:r>
      <w:r w:rsidRPr="009276CF">
        <w:rPr>
          <w:rFonts w:ascii="Times" w:eastAsia="Batang" w:hAnsi="Times"/>
          <w:iCs/>
          <w:kern w:val="0"/>
          <w:sz w:val="20"/>
          <w:szCs w:val="24"/>
          <w:lang w:val="en-GB" w:eastAsia="en-US"/>
        </w:rPr>
        <w:tab/>
        <w:t>CENC</w:t>
      </w:r>
    </w:p>
    <w:p w14:paraId="25B83C11" w14:textId="77777777" w:rsidR="00F151F2" w:rsidRPr="009276CF" w:rsidRDefault="00F151F2" w:rsidP="00F151F2">
      <w:pPr>
        <w:pStyle w:val="ListParagraph"/>
        <w:numPr>
          <w:ilvl w:val="0"/>
          <w:numId w:val="41"/>
        </w:numPr>
        <w:snapToGrid w:val="0"/>
        <w:ind w:leftChars="0"/>
        <w:rPr>
          <w:rFonts w:ascii="Times" w:eastAsia="Batang" w:hAnsi="Times"/>
          <w:iCs/>
          <w:kern w:val="0"/>
          <w:sz w:val="20"/>
          <w:szCs w:val="24"/>
          <w:lang w:val="en-GB" w:eastAsia="en-US"/>
        </w:rPr>
      </w:pPr>
      <w:r w:rsidRPr="009276CF">
        <w:rPr>
          <w:rFonts w:ascii="Times" w:eastAsia="Batang" w:hAnsi="Times"/>
          <w:iCs/>
          <w:kern w:val="0"/>
          <w:sz w:val="20"/>
          <w:szCs w:val="24"/>
          <w:lang w:val="en-GB" w:eastAsia="en-US"/>
        </w:rPr>
        <w:t>R1-2204131</w:t>
      </w:r>
      <w:r w:rsidRPr="009276CF">
        <w:rPr>
          <w:rFonts w:ascii="Times" w:eastAsia="Batang" w:hAnsi="Times"/>
          <w:iCs/>
          <w:kern w:val="0"/>
          <w:sz w:val="20"/>
          <w:szCs w:val="24"/>
          <w:lang w:val="en-GB" w:eastAsia="en-US"/>
        </w:rPr>
        <w:tab/>
        <w:t>Evaluation methodology for SL positioning</w:t>
      </w:r>
      <w:r w:rsidRPr="009276CF">
        <w:rPr>
          <w:rFonts w:ascii="Times" w:eastAsia="Batang" w:hAnsi="Times"/>
          <w:iCs/>
          <w:kern w:val="0"/>
          <w:sz w:val="20"/>
          <w:szCs w:val="24"/>
          <w:lang w:val="en-GB" w:eastAsia="en-US"/>
        </w:rPr>
        <w:tab/>
        <w:t>InterDigital, Inc.</w:t>
      </w:r>
    </w:p>
    <w:p w14:paraId="27E5225B" w14:textId="77777777" w:rsidR="00F151F2" w:rsidRPr="009276CF" w:rsidRDefault="00F151F2" w:rsidP="00F151F2">
      <w:pPr>
        <w:pStyle w:val="ListParagraph"/>
        <w:numPr>
          <w:ilvl w:val="0"/>
          <w:numId w:val="41"/>
        </w:numPr>
        <w:snapToGrid w:val="0"/>
        <w:ind w:leftChars="0"/>
        <w:rPr>
          <w:rFonts w:ascii="Times" w:eastAsia="Batang" w:hAnsi="Times"/>
          <w:iCs/>
          <w:kern w:val="0"/>
          <w:sz w:val="20"/>
          <w:szCs w:val="24"/>
          <w:lang w:val="en-GB" w:eastAsia="en-US"/>
        </w:rPr>
      </w:pPr>
      <w:r w:rsidRPr="009276CF">
        <w:rPr>
          <w:rFonts w:ascii="Times" w:eastAsia="Batang" w:hAnsi="Times"/>
          <w:iCs/>
          <w:kern w:val="0"/>
          <w:sz w:val="20"/>
          <w:szCs w:val="24"/>
          <w:lang w:val="en-GB" w:eastAsia="en-US"/>
        </w:rPr>
        <w:t>R1-2204252</w:t>
      </w:r>
      <w:r w:rsidRPr="009276CF">
        <w:rPr>
          <w:rFonts w:ascii="Times" w:eastAsia="Batang" w:hAnsi="Times"/>
          <w:iCs/>
          <w:kern w:val="0"/>
          <w:sz w:val="20"/>
          <w:szCs w:val="24"/>
          <w:lang w:val="en-GB" w:eastAsia="en-US"/>
        </w:rPr>
        <w:tab/>
        <w:t>On Evaluation of SL positioning</w:t>
      </w:r>
      <w:r w:rsidRPr="009276CF">
        <w:rPr>
          <w:rFonts w:ascii="Times" w:eastAsia="Batang" w:hAnsi="Times"/>
          <w:iCs/>
          <w:kern w:val="0"/>
          <w:sz w:val="20"/>
          <w:szCs w:val="24"/>
          <w:lang w:val="en-GB" w:eastAsia="en-US"/>
        </w:rPr>
        <w:tab/>
        <w:t>Apple</w:t>
      </w:r>
    </w:p>
    <w:p w14:paraId="1C63D028" w14:textId="77777777" w:rsidR="00F151F2" w:rsidRPr="009276CF" w:rsidRDefault="00F151F2" w:rsidP="00F151F2">
      <w:pPr>
        <w:pStyle w:val="ListParagraph"/>
        <w:numPr>
          <w:ilvl w:val="0"/>
          <w:numId w:val="41"/>
        </w:numPr>
        <w:snapToGrid w:val="0"/>
        <w:ind w:leftChars="0"/>
        <w:rPr>
          <w:rFonts w:ascii="Times" w:eastAsia="Batang" w:hAnsi="Times"/>
          <w:iCs/>
          <w:kern w:val="0"/>
          <w:sz w:val="20"/>
          <w:szCs w:val="24"/>
          <w:lang w:val="en-GB" w:eastAsia="en-US"/>
        </w:rPr>
      </w:pPr>
      <w:r w:rsidRPr="009276CF">
        <w:rPr>
          <w:rFonts w:ascii="Times" w:eastAsia="Batang" w:hAnsi="Times"/>
          <w:iCs/>
          <w:kern w:val="0"/>
          <w:sz w:val="20"/>
          <w:szCs w:val="24"/>
          <w:lang w:val="en-GB" w:eastAsia="en-US"/>
        </w:rPr>
        <w:t>R1-2204558</w:t>
      </w:r>
      <w:r w:rsidRPr="009276CF">
        <w:rPr>
          <w:rFonts w:ascii="Times" w:eastAsia="Batang" w:hAnsi="Times"/>
          <w:iCs/>
          <w:kern w:val="0"/>
          <w:sz w:val="20"/>
          <w:szCs w:val="24"/>
          <w:lang w:val="en-GB" w:eastAsia="en-US"/>
        </w:rPr>
        <w:tab/>
        <w:t>SL Positioning Evaluation Methodology</w:t>
      </w:r>
      <w:r w:rsidRPr="009276CF">
        <w:rPr>
          <w:rFonts w:ascii="Times" w:eastAsia="Batang" w:hAnsi="Times"/>
          <w:iCs/>
          <w:kern w:val="0"/>
          <w:sz w:val="20"/>
          <w:szCs w:val="24"/>
          <w:lang w:val="en-GB" w:eastAsia="en-US"/>
        </w:rPr>
        <w:tab/>
        <w:t>Lenovo</w:t>
      </w:r>
    </w:p>
    <w:p w14:paraId="3C3552DE" w14:textId="77777777" w:rsidR="00F151F2" w:rsidRPr="009276CF" w:rsidRDefault="00F151F2" w:rsidP="00F151F2">
      <w:pPr>
        <w:pStyle w:val="ListParagraph"/>
        <w:numPr>
          <w:ilvl w:val="0"/>
          <w:numId w:val="41"/>
        </w:numPr>
        <w:snapToGrid w:val="0"/>
        <w:ind w:leftChars="0"/>
        <w:rPr>
          <w:rFonts w:ascii="Times" w:eastAsia="Batang" w:hAnsi="Times"/>
          <w:iCs/>
          <w:kern w:val="0"/>
          <w:sz w:val="20"/>
          <w:szCs w:val="24"/>
          <w:lang w:val="en-GB" w:eastAsia="en-US"/>
        </w:rPr>
      </w:pPr>
      <w:r w:rsidRPr="009276CF">
        <w:rPr>
          <w:rFonts w:ascii="Times" w:eastAsia="Batang" w:hAnsi="Times"/>
          <w:iCs/>
          <w:kern w:val="0"/>
          <w:sz w:val="20"/>
          <w:szCs w:val="24"/>
          <w:lang w:val="en-GB" w:eastAsia="en-US"/>
        </w:rPr>
        <w:t>R1-2204834</w:t>
      </w:r>
      <w:r w:rsidRPr="009276CF">
        <w:rPr>
          <w:rFonts w:ascii="Times" w:eastAsia="Batang" w:hAnsi="Times"/>
          <w:iCs/>
          <w:kern w:val="0"/>
          <w:sz w:val="20"/>
          <w:szCs w:val="24"/>
          <w:lang w:val="en-GB" w:eastAsia="en-US"/>
        </w:rPr>
        <w:tab/>
        <w:t>SL positioning evaluation methodology</w:t>
      </w:r>
      <w:r w:rsidRPr="009276CF">
        <w:rPr>
          <w:rFonts w:ascii="Times" w:eastAsia="Batang" w:hAnsi="Times"/>
          <w:iCs/>
          <w:kern w:val="0"/>
          <w:sz w:val="20"/>
          <w:szCs w:val="24"/>
          <w:lang w:val="en-GB" w:eastAsia="en-US"/>
        </w:rPr>
        <w:tab/>
        <w:t>Fraunhofer IIS, Fraunhofer HHI</w:t>
      </w:r>
    </w:p>
    <w:p w14:paraId="22C1EBD8" w14:textId="77777777" w:rsidR="00F151F2" w:rsidRPr="009276CF" w:rsidRDefault="00F151F2" w:rsidP="00F151F2">
      <w:pPr>
        <w:pStyle w:val="ListParagraph"/>
        <w:numPr>
          <w:ilvl w:val="0"/>
          <w:numId w:val="41"/>
        </w:numPr>
        <w:snapToGrid w:val="0"/>
        <w:ind w:leftChars="0"/>
        <w:rPr>
          <w:rFonts w:ascii="Times" w:eastAsia="Batang" w:hAnsi="Times"/>
          <w:iCs/>
          <w:kern w:val="0"/>
          <w:sz w:val="20"/>
          <w:szCs w:val="24"/>
          <w:lang w:val="en-GB" w:eastAsia="en-US"/>
        </w:rPr>
      </w:pPr>
      <w:r w:rsidRPr="009276CF">
        <w:rPr>
          <w:rFonts w:ascii="Times" w:eastAsia="Batang" w:hAnsi="Times"/>
          <w:iCs/>
          <w:kern w:val="0"/>
          <w:sz w:val="20"/>
          <w:szCs w:val="24"/>
          <w:lang w:val="en-GB" w:eastAsia="en-US"/>
        </w:rPr>
        <w:t>R1-2204949</w:t>
      </w:r>
      <w:r w:rsidRPr="009276CF">
        <w:rPr>
          <w:rFonts w:ascii="Times" w:eastAsia="Batang" w:hAnsi="Times"/>
          <w:iCs/>
          <w:kern w:val="0"/>
          <w:sz w:val="20"/>
          <w:szCs w:val="24"/>
          <w:lang w:val="en-GB" w:eastAsia="en-US"/>
        </w:rPr>
        <w:tab/>
        <w:t>Evaluation of SL positioning</w:t>
      </w:r>
      <w:r w:rsidRPr="009276CF">
        <w:rPr>
          <w:rFonts w:ascii="Times" w:eastAsia="Batang" w:hAnsi="Times"/>
          <w:iCs/>
          <w:kern w:val="0"/>
          <w:sz w:val="20"/>
          <w:szCs w:val="24"/>
          <w:lang w:val="en-GB" w:eastAsia="en-US"/>
        </w:rPr>
        <w:tab/>
        <w:t>Ericsson</w:t>
      </w:r>
    </w:p>
    <w:p w14:paraId="04819344" w14:textId="77777777" w:rsidR="00F151F2" w:rsidRPr="009276CF" w:rsidRDefault="00F151F2" w:rsidP="00F151F2">
      <w:pPr>
        <w:pStyle w:val="ListParagraph"/>
        <w:numPr>
          <w:ilvl w:val="0"/>
          <w:numId w:val="41"/>
        </w:numPr>
        <w:snapToGrid w:val="0"/>
        <w:ind w:leftChars="0"/>
        <w:rPr>
          <w:rFonts w:ascii="Times" w:eastAsia="Batang" w:hAnsi="Times"/>
          <w:iCs/>
          <w:kern w:val="0"/>
          <w:sz w:val="20"/>
          <w:szCs w:val="24"/>
          <w:lang w:val="en-GB" w:eastAsia="en-US"/>
        </w:rPr>
      </w:pPr>
      <w:r w:rsidRPr="009276CF">
        <w:rPr>
          <w:rFonts w:ascii="Times" w:eastAsia="Batang" w:hAnsi="Times"/>
          <w:iCs/>
          <w:kern w:val="0"/>
          <w:sz w:val="20"/>
          <w:szCs w:val="24"/>
          <w:lang w:val="en-GB" w:eastAsia="en-US"/>
        </w:rPr>
        <w:t>R1-2205037</w:t>
      </w:r>
      <w:r w:rsidRPr="009276CF">
        <w:rPr>
          <w:rFonts w:ascii="Times" w:eastAsia="Batang" w:hAnsi="Times"/>
          <w:iCs/>
          <w:kern w:val="0"/>
          <w:sz w:val="20"/>
          <w:szCs w:val="24"/>
          <w:lang w:val="en-GB" w:eastAsia="en-US"/>
        </w:rPr>
        <w:tab/>
        <w:t>Sidelink Positioning Evaluation Assumptions and Results</w:t>
      </w:r>
      <w:r w:rsidRPr="009276CF">
        <w:rPr>
          <w:rFonts w:ascii="Times" w:eastAsia="Batang" w:hAnsi="Times"/>
          <w:iCs/>
          <w:kern w:val="0"/>
          <w:sz w:val="20"/>
          <w:szCs w:val="24"/>
          <w:lang w:val="en-GB" w:eastAsia="en-US"/>
        </w:rPr>
        <w:tab/>
        <w:t>Qualcomm Incorporated</w:t>
      </w:r>
    </w:p>
    <w:p w14:paraId="075135C0" w14:textId="77777777" w:rsidR="00F151F2" w:rsidRPr="009276CF" w:rsidRDefault="00F151F2" w:rsidP="00F151F2">
      <w:pPr>
        <w:pStyle w:val="ListParagraph"/>
        <w:numPr>
          <w:ilvl w:val="0"/>
          <w:numId w:val="41"/>
        </w:numPr>
        <w:snapToGrid w:val="0"/>
        <w:ind w:leftChars="0"/>
        <w:rPr>
          <w:rFonts w:ascii="Times" w:eastAsia="Batang" w:hAnsi="Times"/>
          <w:iCs/>
          <w:kern w:val="0"/>
          <w:sz w:val="20"/>
          <w:szCs w:val="24"/>
          <w:lang w:val="en-GB" w:eastAsia="en-US"/>
        </w:rPr>
      </w:pPr>
      <w:r w:rsidRPr="009276CF">
        <w:rPr>
          <w:rFonts w:ascii="Times" w:eastAsia="Batang" w:hAnsi="Times"/>
          <w:iCs/>
          <w:kern w:val="0"/>
          <w:sz w:val="20"/>
          <w:szCs w:val="24"/>
          <w:lang w:val="en-GB" w:eastAsia="en-US"/>
        </w:rPr>
        <w:t>R1-2205227</w:t>
      </w:r>
      <w:r w:rsidRPr="009276CF">
        <w:rPr>
          <w:rFonts w:ascii="Times" w:eastAsia="Batang" w:hAnsi="Times"/>
          <w:iCs/>
          <w:kern w:val="0"/>
          <w:sz w:val="20"/>
          <w:szCs w:val="24"/>
          <w:lang w:val="en-GB" w:eastAsia="en-US"/>
        </w:rPr>
        <w:tab/>
        <w:t>Summary #1 of [109-e-R18-Pos-03] Email discussion on evaluation of SL positioning</w:t>
      </w:r>
      <w:r w:rsidRPr="009276CF">
        <w:rPr>
          <w:rFonts w:ascii="Times" w:eastAsia="Batang" w:hAnsi="Times"/>
          <w:iCs/>
          <w:kern w:val="0"/>
          <w:sz w:val="20"/>
          <w:szCs w:val="24"/>
          <w:lang w:val="en-GB" w:eastAsia="en-US"/>
        </w:rPr>
        <w:tab/>
        <w:t>Moderator (ZTE)</w:t>
      </w:r>
    </w:p>
    <w:p w14:paraId="28D423AF" w14:textId="77777777" w:rsidR="00F151F2" w:rsidRPr="009276CF" w:rsidRDefault="00F151F2" w:rsidP="00F151F2">
      <w:pPr>
        <w:pStyle w:val="ListParagraph"/>
        <w:numPr>
          <w:ilvl w:val="0"/>
          <w:numId w:val="41"/>
        </w:numPr>
        <w:snapToGrid w:val="0"/>
        <w:ind w:leftChars="0"/>
        <w:rPr>
          <w:rFonts w:ascii="Times" w:eastAsia="Batang" w:hAnsi="Times"/>
          <w:iCs/>
          <w:kern w:val="0"/>
          <w:sz w:val="20"/>
          <w:szCs w:val="24"/>
          <w:lang w:val="en-GB" w:eastAsia="en-US"/>
        </w:rPr>
      </w:pPr>
      <w:r w:rsidRPr="009276CF">
        <w:rPr>
          <w:rFonts w:ascii="Times" w:eastAsia="Batang" w:hAnsi="Times"/>
          <w:iCs/>
          <w:kern w:val="0"/>
          <w:sz w:val="20"/>
          <w:szCs w:val="24"/>
          <w:lang w:val="en-GB" w:eastAsia="en-US"/>
        </w:rPr>
        <w:t>R1-2205228</w:t>
      </w:r>
      <w:r w:rsidRPr="009276CF">
        <w:rPr>
          <w:rFonts w:ascii="Times" w:eastAsia="Batang" w:hAnsi="Times"/>
          <w:iCs/>
          <w:kern w:val="0"/>
          <w:sz w:val="20"/>
          <w:szCs w:val="24"/>
          <w:lang w:val="en-GB" w:eastAsia="en-US"/>
        </w:rPr>
        <w:tab/>
        <w:t>Summary #2 of [109-e-R18-Pos-03] Email discussion on evaluation of SL positioning</w:t>
      </w:r>
      <w:r w:rsidRPr="009276CF">
        <w:rPr>
          <w:rFonts w:ascii="Times" w:eastAsia="Batang" w:hAnsi="Times"/>
          <w:iCs/>
          <w:kern w:val="0"/>
          <w:sz w:val="20"/>
          <w:szCs w:val="24"/>
          <w:lang w:val="en-GB" w:eastAsia="en-US"/>
        </w:rPr>
        <w:tab/>
        <w:t>Moderator (ZTE)</w:t>
      </w:r>
    </w:p>
    <w:p w14:paraId="41A694E2" w14:textId="77777777" w:rsidR="00F151F2" w:rsidRPr="009276CF" w:rsidRDefault="00F151F2" w:rsidP="00F151F2">
      <w:pPr>
        <w:pStyle w:val="ListParagraph"/>
        <w:numPr>
          <w:ilvl w:val="0"/>
          <w:numId w:val="41"/>
        </w:numPr>
        <w:snapToGrid w:val="0"/>
        <w:ind w:leftChars="0"/>
        <w:rPr>
          <w:rFonts w:ascii="Times" w:eastAsia="Batang" w:hAnsi="Times"/>
          <w:iCs/>
          <w:kern w:val="0"/>
          <w:sz w:val="20"/>
          <w:szCs w:val="24"/>
          <w:lang w:val="en-GB" w:eastAsia="en-US"/>
        </w:rPr>
      </w:pPr>
      <w:r w:rsidRPr="009276CF">
        <w:rPr>
          <w:rFonts w:ascii="Times" w:eastAsia="Batang" w:hAnsi="Times"/>
          <w:iCs/>
          <w:kern w:val="0"/>
          <w:sz w:val="20"/>
          <w:szCs w:val="24"/>
          <w:lang w:val="en-GB" w:eastAsia="en-US"/>
        </w:rPr>
        <w:t>R1-2203566</w:t>
      </w:r>
      <w:r w:rsidRPr="009276CF">
        <w:rPr>
          <w:rFonts w:ascii="Times" w:eastAsia="Batang" w:hAnsi="Times"/>
          <w:iCs/>
          <w:kern w:val="0"/>
          <w:sz w:val="20"/>
          <w:szCs w:val="24"/>
          <w:lang w:val="en-GB" w:eastAsia="en-US"/>
        </w:rPr>
        <w:tab/>
        <w:t>Discussion on potential solutions for sidelink positioning</w:t>
      </w:r>
      <w:r w:rsidRPr="009276CF">
        <w:rPr>
          <w:rFonts w:ascii="Times" w:eastAsia="Batang" w:hAnsi="Times"/>
          <w:iCs/>
          <w:kern w:val="0"/>
          <w:sz w:val="20"/>
          <w:szCs w:val="24"/>
          <w:lang w:val="en-GB" w:eastAsia="en-US"/>
        </w:rPr>
        <w:tab/>
        <w:t>vivo</w:t>
      </w:r>
    </w:p>
    <w:p w14:paraId="2EAA7AE5" w14:textId="77777777" w:rsidR="00F151F2" w:rsidRPr="009276CF" w:rsidRDefault="00F151F2" w:rsidP="00F151F2">
      <w:pPr>
        <w:pStyle w:val="ListParagraph"/>
        <w:numPr>
          <w:ilvl w:val="0"/>
          <w:numId w:val="41"/>
        </w:numPr>
        <w:snapToGrid w:val="0"/>
        <w:ind w:leftChars="0"/>
        <w:rPr>
          <w:rFonts w:ascii="Times" w:eastAsia="Batang" w:hAnsi="Times"/>
          <w:iCs/>
          <w:kern w:val="0"/>
          <w:sz w:val="20"/>
          <w:szCs w:val="24"/>
          <w:lang w:val="en-GB" w:eastAsia="en-US"/>
        </w:rPr>
      </w:pPr>
      <w:r w:rsidRPr="009276CF">
        <w:rPr>
          <w:rFonts w:ascii="Times" w:eastAsia="Batang" w:hAnsi="Times"/>
          <w:iCs/>
          <w:kern w:val="0"/>
          <w:sz w:val="20"/>
          <w:szCs w:val="24"/>
          <w:lang w:val="en-GB" w:eastAsia="en-US"/>
        </w:rPr>
        <w:t>R1-2204385</w:t>
      </w:r>
      <w:r w:rsidRPr="009276CF">
        <w:rPr>
          <w:rFonts w:ascii="Times" w:eastAsia="Batang" w:hAnsi="Times"/>
          <w:iCs/>
          <w:kern w:val="0"/>
          <w:sz w:val="20"/>
          <w:szCs w:val="24"/>
          <w:lang w:val="en-GB" w:eastAsia="en-US"/>
        </w:rPr>
        <w:tab/>
        <w:t>Discussions on potential solutions for SL positioning</w:t>
      </w:r>
      <w:r w:rsidRPr="009276CF">
        <w:rPr>
          <w:rFonts w:ascii="Times" w:eastAsia="Batang" w:hAnsi="Times"/>
          <w:iCs/>
          <w:kern w:val="0"/>
          <w:sz w:val="20"/>
          <w:szCs w:val="24"/>
          <w:lang w:val="en-GB" w:eastAsia="en-US"/>
        </w:rPr>
        <w:tab/>
        <w:t>NTT DOCOMO, INC.</w:t>
      </w:r>
    </w:p>
    <w:p w14:paraId="5BAE64DE" w14:textId="77777777" w:rsidR="00F151F2" w:rsidRPr="009276CF" w:rsidRDefault="00F151F2" w:rsidP="00F151F2">
      <w:pPr>
        <w:pStyle w:val="ListParagraph"/>
        <w:numPr>
          <w:ilvl w:val="0"/>
          <w:numId w:val="41"/>
        </w:numPr>
        <w:snapToGrid w:val="0"/>
        <w:ind w:leftChars="0"/>
        <w:rPr>
          <w:rFonts w:ascii="Times" w:eastAsia="Batang" w:hAnsi="Times"/>
          <w:iCs/>
          <w:kern w:val="0"/>
          <w:sz w:val="20"/>
          <w:szCs w:val="24"/>
          <w:lang w:val="en-GB" w:eastAsia="en-US"/>
        </w:rPr>
      </w:pPr>
      <w:r w:rsidRPr="009276CF">
        <w:rPr>
          <w:rFonts w:ascii="Times" w:eastAsia="Batang" w:hAnsi="Times"/>
          <w:iCs/>
          <w:kern w:val="0"/>
          <w:sz w:val="20"/>
          <w:szCs w:val="24"/>
          <w:lang w:val="en-GB" w:eastAsia="en-US"/>
        </w:rPr>
        <w:t>R1-2203058</w:t>
      </w:r>
      <w:r w:rsidRPr="009276CF">
        <w:rPr>
          <w:rFonts w:ascii="Times" w:eastAsia="Batang" w:hAnsi="Times"/>
          <w:iCs/>
          <w:kern w:val="0"/>
          <w:sz w:val="20"/>
          <w:szCs w:val="24"/>
          <w:lang w:val="en-GB" w:eastAsia="en-US"/>
        </w:rPr>
        <w:tab/>
        <w:t>Considerations on sidelink reference signals for positioning purposes</w:t>
      </w:r>
      <w:r w:rsidRPr="009276CF">
        <w:rPr>
          <w:rFonts w:ascii="Times" w:eastAsia="Batang" w:hAnsi="Times"/>
          <w:iCs/>
          <w:kern w:val="0"/>
          <w:sz w:val="20"/>
          <w:szCs w:val="24"/>
          <w:lang w:val="en-GB" w:eastAsia="en-US"/>
        </w:rPr>
        <w:tab/>
        <w:t>FUTUREWEI</w:t>
      </w:r>
    </w:p>
    <w:p w14:paraId="4C608046" w14:textId="77777777" w:rsidR="00F151F2" w:rsidRPr="009276CF" w:rsidRDefault="00F151F2" w:rsidP="00F151F2">
      <w:pPr>
        <w:pStyle w:val="ListParagraph"/>
        <w:numPr>
          <w:ilvl w:val="0"/>
          <w:numId w:val="41"/>
        </w:numPr>
        <w:snapToGrid w:val="0"/>
        <w:ind w:leftChars="0"/>
        <w:rPr>
          <w:rFonts w:ascii="Times" w:eastAsia="Batang" w:hAnsi="Times"/>
          <w:iCs/>
          <w:kern w:val="0"/>
          <w:sz w:val="20"/>
          <w:szCs w:val="24"/>
          <w:lang w:val="en-GB" w:eastAsia="en-US"/>
        </w:rPr>
      </w:pPr>
      <w:r w:rsidRPr="009276CF">
        <w:rPr>
          <w:rFonts w:ascii="Times" w:eastAsia="Batang" w:hAnsi="Times"/>
          <w:iCs/>
          <w:kern w:val="0"/>
          <w:sz w:val="20"/>
          <w:szCs w:val="24"/>
          <w:lang w:val="en-GB" w:eastAsia="en-US"/>
        </w:rPr>
        <w:t>R1-2203129</w:t>
      </w:r>
      <w:r w:rsidRPr="009276CF">
        <w:rPr>
          <w:rFonts w:ascii="Times" w:eastAsia="Batang" w:hAnsi="Times"/>
          <w:iCs/>
          <w:kern w:val="0"/>
          <w:sz w:val="20"/>
          <w:szCs w:val="24"/>
          <w:lang w:val="en-GB" w:eastAsia="en-US"/>
        </w:rPr>
        <w:tab/>
        <w:t>Potential solutions for SL positioning</w:t>
      </w:r>
      <w:r w:rsidRPr="009276CF">
        <w:rPr>
          <w:rFonts w:ascii="Times" w:eastAsia="Batang" w:hAnsi="Times"/>
          <w:iCs/>
          <w:kern w:val="0"/>
          <w:sz w:val="20"/>
          <w:szCs w:val="24"/>
          <w:lang w:val="en-GB" w:eastAsia="en-US"/>
        </w:rPr>
        <w:tab/>
        <w:t>Nokia, Nokia Shanghai Bell</w:t>
      </w:r>
    </w:p>
    <w:p w14:paraId="2D25DF4A" w14:textId="77777777" w:rsidR="00F151F2" w:rsidRPr="009276CF" w:rsidRDefault="00F151F2" w:rsidP="00F151F2">
      <w:pPr>
        <w:pStyle w:val="ListParagraph"/>
        <w:numPr>
          <w:ilvl w:val="0"/>
          <w:numId w:val="41"/>
        </w:numPr>
        <w:snapToGrid w:val="0"/>
        <w:ind w:leftChars="0"/>
        <w:rPr>
          <w:rFonts w:ascii="Times" w:eastAsia="Batang" w:hAnsi="Times"/>
          <w:iCs/>
          <w:kern w:val="0"/>
          <w:sz w:val="20"/>
          <w:szCs w:val="24"/>
          <w:lang w:val="en-GB" w:eastAsia="en-US"/>
        </w:rPr>
      </w:pPr>
      <w:r w:rsidRPr="009276CF">
        <w:rPr>
          <w:rFonts w:ascii="Times" w:eastAsia="Batang" w:hAnsi="Times"/>
          <w:iCs/>
          <w:kern w:val="0"/>
          <w:sz w:val="20"/>
          <w:szCs w:val="24"/>
          <w:lang w:val="en-GB" w:eastAsia="en-US"/>
        </w:rPr>
        <w:t>R1-2203164</w:t>
      </w:r>
      <w:r w:rsidRPr="009276CF">
        <w:rPr>
          <w:rFonts w:ascii="Times" w:eastAsia="Batang" w:hAnsi="Times"/>
          <w:iCs/>
          <w:kern w:val="0"/>
          <w:sz w:val="20"/>
          <w:szCs w:val="24"/>
          <w:lang w:val="en-GB" w:eastAsia="en-US"/>
        </w:rPr>
        <w:tab/>
        <w:t>Discussion on solutions to support SL positioning</w:t>
      </w:r>
      <w:r w:rsidRPr="009276CF">
        <w:rPr>
          <w:rFonts w:ascii="Times" w:eastAsia="Batang" w:hAnsi="Times"/>
          <w:iCs/>
          <w:kern w:val="0"/>
          <w:sz w:val="20"/>
          <w:szCs w:val="24"/>
          <w:lang w:val="en-GB" w:eastAsia="en-US"/>
        </w:rPr>
        <w:tab/>
        <w:t>Huawei, HiSilicon</w:t>
      </w:r>
    </w:p>
    <w:p w14:paraId="20F3D5E7" w14:textId="77777777" w:rsidR="00F151F2" w:rsidRPr="009276CF" w:rsidRDefault="00F151F2" w:rsidP="00F151F2">
      <w:pPr>
        <w:pStyle w:val="ListParagraph"/>
        <w:numPr>
          <w:ilvl w:val="0"/>
          <w:numId w:val="41"/>
        </w:numPr>
        <w:snapToGrid w:val="0"/>
        <w:ind w:leftChars="0"/>
        <w:rPr>
          <w:rFonts w:ascii="Times" w:eastAsia="Batang" w:hAnsi="Times"/>
          <w:iCs/>
          <w:kern w:val="0"/>
          <w:sz w:val="20"/>
          <w:szCs w:val="24"/>
          <w:lang w:val="en-GB" w:eastAsia="en-US"/>
        </w:rPr>
      </w:pPr>
      <w:r w:rsidRPr="009276CF">
        <w:rPr>
          <w:rFonts w:ascii="Times" w:eastAsia="Batang" w:hAnsi="Times"/>
          <w:iCs/>
          <w:kern w:val="0"/>
          <w:sz w:val="20"/>
          <w:szCs w:val="24"/>
          <w:lang w:val="en-GB" w:eastAsia="en-US"/>
        </w:rPr>
        <w:t>R1-2203335</w:t>
      </w:r>
      <w:r w:rsidRPr="009276CF">
        <w:rPr>
          <w:rFonts w:ascii="Times" w:eastAsia="Batang" w:hAnsi="Times"/>
          <w:iCs/>
          <w:kern w:val="0"/>
          <w:sz w:val="20"/>
          <w:szCs w:val="24"/>
          <w:lang w:val="en-GB" w:eastAsia="en-US"/>
        </w:rPr>
        <w:tab/>
        <w:t>Consideration on potential solutions for SL positioning</w:t>
      </w:r>
      <w:r w:rsidRPr="009276CF">
        <w:rPr>
          <w:rFonts w:ascii="Times" w:eastAsia="Batang" w:hAnsi="Times"/>
          <w:iCs/>
          <w:kern w:val="0"/>
          <w:sz w:val="20"/>
          <w:szCs w:val="24"/>
          <w:lang w:val="en-GB" w:eastAsia="en-US"/>
        </w:rPr>
        <w:tab/>
        <w:t>Spreadtrum Communications</w:t>
      </w:r>
    </w:p>
    <w:p w14:paraId="4561C55A" w14:textId="77777777" w:rsidR="00F151F2" w:rsidRPr="009276CF" w:rsidRDefault="00F151F2" w:rsidP="00F151F2">
      <w:pPr>
        <w:pStyle w:val="ListParagraph"/>
        <w:numPr>
          <w:ilvl w:val="0"/>
          <w:numId w:val="41"/>
        </w:numPr>
        <w:snapToGrid w:val="0"/>
        <w:ind w:leftChars="0"/>
        <w:rPr>
          <w:rFonts w:ascii="Times" w:eastAsia="Batang" w:hAnsi="Times"/>
          <w:iCs/>
          <w:kern w:val="0"/>
          <w:sz w:val="20"/>
          <w:szCs w:val="24"/>
          <w:lang w:val="en-GB" w:eastAsia="en-US"/>
        </w:rPr>
      </w:pPr>
      <w:r w:rsidRPr="009276CF">
        <w:rPr>
          <w:rFonts w:ascii="Times" w:eastAsia="Batang" w:hAnsi="Times"/>
          <w:iCs/>
          <w:kern w:val="0"/>
          <w:sz w:val="20"/>
          <w:szCs w:val="24"/>
          <w:lang w:val="en-GB" w:eastAsia="en-US"/>
        </w:rPr>
        <w:t>R1-2203467</w:t>
      </w:r>
      <w:r w:rsidRPr="009276CF">
        <w:rPr>
          <w:rFonts w:ascii="Times" w:eastAsia="Batang" w:hAnsi="Times"/>
          <w:iCs/>
          <w:kern w:val="0"/>
          <w:sz w:val="20"/>
          <w:szCs w:val="24"/>
          <w:lang w:val="en-GB" w:eastAsia="en-US"/>
        </w:rPr>
        <w:tab/>
        <w:t>Discussion on potential solutions for SL positioning</w:t>
      </w:r>
      <w:r w:rsidRPr="009276CF">
        <w:rPr>
          <w:rFonts w:ascii="Times" w:eastAsia="Batang" w:hAnsi="Times"/>
          <w:iCs/>
          <w:kern w:val="0"/>
          <w:sz w:val="20"/>
          <w:szCs w:val="24"/>
          <w:lang w:val="en-GB" w:eastAsia="en-US"/>
        </w:rPr>
        <w:tab/>
        <w:t>CATT, GOHIGH</w:t>
      </w:r>
    </w:p>
    <w:p w14:paraId="52DCDDA5" w14:textId="77777777" w:rsidR="00F151F2" w:rsidRPr="009276CF" w:rsidRDefault="00F151F2" w:rsidP="00F151F2">
      <w:pPr>
        <w:pStyle w:val="ListParagraph"/>
        <w:numPr>
          <w:ilvl w:val="0"/>
          <w:numId w:val="41"/>
        </w:numPr>
        <w:snapToGrid w:val="0"/>
        <w:ind w:leftChars="0"/>
        <w:rPr>
          <w:rFonts w:ascii="Times" w:eastAsia="Batang" w:hAnsi="Times"/>
          <w:iCs/>
          <w:kern w:val="0"/>
          <w:sz w:val="20"/>
          <w:szCs w:val="24"/>
          <w:lang w:val="en-GB" w:eastAsia="en-US"/>
        </w:rPr>
      </w:pPr>
      <w:r w:rsidRPr="009276CF">
        <w:rPr>
          <w:rFonts w:ascii="Times" w:eastAsia="Batang" w:hAnsi="Times"/>
          <w:iCs/>
          <w:kern w:val="0"/>
          <w:sz w:val="20"/>
          <w:szCs w:val="24"/>
          <w:lang w:val="en-GB" w:eastAsia="en-US"/>
        </w:rPr>
        <w:t>R1-2203624</w:t>
      </w:r>
      <w:r w:rsidRPr="009276CF">
        <w:rPr>
          <w:rFonts w:ascii="Times" w:eastAsia="Batang" w:hAnsi="Times"/>
          <w:iCs/>
          <w:kern w:val="0"/>
          <w:sz w:val="20"/>
          <w:szCs w:val="24"/>
          <w:lang w:val="en-GB" w:eastAsia="en-US"/>
        </w:rPr>
        <w:tab/>
        <w:t>Discussion on potential solutions for SL positioning</w:t>
      </w:r>
      <w:r w:rsidRPr="009276CF">
        <w:rPr>
          <w:rFonts w:ascii="Times" w:eastAsia="Batang" w:hAnsi="Times"/>
          <w:iCs/>
          <w:kern w:val="0"/>
          <w:sz w:val="20"/>
          <w:szCs w:val="24"/>
          <w:lang w:val="en-GB" w:eastAsia="en-US"/>
        </w:rPr>
        <w:tab/>
        <w:t>ZTE</w:t>
      </w:r>
    </w:p>
    <w:p w14:paraId="7E2FD582" w14:textId="77777777" w:rsidR="00F151F2" w:rsidRPr="009276CF" w:rsidRDefault="00F151F2" w:rsidP="00F151F2">
      <w:pPr>
        <w:pStyle w:val="ListParagraph"/>
        <w:numPr>
          <w:ilvl w:val="0"/>
          <w:numId w:val="41"/>
        </w:numPr>
        <w:snapToGrid w:val="0"/>
        <w:ind w:leftChars="0"/>
        <w:rPr>
          <w:rFonts w:ascii="Times" w:eastAsia="Batang" w:hAnsi="Times"/>
          <w:iCs/>
          <w:kern w:val="0"/>
          <w:sz w:val="20"/>
          <w:szCs w:val="24"/>
          <w:lang w:val="en-GB" w:eastAsia="en-US"/>
        </w:rPr>
      </w:pPr>
      <w:r w:rsidRPr="009276CF">
        <w:rPr>
          <w:rFonts w:ascii="Times" w:eastAsia="Batang" w:hAnsi="Times"/>
          <w:iCs/>
          <w:kern w:val="0"/>
          <w:sz w:val="20"/>
          <w:szCs w:val="24"/>
          <w:lang w:val="en-GB" w:eastAsia="en-US"/>
        </w:rPr>
        <w:t>R1-2203659</w:t>
      </w:r>
      <w:r w:rsidRPr="009276CF">
        <w:rPr>
          <w:rFonts w:ascii="Times" w:eastAsia="Batang" w:hAnsi="Times"/>
          <w:iCs/>
          <w:kern w:val="0"/>
          <w:sz w:val="20"/>
          <w:szCs w:val="24"/>
          <w:lang w:val="en-GB" w:eastAsia="en-US"/>
        </w:rPr>
        <w:tab/>
        <w:t>Discussion on potential solutions for sidelink positioning</w:t>
      </w:r>
      <w:r w:rsidRPr="009276CF">
        <w:rPr>
          <w:rFonts w:ascii="Times" w:eastAsia="Batang" w:hAnsi="Times"/>
          <w:iCs/>
          <w:kern w:val="0"/>
          <w:sz w:val="20"/>
          <w:szCs w:val="24"/>
          <w:lang w:val="en-GB" w:eastAsia="en-US"/>
        </w:rPr>
        <w:tab/>
        <w:t>China Telecom</w:t>
      </w:r>
    </w:p>
    <w:p w14:paraId="0C1EE2E0" w14:textId="77777777" w:rsidR="00F151F2" w:rsidRPr="009276CF" w:rsidRDefault="00F151F2" w:rsidP="00F151F2">
      <w:pPr>
        <w:pStyle w:val="ListParagraph"/>
        <w:numPr>
          <w:ilvl w:val="0"/>
          <w:numId w:val="41"/>
        </w:numPr>
        <w:snapToGrid w:val="0"/>
        <w:ind w:leftChars="0"/>
        <w:rPr>
          <w:rFonts w:ascii="Times" w:eastAsia="Batang" w:hAnsi="Times"/>
          <w:iCs/>
          <w:kern w:val="0"/>
          <w:sz w:val="20"/>
          <w:szCs w:val="24"/>
          <w:lang w:val="en-GB" w:eastAsia="en-US"/>
        </w:rPr>
      </w:pPr>
      <w:r w:rsidRPr="009276CF">
        <w:rPr>
          <w:rFonts w:ascii="Times" w:eastAsia="Batang" w:hAnsi="Times"/>
          <w:iCs/>
          <w:kern w:val="0"/>
          <w:sz w:val="20"/>
          <w:szCs w:val="24"/>
          <w:lang w:val="en-GB" w:eastAsia="en-US"/>
        </w:rPr>
        <w:t>R1-2203720</w:t>
      </w:r>
      <w:r w:rsidRPr="009276CF">
        <w:rPr>
          <w:rFonts w:ascii="Times" w:eastAsia="Batang" w:hAnsi="Times"/>
          <w:iCs/>
          <w:kern w:val="0"/>
          <w:sz w:val="20"/>
          <w:szCs w:val="24"/>
          <w:lang w:val="en-GB" w:eastAsia="en-US"/>
        </w:rPr>
        <w:tab/>
        <w:t>Discussion on potential solutions for SL positioning</w:t>
      </w:r>
      <w:r w:rsidRPr="009276CF">
        <w:rPr>
          <w:rFonts w:ascii="Times" w:eastAsia="Batang" w:hAnsi="Times"/>
          <w:iCs/>
          <w:kern w:val="0"/>
          <w:sz w:val="20"/>
          <w:szCs w:val="24"/>
          <w:lang w:val="en-GB" w:eastAsia="en-US"/>
        </w:rPr>
        <w:tab/>
        <w:t>LG Electronics</w:t>
      </w:r>
    </w:p>
    <w:p w14:paraId="17F26E97" w14:textId="77777777" w:rsidR="00F151F2" w:rsidRPr="009276CF" w:rsidRDefault="00F151F2" w:rsidP="00F151F2">
      <w:pPr>
        <w:pStyle w:val="ListParagraph"/>
        <w:numPr>
          <w:ilvl w:val="0"/>
          <w:numId w:val="41"/>
        </w:numPr>
        <w:snapToGrid w:val="0"/>
        <w:ind w:leftChars="0"/>
        <w:rPr>
          <w:rFonts w:ascii="Times" w:eastAsia="Batang" w:hAnsi="Times"/>
          <w:iCs/>
          <w:kern w:val="0"/>
          <w:sz w:val="20"/>
          <w:szCs w:val="24"/>
          <w:lang w:val="en-GB" w:eastAsia="en-US"/>
        </w:rPr>
      </w:pPr>
      <w:r w:rsidRPr="009276CF">
        <w:rPr>
          <w:rFonts w:ascii="Times" w:eastAsia="Batang" w:hAnsi="Times"/>
          <w:iCs/>
          <w:kern w:val="0"/>
          <w:sz w:val="20"/>
          <w:szCs w:val="24"/>
          <w:lang w:val="en-GB" w:eastAsia="en-US"/>
        </w:rPr>
        <w:t>R1-2203738</w:t>
      </w:r>
      <w:r w:rsidRPr="009276CF">
        <w:rPr>
          <w:rFonts w:ascii="Times" w:eastAsia="Batang" w:hAnsi="Times"/>
          <w:iCs/>
          <w:kern w:val="0"/>
          <w:sz w:val="20"/>
          <w:szCs w:val="24"/>
          <w:lang w:val="en-GB" w:eastAsia="en-US"/>
        </w:rPr>
        <w:tab/>
        <w:t>Considerations on potential solutions for SL positioning</w:t>
      </w:r>
      <w:r w:rsidRPr="009276CF">
        <w:rPr>
          <w:rFonts w:ascii="Times" w:eastAsia="Batang" w:hAnsi="Times"/>
          <w:iCs/>
          <w:kern w:val="0"/>
          <w:sz w:val="20"/>
          <w:szCs w:val="24"/>
          <w:lang w:val="en-GB" w:eastAsia="en-US"/>
        </w:rPr>
        <w:tab/>
        <w:t>Sony</w:t>
      </w:r>
    </w:p>
    <w:p w14:paraId="4A8947B5" w14:textId="77777777" w:rsidR="00F151F2" w:rsidRPr="009276CF" w:rsidRDefault="00F151F2" w:rsidP="00F151F2">
      <w:pPr>
        <w:pStyle w:val="ListParagraph"/>
        <w:numPr>
          <w:ilvl w:val="0"/>
          <w:numId w:val="41"/>
        </w:numPr>
        <w:snapToGrid w:val="0"/>
        <w:ind w:leftChars="0"/>
        <w:rPr>
          <w:rFonts w:ascii="Times" w:eastAsia="Batang" w:hAnsi="Times"/>
          <w:iCs/>
          <w:kern w:val="0"/>
          <w:sz w:val="20"/>
          <w:szCs w:val="24"/>
          <w:lang w:val="en-GB" w:eastAsia="en-US"/>
        </w:rPr>
      </w:pPr>
      <w:r w:rsidRPr="009276CF">
        <w:rPr>
          <w:rFonts w:ascii="Times" w:eastAsia="Batang" w:hAnsi="Times"/>
          <w:iCs/>
          <w:kern w:val="0"/>
          <w:sz w:val="20"/>
          <w:szCs w:val="24"/>
          <w:lang w:val="en-GB" w:eastAsia="en-US"/>
        </w:rPr>
        <w:t>R1-2203752</w:t>
      </w:r>
      <w:r w:rsidRPr="009276CF">
        <w:rPr>
          <w:rFonts w:ascii="Times" w:eastAsia="Batang" w:hAnsi="Times"/>
          <w:iCs/>
          <w:kern w:val="0"/>
          <w:sz w:val="20"/>
          <w:szCs w:val="24"/>
          <w:lang w:val="en-GB" w:eastAsia="en-US"/>
        </w:rPr>
        <w:tab/>
        <w:t>The potential solutions for sidelink positioning</w:t>
      </w:r>
      <w:r w:rsidRPr="009276CF">
        <w:rPr>
          <w:rFonts w:ascii="Times" w:eastAsia="Batang" w:hAnsi="Times"/>
          <w:iCs/>
          <w:kern w:val="0"/>
          <w:sz w:val="20"/>
          <w:szCs w:val="24"/>
          <w:lang w:val="en-GB" w:eastAsia="en-US"/>
        </w:rPr>
        <w:tab/>
        <w:t>MediaTek Inc.</w:t>
      </w:r>
    </w:p>
    <w:p w14:paraId="0F90D515" w14:textId="77777777" w:rsidR="00F151F2" w:rsidRPr="009276CF" w:rsidRDefault="00F151F2" w:rsidP="00F151F2">
      <w:pPr>
        <w:pStyle w:val="ListParagraph"/>
        <w:numPr>
          <w:ilvl w:val="0"/>
          <w:numId w:val="41"/>
        </w:numPr>
        <w:snapToGrid w:val="0"/>
        <w:ind w:leftChars="0"/>
        <w:rPr>
          <w:rFonts w:ascii="Times" w:eastAsia="Batang" w:hAnsi="Times"/>
          <w:iCs/>
          <w:kern w:val="0"/>
          <w:sz w:val="20"/>
          <w:szCs w:val="24"/>
          <w:lang w:val="en-GB" w:eastAsia="en-US"/>
        </w:rPr>
      </w:pPr>
      <w:r w:rsidRPr="009276CF">
        <w:rPr>
          <w:rFonts w:ascii="Times" w:eastAsia="Batang" w:hAnsi="Times"/>
          <w:iCs/>
          <w:kern w:val="0"/>
          <w:sz w:val="20"/>
          <w:szCs w:val="24"/>
          <w:lang w:val="en-GB" w:eastAsia="en-US"/>
        </w:rPr>
        <w:t>R1-2203823</w:t>
      </w:r>
      <w:r w:rsidRPr="009276CF">
        <w:rPr>
          <w:rFonts w:ascii="Times" w:eastAsia="Batang" w:hAnsi="Times"/>
          <w:iCs/>
          <w:kern w:val="0"/>
          <w:sz w:val="20"/>
          <w:szCs w:val="24"/>
          <w:lang w:val="en-GB" w:eastAsia="en-US"/>
        </w:rPr>
        <w:tab/>
        <w:t>Discussion on sidelink positioning solutions</w:t>
      </w:r>
      <w:r w:rsidRPr="009276CF">
        <w:rPr>
          <w:rFonts w:ascii="Times" w:eastAsia="Batang" w:hAnsi="Times"/>
          <w:iCs/>
          <w:kern w:val="0"/>
          <w:sz w:val="20"/>
          <w:szCs w:val="24"/>
          <w:lang w:val="en-GB" w:eastAsia="en-US"/>
        </w:rPr>
        <w:tab/>
        <w:t>xiaomi</w:t>
      </w:r>
    </w:p>
    <w:p w14:paraId="424B3070" w14:textId="77777777" w:rsidR="00F151F2" w:rsidRPr="009276CF" w:rsidRDefault="00F151F2" w:rsidP="00F151F2">
      <w:pPr>
        <w:pStyle w:val="ListParagraph"/>
        <w:numPr>
          <w:ilvl w:val="0"/>
          <w:numId w:val="41"/>
        </w:numPr>
        <w:snapToGrid w:val="0"/>
        <w:ind w:leftChars="0"/>
        <w:rPr>
          <w:rFonts w:ascii="Times" w:eastAsia="Batang" w:hAnsi="Times"/>
          <w:iCs/>
          <w:kern w:val="0"/>
          <w:sz w:val="20"/>
          <w:szCs w:val="24"/>
          <w:lang w:val="en-GB" w:eastAsia="en-US"/>
        </w:rPr>
      </w:pPr>
      <w:r w:rsidRPr="009276CF">
        <w:rPr>
          <w:rFonts w:ascii="Times" w:eastAsia="Batang" w:hAnsi="Times"/>
          <w:iCs/>
          <w:kern w:val="0"/>
          <w:sz w:val="20"/>
          <w:szCs w:val="24"/>
          <w:lang w:val="en-GB" w:eastAsia="en-US"/>
        </w:rPr>
        <w:t>R1-2203911</w:t>
      </w:r>
      <w:r w:rsidRPr="009276CF">
        <w:rPr>
          <w:rFonts w:ascii="Times" w:eastAsia="Batang" w:hAnsi="Times"/>
          <w:iCs/>
          <w:kern w:val="0"/>
          <w:sz w:val="20"/>
          <w:szCs w:val="24"/>
          <w:lang w:val="en-GB" w:eastAsia="en-US"/>
        </w:rPr>
        <w:tab/>
        <w:t>Discussion on Potential Solutions for SL Positioning</w:t>
      </w:r>
      <w:r w:rsidRPr="009276CF">
        <w:rPr>
          <w:rFonts w:ascii="Times" w:eastAsia="Batang" w:hAnsi="Times"/>
          <w:iCs/>
          <w:kern w:val="0"/>
          <w:sz w:val="20"/>
          <w:szCs w:val="24"/>
          <w:lang w:val="en-GB" w:eastAsia="en-US"/>
        </w:rPr>
        <w:tab/>
        <w:t>Samsung</w:t>
      </w:r>
    </w:p>
    <w:p w14:paraId="598E202A" w14:textId="77777777" w:rsidR="00F151F2" w:rsidRPr="009276CF" w:rsidRDefault="00F151F2" w:rsidP="00F151F2">
      <w:pPr>
        <w:pStyle w:val="ListParagraph"/>
        <w:numPr>
          <w:ilvl w:val="0"/>
          <w:numId w:val="41"/>
        </w:numPr>
        <w:snapToGrid w:val="0"/>
        <w:ind w:leftChars="0"/>
        <w:rPr>
          <w:rFonts w:ascii="Times" w:eastAsia="Batang" w:hAnsi="Times"/>
          <w:iCs/>
          <w:kern w:val="0"/>
          <w:sz w:val="20"/>
          <w:szCs w:val="24"/>
          <w:lang w:val="en-GB" w:eastAsia="en-US"/>
        </w:rPr>
      </w:pPr>
      <w:r w:rsidRPr="009276CF">
        <w:rPr>
          <w:rFonts w:ascii="Times" w:eastAsia="Batang" w:hAnsi="Times"/>
          <w:iCs/>
          <w:kern w:val="0"/>
          <w:sz w:val="20"/>
          <w:szCs w:val="24"/>
          <w:lang w:val="en-GB" w:eastAsia="en-US"/>
        </w:rPr>
        <w:t>R1-2203943</w:t>
      </w:r>
      <w:r w:rsidRPr="009276CF">
        <w:rPr>
          <w:rFonts w:ascii="Times" w:eastAsia="Batang" w:hAnsi="Times"/>
          <w:iCs/>
          <w:kern w:val="0"/>
          <w:sz w:val="20"/>
          <w:szCs w:val="24"/>
          <w:lang w:val="en-GB" w:eastAsia="en-US"/>
        </w:rPr>
        <w:tab/>
        <w:t>Discussion on Potential Solutions for SL Positioning</w:t>
      </w:r>
      <w:r w:rsidRPr="009276CF">
        <w:rPr>
          <w:rFonts w:ascii="Times" w:eastAsia="Batang" w:hAnsi="Times"/>
          <w:iCs/>
          <w:kern w:val="0"/>
          <w:sz w:val="20"/>
          <w:szCs w:val="24"/>
          <w:lang w:val="en-GB" w:eastAsia="en-US"/>
        </w:rPr>
        <w:tab/>
        <w:t>NEC</w:t>
      </w:r>
    </w:p>
    <w:p w14:paraId="3C74BF2E" w14:textId="77777777" w:rsidR="00F151F2" w:rsidRPr="009276CF" w:rsidRDefault="00F151F2" w:rsidP="00F151F2">
      <w:pPr>
        <w:pStyle w:val="ListParagraph"/>
        <w:numPr>
          <w:ilvl w:val="0"/>
          <w:numId w:val="41"/>
        </w:numPr>
        <w:snapToGrid w:val="0"/>
        <w:ind w:leftChars="0"/>
        <w:rPr>
          <w:rFonts w:ascii="Times" w:eastAsia="Batang" w:hAnsi="Times"/>
          <w:iCs/>
          <w:kern w:val="0"/>
          <w:sz w:val="20"/>
          <w:szCs w:val="24"/>
          <w:lang w:val="en-GB" w:eastAsia="en-US"/>
        </w:rPr>
      </w:pPr>
      <w:r w:rsidRPr="009276CF">
        <w:rPr>
          <w:rFonts w:ascii="Times" w:eastAsia="Batang" w:hAnsi="Times"/>
          <w:iCs/>
          <w:kern w:val="0"/>
          <w:sz w:val="20"/>
          <w:szCs w:val="24"/>
          <w:lang w:val="en-GB" w:eastAsia="en-US"/>
        </w:rPr>
        <w:t>R1-2203980</w:t>
      </w:r>
      <w:r w:rsidRPr="009276CF">
        <w:rPr>
          <w:rFonts w:ascii="Times" w:eastAsia="Batang" w:hAnsi="Times"/>
          <w:iCs/>
          <w:kern w:val="0"/>
          <w:sz w:val="20"/>
          <w:szCs w:val="24"/>
          <w:lang w:val="en-GB" w:eastAsia="en-US"/>
        </w:rPr>
        <w:tab/>
        <w:t>Discussion on potential solutions for SL positioning</w:t>
      </w:r>
      <w:r w:rsidRPr="009276CF">
        <w:rPr>
          <w:rFonts w:ascii="Times" w:eastAsia="Batang" w:hAnsi="Times"/>
          <w:iCs/>
          <w:kern w:val="0"/>
          <w:sz w:val="20"/>
          <w:szCs w:val="24"/>
          <w:lang w:val="en-GB" w:eastAsia="en-US"/>
        </w:rPr>
        <w:tab/>
        <w:t>OPPO</w:t>
      </w:r>
    </w:p>
    <w:p w14:paraId="65D70BF8" w14:textId="77777777" w:rsidR="00F151F2" w:rsidRPr="009276CF" w:rsidRDefault="00F151F2" w:rsidP="00F151F2">
      <w:pPr>
        <w:pStyle w:val="ListParagraph"/>
        <w:numPr>
          <w:ilvl w:val="0"/>
          <w:numId w:val="41"/>
        </w:numPr>
        <w:snapToGrid w:val="0"/>
        <w:ind w:leftChars="0"/>
        <w:rPr>
          <w:rFonts w:ascii="Times" w:eastAsia="Batang" w:hAnsi="Times"/>
          <w:iCs/>
          <w:kern w:val="0"/>
          <w:sz w:val="20"/>
          <w:szCs w:val="24"/>
          <w:lang w:val="en-GB" w:eastAsia="en-US"/>
        </w:rPr>
      </w:pPr>
      <w:r w:rsidRPr="009276CF">
        <w:rPr>
          <w:rFonts w:ascii="Times" w:eastAsia="Batang" w:hAnsi="Times"/>
          <w:iCs/>
          <w:kern w:val="0"/>
          <w:sz w:val="20"/>
          <w:szCs w:val="24"/>
          <w:lang w:val="en-GB" w:eastAsia="en-US"/>
        </w:rPr>
        <w:t>R1-2204092</w:t>
      </w:r>
      <w:r w:rsidRPr="009276CF">
        <w:rPr>
          <w:rFonts w:ascii="Times" w:eastAsia="Batang" w:hAnsi="Times"/>
          <w:iCs/>
          <w:kern w:val="0"/>
          <w:sz w:val="20"/>
          <w:szCs w:val="24"/>
          <w:lang w:val="en-GB" w:eastAsia="en-US"/>
        </w:rPr>
        <w:tab/>
        <w:t>carrier phase measurement method for sidelink positioning</w:t>
      </w:r>
      <w:r w:rsidRPr="009276CF">
        <w:rPr>
          <w:rFonts w:ascii="Times" w:eastAsia="Batang" w:hAnsi="Times"/>
          <w:iCs/>
          <w:kern w:val="0"/>
          <w:sz w:val="20"/>
          <w:szCs w:val="24"/>
          <w:lang w:val="en-GB" w:eastAsia="en-US"/>
        </w:rPr>
        <w:tab/>
        <w:t>Locaila</w:t>
      </w:r>
    </w:p>
    <w:p w14:paraId="05F31525" w14:textId="77777777" w:rsidR="00F151F2" w:rsidRPr="009276CF" w:rsidRDefault="00F151F2" w:rsidP="00F151F2">
      <w:pPr>
        <w:pStyle w:val="ListParagraph"/>
        <w:numPr>
          <w:ilvl w:val="0"/>
          <w:numId w:val="41"/>
        </w:numPr>
        <w:snapToGrid w:val="0"/>
        <w:ind w:leftChars="0"/>
        <w:rPr>
          <w:rFonts w:ascii="Times" w:eastAsia="Batang" w:hAnsi="Times"/>
          <w:iCs/>
          <w:kern w:val="0"/>
          <w:sz w:val="20"/>
          <w:szCs w:val="24"/>
          <w:lang w:val="en-GB" w:eastAsia="en-US"/>
        </w:rPr>
      </w:pPr>
      <w:r w:rsidRPr="009276CF">
        <w:rPr>
          <w:rFonts w:ascii="Times" w:eastAsia="Batang" w:hAnsi="Times"/>
          <w:iCs/>
          <w:kern w:val="0"/>
          <w:sz w:val="20"/>
          <w:szCs w:val="24"/>
          <w:lang w:val="en-GB" w:eastAsia="en-US"/>
        </w:rPr>
        <w:t>R1-2204132</w:t>
      </w:r>
      <w:r w:rsidRPr="009276CF">
        <w:rPr>
          <w:rFonts w:ascii="Times" w:eastAsia="Batang" w:hAnsi="Times"/>
          <w:iCs/>
          <w:kern w:val="0"/>
          <w:sz w:val="20"/>
          <w:szCs w:val="24"/>
          <w:lang w:val="en-GB" w:eastAsia="en-US"/>
        </w:rPr>
        <w:tab/>
        <w:t>Potential solutions for SL positioning</w:t>
      </w:r>
      <w:r w:rsidRPr="009276CF">
        <w:rPr>
          <w:rFonts w:ascii="Times" w:eastAsia="Batang" w:hAnsi="Times"/>
          <w:iCs/>
          <w:kern w:val="0"/>
          <w:sz w:val="20"/>
          <w:szCs w:val="24"/>
          <w:lang w:val="en-GB" w:eastAsia="en-US"/>
        </w:rPr>
        <w:tab/>
        <w:t>InterDigital, Inc.</w:t>
      </w:r>
    </w:p>
    <w:p w14:paraId="597EDD12" w14:textId="77777777" w:rsidR="00F151F2" w:rsidRPr="009276CF" w:rsidRDefault="00F151F2" w:rsidP="00F151F2">
      <w:pPr>
        <w:pStyle w:val="ListParagraph"/>
        <w:numPr>
          <w:ilvl w:val="0"/>
          <w:numId w:val="41"/>
        </w:numPr>
        <w:snapToGrid w:val="0"/>
        <w:ind w:leftChars="0"/>
        <w:rPr>
          <w:rFonts w:ascii="Times" w:eastAsia="Batang" w:hAnsi="Times"/>
          <w:iCs/>
          <w:kern w:val="0"/>
          <w:sz w:val="20"/>
          <w:szCs w:val="24"/>
          <w:lang w:val="en-GB" w:eastAsia="en-US"/>
        </w:rPr>
      </w:pPr>
      <w:r w:rsidRPr="009276CF">
        <w:rPr>
          <w:rFonts w:ascii="Times" w:eastAsia="Batang" w:hAnsi="Times"/>
          <w:iCs/>
          <w:kern w:val="0"/>
          <w:sz w:val="20"/>
          <w:szCs w:val="24"/>
          <w:lang w:val="en-GB" w:eastAsia="en-US"/>
        </w:rPr>
        <w:t>R1-2204253</w:t>
      </w:r>
      <w:r w:rsidRPr="009276CF">
        <w:rPr>
          <w:rFonts w:ascii="Times" w:eastAsia="Batang" w:hAnsi="Times"/>
          <w:iCs/>
          <w:kern w:val="0"/>
          <w:sz w:val="20"/>
          <w:szCs w:val="24"/>
          <w:lang w:val="en-GB" w:eastAsia="en-US"/>
        </w:rPr>
        <w:tab/>
        <w:t>Discussions on Potential solutions for SL positioning</w:t>
      </w:r>
      <w:r w:rsidRPr="009276CF">
        <w:rPr>
          <w:rFonts w:ascii="Times" w:eastAsia="Batang" w:hAnsi="Times"/>
          <w:iCs/>
          <w:kern w:val="0"/>
          <w:sz w:val="20"/>
          <w:szCs w:val="24"/>
          <w:lang w:val="en-GB" w:eastAsia="en-US"/>
        </w:rPr>
        <w:tab/>
        <w:t>Apple</w:t>
      </w:r>
    </w:p>
    <w:p w14:paraId="72F3D0F4" w14:textId="77777777" w:rsidR="00F151F2" w:rsidRPr="009276CF" w:rsidRDefault="00F151F2" w:rsidP="00F151F2">
      <w:pPr>
        <w:pStyle w:val="ListParagraph"/>
        <w:numPr>
          <w:ilvl w:val="0"/>
          <w:numId w:val="41"/>
        </w:numPr>
        <w:snapToGrid w:val="0"/>
        <w:ind w:leftChars="0"/>
        <w:rPr>
          <w:rFonts w:ascii="Times" w:eastAsia="Batang" w:hAnsi="Times"/>
          <w:iCs/>
          <w:kern w:val="0"/>
          <w:sz w:val="20"/>
          <w:szCs w:val="24"/>
          <w:lang w:val="en-GB" w:eastAsia="en-US"/>
        </w:rPr>
      </w:pPr>
      <w:r w:rsidRPr="009276CF">
        <w:rPr>
          <w:rFonts w:ascii="Times" w:eastAsia="Batang" w:hAnsi="Times"/>
          <w:iCs/>
          <w:kern w:val="0"/>
          <w:sz w:val="20"/>
          <w:szCs w:val="24"/>
          <w:lang w:val="en-GB" w:eastAsia="en-US"/>
        </w:rPr>
        <w:lastRenderedPageBreak/>
        <w:t>R1-2204310</w:t>
      </w:r>
      <w:r w:rsidRPr="009276CF">
        <w:rPr>
          <w:rFonts w:ascii="Times" w:eastAsia="Batang" w:hAnsi="Times"/>
          <w:iCs/>
          <w:kern w:val="0"/>
          <w:sz w:val="20"/>
          <w:szCs w:val="24"/>
          <w:lang w:val="en-GB" w:eastAsia="en-US"/>
        </w:rPr>
        <w:tab/>
        <w:t>Discussion on potential solutions for SL positioning</w:t>
      </w:r>
      <w:r w:rsidRPr="009276CF">
        <w:rPr>
          <w:rFonts w:ascii="Times" w:eastAsia="Batang" w:hAnsi="Times"/>
          <w:iCs/>
          <w:kern w:val="0"/>
          <w:sz w:val="20"/>
          <w:szCs w:val="24"/>
          <w:lang w:val="en-GB" w:eastAsia="en-US"/>
        </w:rPr>
        <w:tab/>
        <w:t>CMCC</w:t>
      </w:r>
    </w:p>
    <w:p w14:paraId="7B53B72B" w14:textId="77777777" w:rsidR="00F151F2" w:rsidRPr="009276CF" w:rsidRDefault="00F151F2" w:rsidP="00F151F2">
      <w:pPr>
        <w:pStyle w:val="ListParagraph"/>
        <w:numPr>
          <w:ilvl w:val="0"/>
          <w:numId w:val="41"/>
        </w:numPr>
        <w:snapToGrid w:val="0"/>
        <w:ind w:leftChars="0"/>
        <w:rPr>
          <w:rFonts w:ascii="Times" w:eastAsia="Batang" w:hAnsi="Times"/>
          <w:iCs/>
          <w:kern w:val="0"/>
          <w:sz w:val="20"/>
          <w:szCs w:val="24"/>
          <w:lang w:val="en-GB" w:eastAsia="en-US"/>
        </w:rPr>
      </w:pPr>
      <w:r w:rsidRPr="009276CF">
        <w:rPr>
          <w:rFonts w:ascii="Times" w:eastAsia="Batang" w:hAnsi="Times"/>
          <w:iCs/>
          <w:kern w:val="0"/>
          <w:sz w:val="20"/>
          <w:szCs w:val="24"/>
          <w:lang w:val="en-GB" w:eastAsia="en-US"/>
        </w:rPr>
        <w:t>R1-2204559</w:t>
      </w:r>
      <w:r w:rsidRPr="009276CF">
        <w:rPr>
          <w:rFonts w:ascii="Times" w:eastAsia="Batang" w:hAnsi="Times"/>
          <w:iCs/>
          <w:kern w:val="0"/>
          <w:sz w:val="20"/>
          <w:szCs w:val="24"/>
          <w:lang w:val="en-GB" w:eastAsia="en-US"/>
        </w:rPr>
        <w:tab/>
        <w:t>On Potential SL Positioning Solutions</w:t>
      </w:r>
      <w:r w:rsidRPr="009276CF">
        <w:rPr>
          <w:rFonts w:ascii="Times" w:eastAsia="Batang" w:hAnsi="Times"/>
          <w:iCs/>
          <w:kern w:val="0"/>
          <w:sz w:val="20"/>
          <w:szCs w:val="24"/>
          <w:lang w:val="en-GB" w:eastAsia="en-US"/>
        </w:rPr>
        <w:tab/>
        <w:t>Lenovo</w:t>
      </w:r>
    </w:p>
    <w:p w14:paraId="55A6E208" w14:textId="77777777" w:rsidR="00F151F2" w:rsidRPr="009276CF" w:rsidRDefault="00F151F2" w:rsidP="00F151F2">
      <w:pPr>
        <w:pStyle w:val="ListParagraph"/>
        <w:numPr>
          <w:ilvl w:val="0"/>
          <w:numId w:val="41"/>
        </w:numPr>
        <w:snapToGrid w:val="0"/>
        <w:ind w:leftChars="0"/>
        <w:rPr>
          <w:rFonts w:ascii="Times" w:eastAsia="Batang" w:hAnsi="Times"/>
          <w:iCs/>
          <w:kern w:val="0"/>
          <w:sz w:val="20"/>
          <w:szCs w:val="24"/>
          <w:lang w:val="en-GB" w:eastAsia="en-US"/>
        </w:rPr>
      </w:pPr>
      <w:r w:rsidRPr="009276CF">
        <w:rPr>
          <w:rFonts w:ascii="Times" w:eastAsia="Batang" w:hAnsi="Times"/>
          <w:iCs/>
          <w:kern w:val="0"/>
          <w:sz w:val="20"/>
          <w:szCs w:val="24"/>
          <w:lang w:val="en-GB" w:eastAsia="en-US"/>
        </w:rPr>
        <w:t>R1-2204667</w:t>
      </w:r>
      <w:r w:rsidRPr="009276CF">
        <w:rPr>
          <w:rFonts w:ascii="Times" w:eastAsia="Batang" w:hAnsi="Times"/>
          <w:iCs/>
          <w:kern w:val="0"/>
          <w:sz w:val="20"/>
          <w:szCs w:val="24"/>
          <w:lang w:val="en-GB" w:eastAsia="en-US"/>
        </w:rPr>
        <w:tab/>
        <w:t>Views on potential solutions for SL positioning</w:t>
      </w:r>
      <w:r w:rsidRPr="009276CF">
        <w:rPr>
          <w:rFonts w:ascii="Times" w:eastAsia="Batang" w:hAnsi="Times"/>
          <w:iCs/>
          <w:kern w:val="0"/>
          <w:sz w:val="20"/>
          <w:szCs w:val="24"/>
          <w:lang w:val="en-GB" w:eastAsia="en-US"/>
        </w:rPr>
        <w:tab/>
        <w:t>Sharp</w:t>
      </w:r>
    </w:p>
    <w:p w14:paraId="7E3A3F05" w14:textId="77777777" w:rsidR="00F151F2" w:rsidRPr="009276CF" w:rsidRDefault="00F151F2" w:rsidP="00F151F2">
      <w:pPr>
        <w:pStyle w:val="ListParagraph"/>
        <w:numPr>
          <w:ilvl w:val="0"/>
          <w:numId w:val="41"/>
        </w:numPr>
        <w:snapToGrid w:val="0"/>
        <w:ind w:leftChars="0"/>
        <w:rPr>
          <w:rFonts w:ascii="Times" w:eastAsia="Batang" w:hAnsi="Times"/>
          <w:iCs/>
          <w:kern w:val="0"/>
          <w:sz w:val="20"/>
          <w:szCs w:val="24"/>
          <w:lang w:val="en-GB" w:eastAsia="en-US"/>
        </w:rPr>
      </w:pPr>
      <w:r w:rsidRPr="009276CF">
        <w:rPr>
          <w:rFonts w:ascii="Times" w:eastAsia="Batang" w:hAnsi="Times"/>
          <w:iCs/>
          <w:kern w:val="0"/>
          <w:sz w:val="20"/>
          <w:szCs w:val="24"/>
          <w:lang w:val="en-GB" w:eastAsia="en-US"/>
        </w:rPr>
        <w:t>R1-2204755</w:t>
      </w:r>
      <w:r w:rsidRPr="009276CF">
        <w:rPr>
          <w:rFonts w:ascii="Times" w:eastAsia="Batang" w:hAnsi="Times"/>
          <w:iCs/>
          <w:kern w:val="0"/>
          <w:sz w:val="20"/>
          <w:szCs w:val="24"/>
          <w:lang w:val="en-GB" w:eastAsia="en-US"/>
        </w:rPr>
        <w:tab/>
        <w:t>Discussion on potential solutions for sidelink based positioning</w:t>
      </w:r>
      <w:r w:rsidRPr="009276CF">
        <w:rPr>
          <w:rFonts w:ascii="Times" w:eastAsia="Batang" w:hAnsi="Times"/>
          <w:iCs/>
          <w:kern w:val="0"/>
          <w:sz w:val="20"/>
          <w:szCs w:val="24"/>
          <w:lang w:val="en-GB" w:eastAsia="en-US"/>
        </w:rPr>
        <w:tab/>
        <w:t>CEWiT</w:t>
      </w:r>
    </w:p>
    <w:p w14:paraId="1B909529" w14:textId="77777777" w:rsidR="00F151F2" w:rsidRPr="009276CF" w:rsidRDefault="00F151F2" w:rsidP="00F151F2">
      <w:pPr>
        <w:pStyle w:val="ListParagraph"/>
        <w:numPr>
          <w:ilvl w:val="0"/>
          <w:numId w:val="41"/>
        </w:numPr>
        <w:snapToGrid w:val="0"/>
        <w:ind w:leftChars="0"/>
        <w:rPr>
          <w:rFonts w:ascii="Times" w:eastAsia="Batang" w:hAnsi="Times"/>
          <w:iCs/>
          <w:kern w:val="0"/>
          <w:sz w:val="20"/>
          <w:szCs w:val="24"/>
          <w:lang w:val="en-GB" w:eastAsia="en-US"/>
        </w:rPr>
      </w:pPr>
      <w:r w:rsidRPr="009276CF">
        <w:rPr>
          <w:rFonts w:ascii="Times" w:eastAsia="Batang" w:hAnsi="Times"/>
          <w:iCs/>
          <w:kern w:val="0"/>
          <w:sz w:val="20"/>
          <w:szCs w:val="24"/>
          <w:lang w:val="en-GB" w:eastAsia="en-US"/>
        </w:rPr>
        <w:t>R1-2204835</w:t>
      </w:r>
      <w:r w:rsidRPr="009276CF">
        <w:rPr>
          <w:rFonts w:ascii="Times" w:eastAsia="Batang" w:hAnsi="Times"/>
          <w:iCs/>
          <w:kern w:val="0"/>
          <w:sz w:val="20"/>
          <w:szCs w:val="24"/>
          <w:lang w:val="en-GB" w:eastAsia="en-US"/>
        </w:rPr>
        <w:tab/>
        <w:t>Potential solutions for SL positioning</w:t>
      </w:r>
      <w:r w:rsidRPr="009276CF">
        <w:rPr>
          <w:rFonts w:ascii="Times" w:eastAsia="Batang" w:hAnsi="Times"/>
          <w:iCs/>
          <w:kern w:val="0"/>
          <w:sz w:val="20"/>
          <w:szCs w:val="24"/>
          <w:lang w:val="en-GB" w:eastAsia="en-US"/>
        </w:rPr>
        <w:tab/>
        <w:t>Fraunhofer IIS, Fraunhofer HHI</w:t>
      </w:r>
    </w:p>
    <w:p w14:paraId="14B70091" w14:textId="77777777" w:rsidR="00F151F2" w:rsidRPr="009276CF" w:rsidRDefault="00F151F2" w:rsidP="00F151F2">
      <w:pPr>
        <w:pStyle w:val="ListParagraph"/>
        <w:numPr>
          <w:ilvl w:val="0"/>
          <w:numId w:val="41"/>
        </w:numPr>
        <w:snapToGrid w:val="0"/>
        <w:ind w:leftChars="0"/>
        <w:rPr>
          <w:rFonts w:ascii="Times" w:eastAsia="Batang" w:hAnsi="Times"/>
          <w:iCs/>
          <w:kern w:val="0"/>
          <w:sz w:val="20"/>
          <w:szCs w:val="24"/>
          <w:lang w:val="en-GB" w:eastAsia="en-US"/>
        </w:rPr>
      </w:pPr>
      <w:r w:rsidRPr="009276CF">
        <w:rPr>
          <w:rFonts w:ascii="Times" w:eastAsia="Batang" w:hAnsi="Times"/>
          <w:iCs/>
          <w:kern w:val="0"/>
          <w:sz w:val="20"/>
          <w:szCs w:val="24"/>
          <w:lang w:val="en-GB" w:eastAsia="en-US"/>
        </w:rPr>
        <w:t>R1-2204869</w:t>
      </w:r>
      <w:r w:rsidRPr="009276CF">
        <w:rPr>
          <w:rFonts w:ascii="Times" w:eastAsia="Batang" w:hAnsi="Times"/>
          <w:iCs/>
          <w:kern w:val="0"/>
          <w:sz w:val="20"/>
          <w:szCs w:val="24"/>
          <w:lang w:val="en-GB" w:eastAsia="en-US"/>
        </w:rPr>
        <w:tab/>
        <w:t>Views on potential solutions for SL positioning</w:t>
      </w:r>
      <w:r w:rsidRPr="009276CF">
        <w:rPr>
          <w:rFonts w:ascii="Times" w:eastAsia="Batang" w:hAnsi="Times"/>
          <w:iCs/>
          <w:kern w:val="0"/>
          <w:sz w:val="20"/>
          <w:szCs w:val="24"/>
          <w:lang w:val="en-GB" w:eastAsia="en-US"/>
        </w:rPr>
        <w:tab/>
        <w:t>ROBERT BOSCH GmbH</w:t>
      </w:r>
    </w:p>
    <w:p w14:paraId="4B9D76C5" w14:textId="77777777" w:rsidR="00F151F2" w:rsidRPr="009276CF" w:rsidRDefault="00F151F2" w:rsidP="00F151F2">
      <w:pPr>
        <w:pStyle w:val="ListParagraph"/>
        <w:numPr>
          <w:ilvl w:val="0"/>
          <w:numId w:val="41"/>
        </w:numPr>
        <w:snapToGrid w:val="0"/>
        <w:ind w:leftChars="0"/>
        <w:rPr>
          <w:rFonts w:ascii="Times" w:eastAsia="Batang" w:hAnsi="Times"/>
          <w:iCs/>
          <w:kern w:val="0"/>
          <w:sz w:val="20"/>
          <w:szCs w:val="24"/>
          <w:lang w:val="en-GB" w:eastAsia="en-US"/>
        </w:rPr>
      </w:pPr>
      <w:r w:rsidRPr="009276CF">
        <w:rPr>
          <w:rFonts w:ascii="Times" w:eastAsia="Batang" w:hAnsi="Times"/>
          <w:iCs/>
          <w:kern w:val="0"/>
          <w:sz w:val="20"/>
          <w:szCs w:val="24"/>
          <w:lang w:val="en-GB" w:eastAsia="en-US"/>
        </w:rPr>
        <w:t>R1-2204940</w:t>
      </w:r>
      <w:r w:rsidRPr="009276CF">
        <w:rPr>
          <w:rFonts w:ascii="Times" w:eastAsia="Batang" w:hAnsi="Times"/>
          <w:iCs/>
          <w:kern w:val="0"/>
          <w:sz w:val="20"/>
          <w:szCs w:val="24"/>
          <w:lang w:val="en-GB" w:eastAsia="en-US"/>
        </w:rPr>
        <w:tab/>
        <w:t>Views on potential solutions for SL positioning</w:t>
      </w:r>
      <w:r w:rsidRPr="009276CF">
        <w:rPr>
          <w:rFonts w:ascii="Times" w:eastAsia="Batang" w:hAnsi="Times"/>
          <w:iCs/>
          <w:kern w:val="0"/>
          <w:sz w:val="20"/>
          <w:szCs w:val="24"/>
          <w:lang w:val="en-GB" w:eastAsia="en-US"/>
        </w:rPr>
        <w:tab/>
        <w:t>Intel Corporation</w:t>
      </w:r>
    </w:p>
    <w:p w14:paraId="72E230F7" w14:textId="77777777" w:rsidR="00F151F2" w:rsidRPr="009276CF" w:rsidRDefault="00F151F2" w:rsidP="00F151F2">
      <w:pPr>
        <w:pStyle w:val="ListParagraph"/>
        <w:numPr>
          <w:ilvl w:val="0"/>
          <w:numId w:val="41"/>
        </w:numPr>
        <w:snapToGrid w:val="0"/>
        <w:ind w:leftChars="0"/>
        <w:rPr>
          <w:rFonts w:ascii="Times" w:eastAsia="Batang" w:hAnsi="Times"/>
          <w:iCs/>
          <w:kern w:val="0"/>
          <w:sz w:val="20"/>
          <w:szCs w:val="24"/>
          <w:lang w:val="en-GB" w:eastAsia="en-US"/>
        </w:rPr>
      </w:pPr>
      <w:r w:rsidRPr="009276CF">
        <w:rPr>
          <w:rFonts w:ascii="Times" w:eastAsia="Batang" w:hAnsi="Times"/>
          <w:iCs/>
          <w:kern w:val="0"/>
          <w:sz w:val="20"/>
          <w:szCs w:val="24"/>
          <w:lang w:val="en-GB" w:eastAsia="en-US"/>
        </w:rPr>
        <w:t>R1-2204950</w:t>
      </w:r>
      <w:r w:rsidRPr="009276CF">
        <w:rPr>
          <w:rFonts w:ascii="Times" w:eastAsia="Batang" w:hAnsi="Times"/>
          <w:iCs/>
          <w:kern w:val="0"/>
          <w:sz w:val="20"/>
          <w:szCs w:val="24"/>
          <w:lang w:val="en-GB" w:eastAsia="en-US"/>
        </w:rPr>
        <w:tab/>
        <w:t>Potential solutions for SL positioning</w:t>
      </w:r>
      <w:r w:rsidRPr="009276CF">
        <w:rPr>
          <w:rFonts w:ascii="Times" w:eastAsia="Batang" w:hAnsi="Times"/>
          <w:iCs/>
          <w:kern w:val="0"/>
          <w:sz w:val="20"/>
          <w:szCs w:val="24"/>
          <w:lang w:val="en-GB" w:eastAsia="en-US"/>
        </w:rPr>
        <w:tab/>
        <w:t>Ericsson</w:t>
      </w:r>
    </w:p>
    <w:p w14:paraId="6A7D65EB" w14:textId="77777777" w:rsidR="00F151F2" w:rsidRPr="009276CF" w:rsidRDefault="00F151F2" w:rsidP="00F151F2">
      <w:pPr>
        <w:pStyle w:val="ListParagraph"/>
        <w:numPr>
          <w:ilvl w:val="0"/>
          <w:numId w:val="41"/>
        </w:numPr>
        <w:snapToGrid w:val="0"/>
        <w:ind w:leftChars="0"/>
        <w:rPr>
          <w:rFonts w:ascii="Times" w:eastAsia="Batang" w:hAnsi="Times"/>
          <w:iCs/>
          <w:kern w:val="0"/>
          <w:sz w:val="20"/>
          <w:szCs w:val="24"/>
          <w:lang w:val="en-GB" w:eastAsia="en-US"/>
        </w:rPr>
      </w:pPr>
      <w:r w:rsidRPr="009276CF">
        <w:rPr>
          <w:rFonts w:ascii="Times" w:eastAsia="Batang" w:hAnsi="Times"/>
          <w:iCs/>
          <w:kern w:val="0"/>
          <w:sz w:val="20"/>
          <w:szCs w:val="24"/>
          <w:lang w:val="en-GB" w:eastAsia="en-US"/>
        </w:rPr>
        <w:t>R1-2205038</w:t>
      </w:r>
      <w:r w:rsidRPr="009276CF">
        <w:rPr>
          <w:rFonts w:ascii="Times" w:eastAsia="Batang" w:hAnsi="Times"/>
          <w:iCs/>
          <w:kern w:val="0"/>
          <w:sz w:val="20"/>
          <w:szCs w:val="24"/>
          <w:lang w:val="en-GB" w:eastAsia="en-US"/>
        </w:rPr>
        <w:tab/>
        <w:t>Potential Solutions for Sidelink Positioning</w:t>
      </w:r>
      <w:r w:rsidRPr="009276CF">
        <w:rPr>
          <w:rFonts w:ascii="Times" w:eastAsia="Batang" w:hAnsi="Times"/>
          <w:iCs/>
          <w:kern w:val="0"/>
          <w:sz w:val="20"/>
          <w:szCs w:val="24"/>
          <w:lang w:val="en-GB" w:eastAsia="en-US"/>
        </w:rPr>
        <w:tab/>
        <w:t>Qualcomm Incorporated</w:t>
      </w:r>
    </w:p>
    <w:p w14:paraId="528B7730" w14:textId="77777777" w:rsidR="00F151F2" w:rsidRPr="009276CF" w:rsidRDefault="00F151F2" w:rsidP="00F151F2">
      <w:pPr>
        <w:pStyle w:val="ListParagraph"/>
        <w:numPr>
          <w:ilvl w:val="0"/>
          <w:numId w:val="41"/>
        </w:numPr>
        <w:snapToGrid w:val="0"/>
        <w:ind w:leftChars="0"/>
        <w:rPr>
          <w:rFonts w:ascii="Times" w:eastAsia="Batang" w:hAnsi="Times"/>
          <w:iCs/>
          <w:kern w:val="0"/>
          <w:sz w:val="20"/>
          <w:szCs w:val="24"/>
          <w:lang w:val="en-GB" w:eastAsia="en-US"/>
        </w:rPr>
      </w:pPr>
      <w:r w:rsidRPr="009276CF">
        <w:rPr>
          <w:rFonts w:ascii="Times" w:eastAsia="Batang" w:hAnsi="Times"/>
          <w:iCs/>
          <w:kern w:val="0"/>
          <w:sz w:val="20"/>
          <w:szCs w:val="24"/>
          <w:lang w:val="en-GB" w:eastAsia="en-US"/>
        </w:rPr>
        <w:t>R1-2205202</w:t>
      </w:r>
      <w:r w:rsidRPr="009276CF">
        <w:rPr>
          <w:rFonts w:ascii="Times" w:eastAsia="Batang" w:hAnsi="Times"/>
          <w:iCs/>
          <w:kern w:val="0"/>
          <w:sz w:val="20"/>
          <w:szCs w:val="24"/>
          <w:lang w:val="en-GB" w:eastAsia="en-US"/>
        </w:rPr>
        <w:tab/>
        <w:t>Moderator Summary #1 for [109-e-R18-Pos-04] Email discussion on potential solutions for SL positioning</w:t>
      </w:r>
      <w:r w:rsidRPr="009276CF">
        <w:rPr>
          <w:rFonts w:ascii="Times" w:eastAsia="Batang" w:hAnsi="Times"/>
          <w:iCs/>
          <w:kern w:val="0"/>
          <w:sz w:val="20"/>
          <w:szCs w:val="24"/>
          <w:lang w:val="en-GB" w:eastAsia="en-US"/>
        </w:rPr>
        <w:tab/>
        <w:t>Moderator (Qualcomm)</w:t>
      </w:r>
    </w:p>
    <w:p w14:paraId="6F12DC0E" w14:textId="77777777" w:rsidR="00F151F2" w:rsidRPr="009276CF" w:rsidRDefault="00F151F2" w:rsidP="00F151F2">
      <w:pPr>
        <w:pStyle w:val="ListParagraph"/>
        <w:numPr>
          <w:ilvl w:val="0"/>
          <w:numId w:val="41"/>
        </w:numPr>
        <w:snapToGrid w:val="0"/>
        <w:ind w:leftChars="0"/>
        <w:rPr>
          <w:rFonts w:ascii="Times" w:eastAsia="Batang" w:hAnsi="Times"/>
          <w:iCs/>
          <w:kern w:val="0"/>
          <w:sz w:val="20"/>
          <w:szCs w:val="24"/>
          <w:lang w:val="en-GB" w:eastAsia="en-US"/>
        </w:rPr>
      </w:pPr>
      <w:r w:rsidRPr="009276CF">
        <w:rPr>
          <w:rFonts w:ascii="Times" w:eastAsia="Batang" w:hAnsi="Times"/>
          <w:iCs/>
          <w:kern w:val="0"/>
          <w:sz w:val="20"/>
          <w:szCs w:val="24"/>
          <w:lang w:val="en-GB" w:eastAsia="en-US"/>
        </w:rPr>
        <w:t>R1-2205457</w:t>
      </w:r>
      <w:r w:rsidRPr="009276CF">
        <w:rPr>
          <w:rFonts w:ascii="Times" w:eastAsia="Batang" w:hAnsi="Times"/>
          <w:iCs/>
          <w:kern w:val="0"/>
          <w:sz w:val="20"/>
          <w:szCs w:val="24"/>
          <w:lang w:val="en-GB" w:eastAsia="en-US"/>
        </w:rPr>
        <w:tab/>
        <w:t>Moderator Summary #2 for [109-e-R18-Pos-04] Email discussion on potential solutions for SL positioning</w:t>
      </w:r>
      <w:r w:rsidRPr="009276CF">
        <w:rPr>
          <w:rFonts w:ascii="Times" w:eastAsia="Batang" w:hAnsi="Times"/>
          <w:iCs/>
          <w:kern w:val="0"/>
          <w:sz w:val="20"/>
          <w:szCs w:val="24"/>
          <w:lang w:val="en-GB" w:eastAsia="en-US"/>
        </w:rPr>
        <w:tab/>
        <w:t>Moderator (Qualcomm)</w:t>
      </w:r>
    </w:p>
    <w:p w14:paraId="0DAE5E27" w14:textId="77777777" w:rsidR="00F151F2" w:rsidRPr="009276CF" w:rsidRDefault="00F151F2" w:rsidP="00F151F2">
      <w:pPr>
        <w:pStyle w:val="ListParagraph"/>
        <w:numPr>
          <w:ilvl w:val="0"/>
          <w:numId w:val="41"/>
        </w:numPr>
        <w:snapToGrid w:val="0"/>
        <w:ind w:leftChars="0"/>
        <w:rPr>
          <w:rFonts w:ascii="Times" w:eastAsia="Batang" w:hAnsi="Times"/>
          <w:iCs/>
          <w:kern w:val="0"/>
          <w:sz w:val="20"/>
          <w:szCs w:val="24"/>
          <w:lang w:val="en-GB" w:eastAsia="en-US"/>
        </w:rPr>
      </w:pPr>
      <w:r w:rsidRPr="009276CF">
        <w:rPr>
          <w:rFonts w:ascii="Times" w:eastAsia="Batang" w:hAnsi="Times"/>
          <w:iCs/>
          <w:kern w:val="0"/>
          <w:sz w:val="20"/>
          <w:szCs w:val="24"/>
          <w:lang w:val="en-GB" w:eastAsia="en-US"/>
        </w:rPr>
        <w:t>R1-2203165</w:t>
      </w:r>
      <w:r w:rsidRPr="009276CF">
        <w:rPr>
          <w:rFonts w:ascii="Times" w:eastAsia="Batang" w:hAnsi="Times"/>
          <w:iCs/>
          <w:kern w:val="0"/>
          <w:sz w:val="20"/>
          <w:szCs w:val="24"/>
          <w:lang w:val="en-GB" w:eastAsia="en-US"/>
        </w:rPr>
        <w:tab/>
        <w:t>Error source for NR RAT-dependent positioning</w:t>
      </w:r>
      <w:r w:rsidRPr="009276CF">
        <w:rPr>
          <w:rFonts w:ascii="Times" w:eastAsia="Batang" w:hAnsi="Times"/>
          <w:iCs/>
          <w:kern w:val="0"/>
          <w:sz w:val="20"/>
          <w:szCs w:val="24"/>
          <w:lang w:val="en-GB" w:eastAsia="en-US"/>
        </w:rPr>
        <w:tab/>
        <w:t>Huawei, HiSilicon</w:t>
      </w:r>
    </w:p>
    <w:p w14:paraId="755EBC0E" w14:textId="77777777" w:rsidR="00F151F2" w:rsidRPr="009276CF" w:rsidRDefault="00F151F2" w:rsidP="00F151F2">
      <w:pPr>
        <w:pStyle w:val="ListParagraph"/>
        <w:numPr>
          <w:ilvl w:val="0"/>
          <w:numId w:val="41"/>
        </w:numPr>
        <w:snapToGrid w:val="0"/>
        <w:ind w:leftChars="0"/>
        <w:rPr>
          <w:rFonts w:ascii="Times" w:eastAsia="Batang" w:hAnsi="Times"/>
          <w:iCs/>
          <w:kern w:val="0"/>
          <w:sz w:val="20"/>
          <w:szCs w:val="24"/>
          <w:lang w:val="en-GB" w:eastAsia="en-US"/>
        </w:rPr>
      </w:pPr>
      <w:r w:rsidRPr="009276CF">
        <w:rPr>
          <w:rFonts w:ascii="Times" w:eastAsia="Batang" w:hAnsi="Times"/>
          <w:iCs/>
          <w:kern w:val="0"/>
          <w:sz w:val="20"/>
          <w:szCs w:val="24"/>
          <w:lang w:val="en-GB" w:eastAsia="en-US"/>
        </w:rPr>
        <w:t>R1-2203177</w:t>
      </w:r>
      <w:r w:rsidRPr="009276CF">
        <w:rPr>
          <w:rFonts w:ascii="Times" w:eastAsia="Batang" w:hAnsi="Times"/>
          <w:iCs/>
          <w:kern w:val="0"/>
          <w:sz w:val="20"/>
          <w:szCs w:val="24"/>
          <w:lang w:val="en-GB" w:eastAsia="en-US"/>
        </w:rPr>
        <w:tab/>
        <w:t>Initial Views on solutions for integrity of RAT-dependent positioning techniques</w:t>
      </w:r>
      <w:r w:rsidRPr="009276CF">
        <w:rPr>
          <w:rFonts w:ascii="Times" w:eastAsia="Batang" w:hAnsi="Times"/>
          <w:iCs/>
          <w:kern w:val="0"/>
          <w:sz w:val="20"/>
          <w:szCs w:val="24"/>
          <w:lang w:val="en-GB" w:eastAsia="en-US"/>
        </w:rPr>
        <w:tab/>
        <w:t>Nokia, Nokia Shanghai Bell</w:t>
      </w:r>
    </w:p>
    <w:p w14:paraId="4E6166A3" w14:textId="77777777" w:rsidR="00F151F2" w:rsidRPr="009276CF" w:rsidRDefault="00F151F2" w:rsidP="00F151F2">
      <w:pPr>
        <w:pStyle w:val="ListParagraph"/>
        <w:numPr>
          <w:ilvl w:val="0"/>
          <w:numId w:val="41"/>
        </w:numPr>
        <w:snapToGrid w:val="0"/>
        <w:ind w:leftChars="0"/>
        <w:rPr>
          <w:rFonts w:ascii="Times" w:eastAsia="Batang" w:hAnsi="Times"/>
          <w:iCs/>
          <w:kern w:val="0"/>
          <w:sz w:val="20"/>
          <w:szCs w:val="24"/>
          <w:lang w:val="en-GB" w:eastAsia="en-US"/>
        </w:rPr>
      </w:pPr>
      <w:r w:rsidRPr="009276CF">
        <w:rPr>
          <w:rFonts w:ascii="Times" w:eastAsia="Batang" w:hAnsi="Times"/>
          <w:iCs/>
          <w:kern w:val="0"/>
          <w:sz w:val="20"/>
          <w:szCs w:val="24"/>
          <w:lang w:val="en-GB" w:eastAsia="en-US"/>
        </w:rPr>
        <w:t>R1-2203336</w:t>
      </w:r>
      <w:r w:rsidRPr="009276CF">
        <w:rPr>
          <w:rFonts w:ascii="Times" w:eastAsia="Batang" w:hAnsi="Times"/>
          <w:iCs/>
          <w:kern w:val="0"/>
          <w:sz w:val="20"/>
          <w:szCs w:val="24"/>
          <w:lang w:val="en-GB" w:eastAsia="en-US"/>
        </w:rPr>
        <w:tab/>
        <w:t>Consideration on solutions for integrity of RAT dependent positioning techniques</w:t>
      </w:r>
      <w:r w:rsidRPr="009276CF">
        <w:rPr>
          <w:rFonts w:ascii="Times" w:eastAsia="Batang" w:hAnsi="Times"/>
          <w:iCs/>
          <w:kern w:val="0"/>
          <w:sz w:val="20"/>
          <w:szCs w:val="24"/>
          <w:lang w:val="en-GB" w:eastAsia="en-US"/>
        </w:rPr>
        <w:tab/>
        <w:t>Spreadtrum Communications</w:t>
      </w:r>
    </w:p>
    <w:p w14:paraId="09AB574E" w14:textId="77777777" w:rsidR="00F151F2" w:rsidRPr="009276CF" w:rsidRDefault="00F151F2" w:rsidP="00F151F2">
      <w:pPr>
        <w:pStyle w:val="ListParagraph"/>
        <w:numPr>
          <w:ilvl w:val="0"/>
          <w:numId w:val="41"/>
        </w:numPr>
        <w:snapToGrid w:val="0"/>
        <w:ind w:leftChars="0"/>
        <w:rPr>
          <w:rFonts w:ascii="Times" w:eastAsia="Batang" w:hAnsi="Times"/>
          <w:iCs/>
          <w:kern w:val="0"/>
          <w:sz w:val="20"/>
          <w:szCs w:val="24"/>
          <w:lang w:val="en-GB" w:eastAsia="en-US"/>
        </w:rPr>
      </w:pPr>
      <w:r w:rsidRPr="009276CF">
        <w:rPr>
          <w:rFonts w:ascii="Times" w:eastAsia="Batang" w:hAnsi="Times"/>
          <w:iCs/>
          <w:kern w:val="0"/>
          <w:sz w:val="20"/>
          <w:szCs w:val="24"/>
          <w:lang w:val="en-GB" w:eastAsia="en-US"/>
        </w:rPr>
        <w:t>R1-2203468</w:t>
      </w:r>
      <w:r w:rsidRPr="009276CF">
        <w:rPr>
          <w:rFonts w:ascii="Times" w:eastAsia="Batang" w:hAnsi="Times"/>
          <w:iCs/>
          <w:kern w:val="0"/>
          <w:sz w:val="20"/>
          <w:szCs w:val="24"/>
          <w:lang w:val="en-GB" w:eastAsia="en-US"/>
        </w:rPr>
        <w:tab/>
        <w:t>Discussion on solutions for integrity of RAT dependent positioning techniques</w:t>
      </w:r>
      <w:r w:rsidRPr="009276CF">
        <w:rPr>
          <w:rFonts w:ascii="Times" w:eastAsia="Batang" w:hAnsi="Times"/>
          <w:iCs/>
          <w:kern w:val="0"/>
          <w:sz w:val="20"/>
          <w:szCs w:val="24"/>
          <w:lang w:val="en-GB" w:eastAsia="en-US"/>
        </w:rPr>
        <w:tab/>
        <w:t>CATT</w:t>
      </w:r>
    </w:p>
    <w:p w14:paraId="0D4107E2" w14:textId="77777777" w:rsidR="00F151F2" w:rsidRPr="009276CF" w:rsidRDefault="00F151F2" w:rsidP="00F151F2">
      <w:pPr>
        <w:pStyle w:val="ListParagraph"/>
        <w:numPr>
          <w:ilvl w:val="0"/>
          <w:numId w:val="41"/>
        </w:numPr>
        <w:snapToGrid w:val="0"/>
        <w:ind w:leftChars="0"/>
        <w:rPr>
          <w:rFonts w:ascii="Times" w:eastAsia="Batang" w:hAnsi="Times"/>
          <w:iCs/>
          <w:kern w:val="0"/>
          <w:sz w:val="20"/>
          <w:szCs w:val="24"/>
          <w:lang w:val="en-GB" w:eastAsia="en-US"/>
        </w:rPr>
      </w:pPr>
      <w:r w:rsidRPr="009276CF">
        <w:rPr>
          <w:rFonts w:ascii="Times" w:eastAsia="Batang" w:hAnsi="Times"/>
          <w:iCs/>
          <w:kern w:val="0"/>
          <w:sz w:val="20"/>
          <w:szCs w:val="24"/>
          <w:lang w:val="en-GB" w:eastAsia="en-US"/>
        </w:rPr>
        <w:t>R1-2203567</w:t>
      </w:r>
      <w:r w:rsidRPr="009276CF">
        <w:rPr>
          <w:rFonts w:ascii="Times" w:eastAsia="Batang" w:hAnsi="Times"/>
          <w:iCs/>
          <w:kern w:val="0"/>
          <w:sz w:val="20"/>
          <w:szCs w:val="24"/>
          <w:lang w:val="en-GB" w:eastAsia="en-US"/>
        </w:rPr>
        <w:tab/>
        <w:t>Discussion on solutions for integrity of RAT dependent positioning</w:t>
      </w:r>
      <w:r w:rsidRPr="009276CF">
        <w:rPr>
          <w:rFonts w:ascii="Times" w:eastAsia="Batang" w:hAnsi="Times"/>
          <w:iCs/>
          <w:kern w:val="0"/>
          <w:sz w:val="20"/>
          <w:szCs w:val="24"/>
          <w:lang w:val="en-GB" w:eastAsia="en-US"/>
        </w:rPr>
        <w:tab/>
        <w:t>vivo</w:t>
      </w:r>
    </w:p>
    <w:p w14:paraId="12D81397" w14:textId="77777777" w:rsidR="00F151F2" w:rsidRPr="009276CF" w:rsidRDefault="00F151F2" w:rsidP="00F151F2">
      <w:pPr>
        <w:pStyle w:val="ListParagraph"/>
        <w:numPr>
          <w:ilvl w:val="0"/>
          <w:numId w:val="41"/>
        </w:numPr>
        <w:snapToGrid w:val="0"/>
        <w:ind w:leftChars="0"/>
        <w:rPr>
          <w:rFonts w:ascii="Times" w:eastAsia="Batang" w:hAnsi="Times"/>
          <w:iCs/>
          <w:kern w:val="0"/>
          <w:sz w:val="20"/>
          <w:szCs w:val="24"/>
          <w:lang w:val="en-GB" w:eastAsia="en-US"/>
        </w:rPr>
      </w:pPr>
      <w:r w:rsidRPr="009276CF">
        <w:rPr>
          <w:rFonts w:ascii="Times" w:eastAsia="Batang" w:hAnsi="Times"/>
          <w:iCs/>
          <w:kern w:val="0"/>
          <w:sz w:val="20"/>
          <w:szCs w:val="24"/>
          <w:lang w:val="en-GB" w:eastAsia="en-US"/>
        </w:rPr>
        <w:t>R1-2203625</w:t>
      </w:r>
      <w:r w:rsidRPr="009276CF">
        <w:rPr>
          <w:rFonts w:ascii="Times" w:eastAsia="Batang" w:hAnsi="Times"/>
          <w:iCs/>
          <w:kern w:val="0"/>
          <w:sz w:val="20"/>
          <w:szCs w:val="24"/>
          <w:lang w:val="en-GB" w:eastAsia="en-US"/>
        </w:rPr>
        <w:tab/>
        <w:t>Discussion on integrity of RAT dependent positioning</w:t>
      </w:r>
      <w:r w:rsidRPr="009276CF">
        <w:rPr>
          <w:rFonts w:ascii="Times" w:eastAsia="Batang" w:hAnsi="Times"/>
          <w:iCs/>
          <w:kern w:val="0"/>
          <w:sz w:val="20"/>
          <w:szCs w:val="24"/>
          <w:lang w:val="en-GB" w:eastAsia="en-US"/>
        </w:rPr>
        <w:tab/>
        <w:t>ZTE</w:t>
      </w:r>
    </w:p>
    <w:p w14:paraId="06743AF6" w14:textId="77777777" w:rsidR="00F151F2" w:rsidRPr="009276CF" w:rsidRDefault="00F151F2" w:rsidP="00F151F2">
      <w:pPr>
        <w:pStyle w:val="ListParagraph"/>
        <w:numPr>
          <w:ilvl w:val="0"/>
          <w:numId w:val="41"/>
        </w:numPr>
        <w:snapToGrid w:val="0"/>
        <w:ind w:leftChars="0"/>
        <w:rPr>
          <w:rFonts w:ascii="Times" w:eastAsia="Batang" w:hAnsi="Times"/>
          <w:iCs/>
          <w:kern w:val="0"/>
          <w:sz w:val="20"/>
          <w:szCs w:val="24"/>
          <w:lang w:val="en-GB" w:eastAsia="en-US"/>
        </w:rPr>
      </w:pPr>
      <w:r w:rsidRPr="009276CF">
        <w:rPr>
          <w:rFonts w:ascii="Times" w:eastAsia="Batang" w:hAnsi="Times"/>
          <w:iCs/>
          <w:kern w:val="0"/>
          <w:sz w:val="20"/>
          <w:szCs w:val="24"/>
          <w:lang w:val="en-GB" w:eastAsia="en-US"/>
        </w:rPr>
        <w:t>R1-2203739</w:t>
      </w:r>
      <w:r w:rsidRPr="009276CF">
        <w:rPr>
          <w:rFonts w:ascii="Times" w:eastAsia="Batang" w:hAnsi="Times"/>
          <w:iCs/>
          <w:kern w:val="0"/>
          <w:sz w:val="20"/>
          <w:szCs w:val="24"/>
          <w:lang w:val="en-GB" w:eastAsia="en-US"/>
        </w:rPr>
        <w:tab/>
        <w:t>Considerations on solution for integrity of RAT dependent positioning techniques</w:t>
      </w:r>
      <w:r w:rsidRPr="009276CF">
        <w:rPr>
          <w:rFonts w:ascii="Times" w:eastAsia="Batang" w:hAnsi="Times"/>
          <w:iCs/>
          <w:kern w:val="0"/>
          <w:sz w:val="20"/>
          <w:szCs w:val="24"/>
          <w:lang w:val="en-GB" w:eastAsia="en-US"/>
        </w:rPr>
        <w:tab/>
        <w:t>Sony</w:t>
      </w:r>
    </w:p>
    <w:p w14:paraId="34069E33" w14:textId="77777777" w:rsidR="00F151F2" w:rsidRPr="009276CF" w:rsidRDefault="00F151F2" w:rsidP="00F151F2">
      <w:pPr>
        <w:pStyle w:val="ListParagraph"/>
        <w:numPr>
          <w:ilvl w:val="0"/>
          <w:numId w:val="41"/>
        </w:numPr>
        <w:snapToGrid w:val="0"/>
        <w:ind w:leftChars="0"/>
        <w:rPr>
          <w:rFonts w:ascii="Times" w:eastAsia="Batang" w:hAnsi="Times"/>
          <w:iCs/>
          <w:kern w:val="0"/>
          <w:sz w:val="20"/>
          <w:szCs w:val="24"/>
          <w:lang w:val="en-GB" w:eastAsia="en-US"/>
        </w:rPr>
      </w:pPr>
      <w:r w:rsidRPr="009276CF">
        <w:rPr>
          <w:rFonts w:ascii="Times" w:eastAsia="Batang" w:hAnsi="Times"/>
          <w:iCs/>
          <w:kern w:val="0"/>
          <w:sz w:val="20"/>
          <w:szCs w:val="24"/>
          <w:lang w:val="en-GB" w:eastAsia="en-US"/>
        </w:rPr>
        <w:t>R1-2203912</w:t>
      </w:r>
      <w:r w:rsidRPr="009276CF">
        <w:rPr>
          <w:rFonts w:ascii="Times" w:eastAsia="Batang" w:hAnsi="Times"/>
          <w:iCs/>
          <w:kern w:val="0"/>
          <w:sz w:val="20"/>
          <w:szCs w:val="24"/>
          <w:lang w:val="en-GB" w:eastAsia="en-US"/>
        </w:rPr>
        <w:tab/>
        <w:t>Discussion on Integrity of RAT Dependent Positioning</w:t>
      </w:r>
      <w:r w:rsidRPr="009276CF">
        <w:rPr>
          <w:rFonts w:ascii="Times" w:eastAsia="Batang" w:hAnsi="Times"/>
          <w:iCs/>
          <w:kern w:val="0"/>
          <w:sz w:val="20"/>
          <w:szCs w:val="24"/>
          <w:lang w:val="en-GB" w:eastAsia="en-US"/>
        </w:rPr>
        <w:tab/>
        <w:t>Samsung</w:t>
      </w:r>
    </w:p>
    <w:p w14:paraId="7CEFD228" w14:textId="77777777" w:rsidR="00F151F2" w:rsidRPr="009276CF" w:rsidRDefault="00F151F2" w:rsidP="00F151F2">
      <w:pPr>
        <w:pStyle w:val="ListParagraph"/>
        <w:numPr>
          <w:ilvl w:val="0"/>
          <w:numId w:val="41"/>
        </w:numPr>
        <w:snapToGrid w:val="0"/>
        <w:ind w:leftChars="0"/>
        <w:rPr>
          <w:rFonts w:ascii="Times" w:eastAsia="Batang" w:hAnsi="Times"/>
          <w:iCs/>
          <w:kern w:val="0"/>
          <w:sz w:val="20"/>
          <w:szCs w:val="24"/>
          <w:lang w:val="en-GB" w:eastAsia="en-US"/>
        </w:rPr>
      </w:pPr>
      <w:r w:rsidRPr="009276CF">
        <w:rPr>
          <w:rFonts w:ascii="Times" w:eastAsia="Batang" w:hAnsi="Times"/>
          <w:iCs/>
          <w:kern w:val="0"/>
          <w:sz w:val="20"/>
          <w:szCs w:val="24"/>
          <w:lang w:val="en-GB" w:eastAsia="en-US"/>
        </w:rPr>
        <w:t>R1-2203965</w:t>
      </w:r>
      <w:r w:rsidRPr="009276CF">
        <w:rPr>
          <w:rFonts w:ascii="Times" w:eastAsia="Batang" w:hAnsi="Times"/>
          <w:iCs/>
          <w:kern w:val="0"/>
          <w:sz w:val="20"/>
          <w:szCs w:val="24"/>
          <w:lang w:val="en-GB" w:eastAsia="en-US"/>
        </w:rPr>
        <w:tab/>
        <w:t>Discussions on Integrity for NR Positioning</w:t>
      </w:r>
      <w:r w:rsidRPr="009276CF">
        <w:rPr>
          <w:rFonts w:ascii="Times" w:eastAsia="Batang" w:hAnsi="Times"/>
          <w:iCs/>
          <w:kern w:val="0"/>
          <w:sz w:val="20"/>
          <w:szCs w:val="24"/>
          <w:lang w:val="en-GB" w:eastAsia="en-US"/>
        </w:rPr>
        <w:tab/>
        <w:t>OPPO</w:t>
      </w:r>
    </w:p>
    <w:p w14:paraId="175E3B40" w14:textId="77777777" w:rsidR="00F151F2" w:rsidRPr="009276CF" w:rsidRDefault="00F151F2" w:rsidP="00F151F2">
      <w:pPr>
        <w:pStyle w:val="ListParagraph"/>
        <w:numPr>
          <w:ilvl w:val="0"/>
          <w:numId w:val="41"/>
        </w:numPr>
        <w:snapToGrid w:val="0"/>
        <w:ind w:leftChars="0"/>
        <w:rPr>
          <w:rFonts w:ascii="Times" w:eastAsia="Batang" w:hAnsi="Times"/>
          <w:iCs/>
          <w:kern w:val="0"/>
          <w:sz w:val="20"/>
          <w:szCs w:val="24"/>
          <w:lang w:val="en-GB" w:eastAsia="en-US"/>
        </w:rPr>
      </w:pPr>
      <w:r w:rsidRPr="009276CF">
        <w:rPr>
          <w:rFonts w:ascii="Times" w:eastAsia="Batang" w:hAnsi="Times"/>
          <w:iCs/>
          <w:kern w:val="0"/>
          <w:sz w:val="20"/>
          <w:szCs w:val="24"/>
          <w:lang w:val="en-GB" w:eastAsia="en-US"/>
        </w:rPr>
        <w:t>R1-2204133</w:t>
      </w:r>
      <w:r w:rsidRPr="009276CF">
        <w:rPr>
          <w:rFonts w:ascii="Times" w:eastAsia="Batang" w:hAnsi="Times"/>
          <w:iCs/>
          <w:kern w:val="0"/>
          <w:sz w:val="20"/>
          <w:szCs w:val="24"/>
          <w:lang w:val="en-GB" w:eastAsia="en-US"/>
        </w:rPr>
        <w:tab/>
        <w:t>Integrity for RAT dependent positioning techniques</w:t>
      </w:r>
      <w:r w:rsidRPr="009276CF">
        <w:rPr>
          <w:rFonts w:ascii="Times" w:eastAsia="Batang" w:hAnsi="Times"/>
          <w:iCs/>
          <w:kern w:val="0"/>
          <w:sz w:val="20"/>
          <w:szCs w:val="24"/>
          <w:lang w:val="en-GB" w:eastAsia="en-US"/>
        </w:rPr>
        <w:tab/>
        <w:t>InterDigital, Inc.</w:t>
      </w:r>
    </w:p>
    <w:p w14:paraId="1513BD53" w14:textId="77777777" w:rsidR="00F151F2" w:rsidRPr="009276CF" w:rsidRDefault="00F151F2" w:rsidP="00F151F2">
      <w:pPr>
        <w:pStyle w:val="ListParagraph"/>
        <w:numPr>
          <w:ilvl w:val="0"/>
          <w:numId w:val="41"/>
        </w:numPr>
        <w:snapToGrid w:val="0"/>
        <w:ind w:leftChars="0"/>
        <w:rPr>
          <w:rFonts w:ascii="Times" w:eastAsia="Batang" w:hAnsi="Times"/>
          <w:iCs/>
          <w:kern w:val="0"/>
          <w:sz w:val="20"/>
          <w:szCs w:val="24"/>
          <w:lang w:val="en-GB" w:eastAsia="en-US"/>
        </w:rPr>
      </w:pPr>
      <w:r w:rsidRPr="009276CF">
        <w:rPr>
          <w:rFonts w:ascii="Times" w:eastAsia="Batang" w:hAnsi="Times"/>
          <w:iCs/>
          <w:kern w:val="0"/>
          <w:sz w:val="20"/>
          <w:szCs w:val="24"/>
          <w:lang w:val="en-GB" w:eastAsia="en-US"/>
        </w:rPr>
        <w:t>R1-2204311</w:t>
      </w:r>
      <w:r w:rsidRPr="009276CF">
        <w:rPr>
          <w:rFonts w:ascii="Times" w:eastAsia="Batang" w:hAnsi="Times"/>
          <w:iCs/>
          <w:kern w:val="0"/>
          <w:sz w:val="20"/>
          <w:szCs w:val="24"/>
          <w:lang w:val="en-GB" w:eastAsia="en-US"/>
        </w:rPr>
        <w:tab/>
        <w:t>Discussion on solutions for integrity of RAT-dependent positioning techniques</w:t>
      </w:r>
      <w:r w:rsidRPr="009276CF">
        <w:rPr>
          <w:rFonts w:ascii="Times" w:eastAsia="Batang" w:hAnsi="Times"/>
          <w:iCs/>
          <w:kern w:val="0"/>
          <w:sz w:val="20"/>
          <w:szCs w:val="24"/>
          <w:lang w:val="en-GB" w:eastAsia="en-US"/>
        </w:rPr>
        <w:tab/>
        <w:t>CMCC</w:t>
      </w:r>
    </w:p>
    <w:p w14:paraId="3152E009" w14:textId="77777777" w:rsidR="00F151F2" w:rsidRPr="009276CF" w:rsidRDefault="00F151F2" w:rsidP="00F151F2">
      <w:pPr>
        <w:pStyle w:val="ListParagraph"/>
        <w:numPr>
          <w:ilvl w:val="0"/>
          <w:numId w:val="41"/>
        </w:numPr>
        <w:snapToGrid w:val="0"/>
        <w:ind w:leftChars="0"/>
        <w:rPr>
          <w:rFonts w:ascii="Times" w:eastAsia="Batang" w:hAnsi="Times"/>
          <w:iCs/>
          <w:kern w:val="0"/>
          <w:sz w:val="20"/>
          <w:szCs w:val="24"/>
          <w:lang w:val="en-GB" w:eastAsia="en-US"/>
        </w:rPr>
      </w:pPr>
      <w:r w:rsidRPr="009276CF">
        <w:rPr>
          <w:rFonts w:ascii="Times" w:eastAsia="Batang" w:hAnsi="Times"/>
          <w:iCs/>
          <w:kern w:val="0"/>
          <w:sz w:val="20"/>
          <w:szCs w:val="24"/>
          <w:lang w:val="en-GB" w:eastAsia="en-US"/>
        </w:rPr>
        <w:t>R1-2204386</w:t>
      </w:r>
      <w:r w:rsidRPr="009276CF">
        <w:rPr>
          <w:rFonts w:ascii="Times" w:eastAsia="Batang" w:hAnsi="Times"/>
          <w:iCs/>
          <w:kern w:val="0"/>
          <w:sz w:val="20"/>
          <w:szCs w:val="24"/>
          <w:lang w:val="en-GB" w:eastAsia="en-US"/>
        </w:rPr>
        <w:tab/>
        <w:t>Discussion on solutions for integrity of RAT dependent positioning techniques</w:t>
      </w:r>
      <w:r w:rsidRPr="009276CF">
        <w:rPr>
          <w:rFonts w:ascii="Times" w:eastAsia="Batang" w:hAnsi="Times"/>
          <w:iCs/>
          <w:kern w:val="0"/>
          <w:sz w:val="20"/>
          <w:szCs w:val="24"/>
          <w:lang w:val="en-GB" w:eastAsia="en-US"/>
        </w:rPr>
        <w:tab/>
        <w:t>NTT DOCOMO, INC.</w:t>
      </w:r>
    </w:p>
    <w:p w14:paraId="603D284F" w14:textId="77777777" w:rsidR="00F151F2" w:rsidRPr="009276CF" w:rsidRDefault="00F151F2" w:rsidP="00F151F2">
      <w:pPr>
        <w:pStyle w:val="ListParagraph"/>
        <w:numPr>
          <w:ilvl w:val="0"/>
          <w:numId w:val="41"/>
        </w:numPr>
        <w:snapToGrid w:val="0"/>
        <w:ind w:leftChars="0"/>
        <w:rPr>
          <w:rFonts w:ascii="Times" w:eastAsia="Batang" w:hAnsi="Times"/>
          <w:iCs/>
          <w:kern w:val="0"/>
          <w:sz w:val="20"/>
          <w:szCs w:val="24"/>
          <w:lang w:val="en-GB" w:eastAsia="en-US"/>
        </w:rPr>
      </w:pPr>
      <w:r w:rsidRPr="009276CF">
        <w:rPr>
          <w:rFonts w:ascii="Times" w:eastAsia="Batang" w:hAnsi="Times"/>
          <w:iCs/>
          <w:kern w:val="0"/>
          <w:sz w:val="20"/>
          <w:szCs w:val="24"/>
          <w:lang w:val="en-GB" w:eastAsia="en-US"/>
        </w:rPr>
        <w:t>R1-2204523</w:t>
      </w:r>
      <w:r w:rsidRPr="009276CF">
        <w:rPr>
          <w:rFonts w:ascii="Times" w:eastAsia="Batang" w:hAnsi="Times"/>
          <w:iCs/>
          <w:kern w:val="0"/>
          <w:sz w:val="20"/>
          <w:szCs w:val="24"/>
          <w:lang w:val="en-GB" w:eastAsia="en-US"/>
        </w:rPr>
        <w:tab/>
        <w:t>Discussion on integrity of RAT dependent positioning techniques</w:t>
      </w:r>
      <w:r w:rsidRPr="009276CF">
        <w:rPr>
          <w:rFonts w:ascii="Times" w:eastAsia="Batang" w:hAnsi="Times"/>
          <w:iCs/>
          <w:kern w:val="0"/>
          <w:sz w:val="20"/>
          <w:szCs w:val="24"/>
          <w:lang w:val="en-GB" w:eastAsia="en-US"/>
        </w:rPr>
        <w:tab/>
        <w:t>LG Electronics</w:t>
      </w:r>
    </w:p>
    <w:p w14:paraId="254059E2" w14:textId="77777777" w:rsidR="00F151F2" w:rsidRPr="009276CF" w:rsidRDefault="00F151F2" w:rsidP="00F151F2">
      <w:pPr>
        <w:pStyle w:val="ListParagraph"/>
        <w:numPr>
          <w:ilvl w:val="0"/>
          <w:numId w:val="41"/>
        </w:numPr>
        <w:snapToGrid w:val="0"/>
        <w:ind w:leftChars="0"/>
        <w:rPr>
          <w:rFonts w:ascii="Times" w:eastAsia="Batang" w:hAnsi="Times"/>
          <w:iCs/>
          <w:kern w:val="0"/>
          <w:sz w:val="20"/>
          <w:szCs w:val="24"/>
          <w:lang w:val="en-GB" w:eastAsia="en-US"/>
        </w:rPr>
      </w:pPr>
      <w:r w:rsidRPr="009276CF">
        <w:rPr>
          <w:rFonts w:ascii="Times" w:eastAsia="Batang" w:hAnsi="Times"/>
          <w:iCs/>
          <w:kern w:val="0"/>
          <w:sz w:val="20"/>
          <w:szCs w:val="24"/>
          <w:lang w:val="en-GB" w:eastAsia="en-US"/>
        </w:rPr>
        <w:t>R1-2204560</w:t>
      </w:r>
      <w:r w:rsidRPr="009276CF">
        <w:rPr>
          <w:rFonts w:ascii="Times" w:eastAsia="Batang" w:hAnsi="Times"/>
          <w:iCs/>
          <w:kern w:val="0"/>
          <w:sz w:val="20"/>
          <w:szCs w:val="24"/>
          <w:lang w:val="en-GB" w:eastAsia="en-US"/>
        </w:rPr>
        <w:tab/>
        <w:t>Integrity for RAT-dependent positioning</w:t>
      </w:r>
      <w:r w:rsidRPr="009276CF">
        <w:rPr>
          <w:rFonts w:ascii="Times" w:eastAsia="Batang" w:hAnsi="Times"/>
          <w:iCs/>
          <w:kern w:val="0"/>
          <w:sz w:val="20"/>
          <w:szCs w:val="24"/>
          <w:lang w:val="en-GB" w:eastAsia="en-US"/>
        </w:rPr>
        <w:tab/>
        <w:t>Lenovo</w:t>
      </w:r>
    </w:p>
    <w:p w14:paraId="30C4FE42" w14:textId="77777777" w:rsidR="00F151F2" w:rsidRPr="009276CF" w:rsidRDefault="00F151F2" w:rsidP="00F151F2">
      <w:pPr>
        <w:pStyle w:val="ListParagraph"/>
        <w:numPr>
          <w:ilvl w:val="0"/>
          <w:numId w:val="41"/>
        </w:numPr>
        <w:snapToGrid w:val="0"/>
        <w:ind w:leftChars="0"/>
        <w:rPr>
          <w:rFonts w:ascii="Times" w:eastAsia="Batang" w:hAnsi="Times"/>
          <w:iCs/>
          <w:kern w:val="0"/>
          <w:sz w:val="20"/>
          <w:szCs w:val="24"/>
          <w:lang w:val="en-GB" w:eastAsia="en-US"/>
        </w:rPr>
      </w:pPr>
      <w:r w:rsidRPr="009276CF">
        <w:rPr>
          <w:rFonts w:ascii="Times" w:eastAsia="Batang" w:hAnsi="Times"/>
          <w:iCs/>
          <w:kern w:val="0"/>
          <w:sz w:val="20"/>
          <w:szCs w:val="24"/>
          <w:lang w:val="en-GB" w:eastAsia="en-US"/>
        </w:rPr>
        <w:t>R1-2204668</w:t>
      </w:r>
      <w:r w:rsidRPr="009276CF">
        <w:rPr>
          <w:rFonts w:ascii="Times" w:eastAsia="Batang" w:hAnsi="Times"/>
          <w:iCs/>
          <w:kern w:val="0"/>
          <w:sz w:val="20"/>
          <w:szCs w:val="24"/>
          <w:lang w:val="en-GB" w:eastAsia="en-US"/>
        </w:rPr>
        <w:tab/>
        <w:t>Views on solutions for integrity of RAT dependent positioning techniques</w:t>
      </w:r>
      <w:r w:rsidRPr="009276CF">
        <w:rPr>
          <w:rFonts w:ascii="Times" w:eastAsia="Batang" w:hAnsi="Times"/>
          <w:iCs/>
          <w:kern w:val="0"/>
          <w:sz w:val="20"/>
          <w:szCs w:val="24"/>
          <w:lang w:val="en-GB" w:eastAsia="en-US"/>
        </w:rPr>
        <w:tab/>
        <w:t>Sharp</w:t>
      </w:r>
    </w:p>
    <w:p w14:paraId="105AE493" w14:textId="77777777" w:rsidR="00F151F2" w:rsidRPr="009276CF" w:rsidRDefault="00F151F2" w:rsidP="00F151F2">
      <w:pPr>
        <w:pStyle w:val="ListParagraph"/>
        <w:numPr>
          <w:ilvl w:val="0"/>
          <w:numId w:val="41"/>
        </w:numPr>
        <w:snapToGrid w:val="0"/>
        <w:ind w:leftChars="0"/>
        <w:rPr>
          <w:rFonts w:ascii="Times" w:eastAsia="Batang" w:hAnsi="Times"/>
          <w:iCs/>
          <w:kern w:val="0"/>
          <w:sz w:val="20"/>
          <w:szCs w:val="24"/>
          <w:lang w:val="en-GB" w:eastAsia="en-US"/>
        </w:rPr>
      </w:pPr>
      <w:r w:rsidRPr="009276CF">
        <w:rPr>
          <w:rFonts w:ascii="Times" w:eastAsia="Batang" w:hAnsi="Times"/>
          <w:iCs/>
          <w:kern w:val="0"/>
          <w:sz w:val="20"/>
          <w:szCs w:val="24"/>
          <w:lang w:val="en-GB" w:eastAsia="en-US"/>
        </w:rPr>
        <w:t>R1-2204951</w:t>
      </w:r>
      <w:r w:rsidRPr="009276CF">
        <w:rPr>
          <w:rFonts w:ascii="Times" w:eastAsia="Batang" w:hAnsi="Times"/>
          <w:iCs/>
          <w:kern w:val="0"/>
          <w:sz w:val="20"/>
          <w:szCs w:val="24"/>
          <w:lang w:val="en-GB" w:eastAsia="en-US"/>
        </w:rPr>
        <w:tab/>
        <w:t>Solutions for integrity of RAT dependent positioning techniques</w:t>
      </w:r>
      <w:r w:rsidRPr="009276CF">
        <w:rPr>
          <w:rFonts w:ascii="Times" w:eastAsia="Batang" w:hAnsi="Times"/>
          <w:iCs/>
          <w:kern w:val="0"/>
          <w:sz w:val="20"/>
          <w:szCs w:val="24"/>
          <w:lang w:val="en-GB" w:eastAsia="en-US"/>
        </w:rPr>
        <w:tab/>
        <w:t>Ericsson</w:t>
      </w:r>
    </w:p>
    <w:p w14:paraId="09FF9088" w14:textId="77777777" w:rsidR="00F151F2" w:rsidRPr="009276CF" w:rsidRDefault="00F151F2" w:rsidP="00F151F2">
      <w:pPr>
        <w:pStyle w:val="ListParagraph"/>
        <w:numPr>
          <w:ilvl w:val="0"/>
          <w:numId w:val="41"/>
        </w:numPr>
        <w:snapToGrid w:val="0"/>
        <w:ind w:leftChars="0"/>
        <w:rPr>
          <w:rFonts w:ascii="Times" w:eastAsia="Batang" w:hAnsi="Times"/>
          <w:iCs/>
          <w:kern w:val="0"/>
          <w:sz w:val="20"/>
          <w:szCs w:val="24"/>
          <w:lang w:val="en-GB" w:eastAsia="en-US"/>
        </w:rPr>
      </w:pPr>
      <w:r w:rsidRPr="009276CF">
        <w:rPr>
          <w:rFonts w:ascii="Times" w:eastAsia="Batang" w:hAnsi="Times"/>
          <w:iCs/>
          <w:kern w:val="0"/>
          <w:sz w:val="20"/>
          <w:szCs w:val="24"/>
          <w:lang w:val="en-GB" w:eastAsia="en-US"/>
        </w:rPr>
        <w:t>R1-2205039</w:t>
      </w:r>
      <w:r w:rsidRPr="009276CF">
        <w:rPr>
          <w:rFonts w:ascii="Times" w:eastAsia="Batang" w:hAnsi="Times"/>
          <w:iCs/>
          <w:kern w:val="0"/>
          <w:sz w:val="20"/>
          <w:szCs w:val="24"/>
          <w:lang w:val="en-GB" w:eastAsia="en-US"/>
        </w:rPr>
        <w:tab/>
        <w:t>Integrity for RAT dependent positioning</w:t>
      </w:r>
      <w:r w:rsidRPr="009276CF">
        <w:rPr>
          <w:rFonts w:ascii="Times" w:eastAsia="Batang" w:hAnsi="Times"/>
          <w:iCs/>
          <w:kern w:val="0"/>
          <w:sz w:val="20"/>
          <w:szCs w:val="24"/>
          <w:lang w:val="en-GB" w:eastAsia="en-US"/>
        </w:rPr>
        <w:tab/>
        <w:t>Qualcomm Incorporated</w:t>
      </w:r>
    </w:p>
    <w:p w14:paraId="5E21C8C4" w14:textId="77777777" w:rsidR="00F151F2" w:rsidRPr="009276CF" w:rsidRDefault="00F151F2" w:rsidP="00F151F2">
      <w:pPr>
        <w:pStyle w:val="ListParagraph"/>
        <w:numPr>
          <w:ilvl w:val="0"/>
          <w:numId w:val="41"/>
        </w:numPr>
        <w:snapToGrid w:val="0"/>
        <w:ind w:leftChars="0"/>
        <w:rPr>
          <w:rFonts w:ascii="Times" w:eastAsia="Batang" w:hAnsi="Times"/>
          <w:iCs/>
          <w:kern w:val="0"/>
          <w:sz w:val="20"/>
          <w:szCs w:val="24"/>
          <w:lang w:val="en-GB" w:eastAsia="en-US"/>
        </w:rPr>
      </w:pPr>
      <w:r w:rsidRPr="009276CF">
        <w:rPr>
          <w:rFonts w:ascii="Times" w:eastAsia="Batang" w:hAnsi="Times"/>
          <w:iCs/>
          <w:kern w:val="0"/>
          <w:sz w:val="20"/>
          <w:szCs w:val="24"/>
          <w:lang w:val="en-GB" w:eastAsia="en-US"/>
        </w:rPr>
        <w:t>R1-2205344</w:t>
      </w:r>
      <w:r w:rsidRPr="009276CF">
        <w:rPr>
          <w:rFonts w:ascii="Times" w:eastAsia="Batang" w:hAnsi="Times"/>
          <w:iCs/>
          <w:kern w:val="0"/>
          <w:sz w:val="20"/>
          <w:szCs w:val="24"/>
          <w:lang w:val="en-GB" w:eastAsia="en-US"/>
        </w:rPr>
        <w:tab/>
        <w:t>Feature Lead summary #1 on Email discussion [109-e-R18-Pos-05] on integrity of RAT dependent positioning techniques</w:t>
      </w:r>
      <w:r w:rsidRPr="009276CF">
        <w:rPr>
          <w:rFonts w:ascii="Times" w:eastAsia="Batang" w:hAnsi="Times"/>
          <w:iCs/>
          <w:kern w:val="0"/>
          <w:sz w:val="20"/>
          <w:szCs w:val="24"/>
          <w:lang w:val="en-GB" w:eastAsia="en-US"/>
        </w:rPr>
        <w:tab/>
        <w:t>Moderator (InterDigital)</w:t>
      </w:r>
    </w:p>
    <w:p w14:paraId="5724979B" w14:textId="77777777" w:rsidR="00F151F2" w:rsidRPr="009276CF" w:rsidRDefault="00F151F2" w:rsidP="00F151F2">
      <w:pPr>
        <w:pStyle w:val="ListParagraph"/>
        <w:numPr>
          <w:ilvl w:val="0"/>
          <w:numId w:val="41"/>
        </w:numPr>
        <w:snapToGrid w:val="0"/>
        <w:ind w:leftChars="0"/>
        <w:rPr>
          <w:rFonts w:ascii="Times" w:eastAsia="Batang" w:hAnsi="Times"/>
          <w:iCs/>
          <w:kern w:val="0"/>
          <w:sz w:val="20"/>
          <w:szCs w:val="24"/>
          <w:lang w:val="en-GB" w:eastAsia="en-US"/>
        </w:rPr>
      </w:pPr>
      <w:r w:rsidRPr="009276CF">
        <w:rPr>
          <w:rFonts w:ascii="Times" w:eastAsia="Batang" w:hAnsi="Times"/>
          <w:iCs/>
          <w:kern w:val="0"/>
          <w:sz w:val="20"/>
          <w:szCs w:val="24"/>
          <w:lang w:val="en-GB" w:eastAsia="en-US"/>
        </w:rPr>
        <w:t>R1-2203469</w:t>
      </w:r>
      <w:r w:rsidRPr="009276CF">
        <w:rPr>
          <w:rFonts w:ascii="Times" w:eastAsia="Batang" w:hAnsi="Times"/>
          <w:iCs/>
          <w:kern w:val="0"/>
          <w:sz w:val="20"/>
          <w:szCs w:val="24"/>
          <w:lang w:val="en-GB" w:eastAsia="en-US"/>
        </w:rPr>
        <w:tab/>
        <w:t>Discussion on improved accuracy based on NR carrier phase measurement</w:t>
      </w:r>
      <w:r w:rsidRPr="009276CF">
        <w:rPr>
          <w:rFonts w:ascii="Times" w:eastAsia="Batang" w:hAnsi="Times"/>
          <w:iCs/>
          <w:kern w:val="0"/>
          <w:sz w:val="20"/>
          <w:szCs w:val="24"/>
          <w:lang w:val="en-GB" w:eastAsia="en-US"/>
        </w:rPr>
        <w:tab/>
        <w:t>CATT</w:t>
      </w:r>
    </w:p>
    <w:p w14:paraId="31D90B19" w14:textId="77777777" w:rsidR="00F151F2" w:rsidRPr="009276CF" w:rsidRDefault="00F151F2" w:rsidP="00F151F2">
      <w:pPr>
        <w:pStyle w:val="ListParagraph"/>
        <w:numPr>
          <w:ilvl w:val="0"/>
          <w:numId w:val="41"/>
        </w:numPr>
        <w:snapToGrid w:val="0"/>
        <w:ind w:leftChars="0"/>
        <w:rPr>
          <w:rFonts w:ascii="Times" w:eastAsia="Batang" w:hAnsi="Times"/>
          <w:iCs/>
          <w:kern w:val="0"/>
          <w:sz w:val="20"/>
          <w:szCs w:val="24"/>
          <w:lang w:val="en-GB" w:eastAsia="en-US"/>
        </w:rPr>
      </w:pPr>
      <w:r w:rsidRPr="009276CF">
        <w:rPr>
          <w:rFonts w:ascii="Times" w:eastAsia="Batang" w:hAnsi="Times"/>
          <w:iCs/>
          <w:kern w:val="0"/>
          <w:sz w:val="20"/>
          <w:szCs w:val="24"/>
          <w:lang w:val="en-GB" w:eastAsia="en-US"/>
        </w:rPr>
        <w:t>R1-2203634</w:t>
      </w:r>
      <w:r w:rsidRPr="009276CF">
        <w:rPr>
          <w:rFonts w:ascii="Times" w:eastAsia="Batang" w:hAnsi="Times"/>
          <w:iCs/>
          <w:kern w:val="0"/>
          <w:sz w:val="20"/>
          <w:szCs w:val="24"/>
          <w:lang w:val="en-GB" w:eastAsia="en-US"/>
        </w:rPr>
        <w:tab/>
        <w:t xml:space="preserve">Use cases and applications on Carrier Phase Based Positioning for NR </w:t>
      </w:r>
      <w:r w:rsidRPr="009276CF">
        <w:rPr>
          <w:rFonts w:ascii="Times" w:eastAsia="Batang" w:hAnsi="Times"/>
          <w:iCs/>
          <w:kern w:val="0"/>
          <w:sz w:val="20"/>
          <w:szCs w:val="24"/>
          <w:lang w:val="en-GB" w:eastAsia="en-US"/>
        </w:rPr>
        <w:tab/>
        <w:t>Locaila</w:t>
      </w:r>
    </w:p>
    <w:p w14:paraId="6E8B863C" w14:textId="77777777" w:rsidR="00F151F2" w:rsidRPr="009276CF" w:rsidRDefault="00F151F2" w:rsidP="00F151F2">
      <w:pPr>
        <w:pStyle w:val="ListParagraph"/>
        <w:numPr>
          <w:ilvl w:val="0"/>
          <w:numId w:val="41"/>
        </w:numPr>
        <w:snapToGrid w:val="0"/>
        <w:ind w:leftChars="0"/>
        <w:rPr>
          <w:rFonts w:ascii="Times" w:eastAsia="Batang" w:hAnsi="Times"/>
          <w:iCs/>
          <w:kern w:val="0"/>
          <w:sz w:val="20"/>
          <w:szCs w:val="24"/>
          <w:lang w:val="en-GB" w:eastAsia="en-US"/>
        </w:rPr>
      </w:pPr>
      <w:r w:rsidRPr="009276CF">
        <w:rPr>
          <w:rFonts w:ascii="Times" w:eastAsia="Batang" w:hAnsi="Times"/>
          <w:iCs/>
          <w:kern w:val="0"/>
          <w:sz w:val="20"/>
          <w:szCs w:val="24"/>
          <w:lang w:val="en-GB" w:eastAsia="en-US"/>
        </w:rPr>
        <w:t>R1-2203626</w:t>
      </w:r>
      <w:r w:rsidRPr="009276CF">
        <w:rPr>
          <w:rFonts w:ascii="Times" w:eastAsia="Batang" w:hAnsi="Times"/>
          <w:iCs/>
          <w:kern w:val="0"/>
          <w:sz w:val="20"/>
          <w:szCs w:val="24"/>
          <w:lang w:val="en-GB" w:eastAsia="en-US"/>
        </w:rPr>
        <w:tab/>
        <w:t>Discussion on Carrier Phase Measurement Based Positioning</w:t>
      </w:r>
      <w:r w:rsidRPr="009276CF">
        <w:rPr>
          <w:rFonts w:ascii="Times" w:eastAsia="Batang" w:hAnsi="Times"/>
          <w:iCs/>
          <w:kern w:val="0"/>
          <w:sz w:val="20"/>
          <w:szCs w:val="24"/>
          <w:lang w:val="en-GB" w:eastAsia="en-US"/>
        </w:rPr>
        <w:tab/>
        <w:t>ZTE</w:t>
      </w:r>
    </w:p>
    <w:p w14:paraId="7CC2731F" w14:textId="77777777" w:rsidR="00F151F2" w:rsidRPr="009276CF" w:rsidRDefault="00F151F2" w:rsidP="00F151F2">
      <w:pPr>
        <w:pStyle w:val="ListParagraph"/>
        <w:numPr>
          <w:ilvl w:val="0"/>
          <w:numId w:val="41"/>
        </w:numPr>
        <w:snapToGrid w:val="0"/>
        <w:ind w:leftChars="0"/>
        <w:rPr>
          <w:rFonts w:ascii="Times" w:eastAsia="Batang" w:hAnsi="Times"/>
          <w:iCs/>
          <w:kern w:val="0"/>
          <w:sz w:val="20"/>
          <w:szCs w:val="24"/>
          <w:lang w:val="en-GB" w:eastAsia="en-US"/>
        </w:rPr>
      </w:pPr>
      <w:r w:rsidRPr="009276CF">
        <w:rPr>
          <w:rFonts w:ascii="Times" w:eastAsia="Batang" w:hAnsi="Times"/>
          <w:iCs/>
          <w:kern w:val="0"/>
          <w:sz w:val="20"/>
          <w:szCs w:val="24"/>
          <w:lang w:val="en-GB" w:eastAsia="en-US"/>
        </w:rPr>
        <w:t>R1-2203166</w:t>
      </w:r>
      <w:r w:rsidRPr="009276CF">
        <w:rPr>
          <w:rFonts w:ascii="Times" w:eastAsia="Batang" w:hAnsi="Times"/>
          <w:iCs/>
          <w:kern w:val="0"/>
          <w:sz w:val="20"/>
          <w:szCs w:val="24"/>
          <w:lang w:val="en-GB" w:eastAsia="en-US"/>
        </w:rPr>
        <w:tab/>
        <w:t>Discussion on NR carrier phase positioning</w:t>
      </w:r>
      <w:r w:rsidRPr="009276CF">
        <w:rPr>
          <w:rFonts w:ascii="Times" w:eastAsia="Batang" w:hAnsi="Times"/>
          <w:iCs/>
          <w:kern w:val="0"/>
          <w:sz w:val="20"/>
          <w:szCs w:val="24"/>
          <w:lang w:val="en-GB" w:eastAsia="en-US"/>
        </w:rPr>
        <w:tab/>
        <w:t>Huawei, HiSilicon</w:t>
      </w:r>
    </w:p>
    <w:p w14:paraId="4AC7632C" w14:textId="77777777" w:rsidR="00F151F2" w:rsidRPr="009276CF" w:rsidRDefault="00F151F2" w:rsidP="00F151F2">
      <w:pPr>
        <w:pStyle w:val="ListParagraph"/>
        <w:numPr>
          <w:ilvl w:val="0"/>
          <w:numId w:val="41"/>
        </w:numPr>
        <w:snapToGrid w:val="0"/>
        <w:ind w:leftChars="0"/>
        <w:rPr>
          <w:rFonts w:ascii="Times" w:eastAsia="Batang" w:hAnsi="Times"/>
          <w:iCs/>
          <w:kern w:val="0"/>
          <w:sz w:val="20"/>
          <w:szCs w:val="24"/>
          <w:lang w:val="en-GB" w:eastAsia="en-US"/>
        </w:rPr>
      </w:pPr>
      <w:r w:rsidRPr="009276CF">
        <w:rPr>
          <w:rFonts w:ascii="Times" w:eastAsia="Batang" w:hAnsi="Times"/>
          <w:iCs/>
          <w:kern w:val="0"/>
          <w:sz w:val="20"/>
          <w:szCs w:val="24"/>
          <w:lang w:val="en-GB" w:eastAsia="en-US"/>
        </w:rPr>
        <w:t>R1-2203178</w:t>
      </w:r>
      <w:r w:rsidRPr="009276CF">
        <w:rPr>
          <w:rFonts w:ascii="Times" w:eastAsia="Batang" w:hAnsi="Times"/>
          <w:iCs/>
          <w:kern w:val="0"/>
          <w:sz w:val="20"/>
          <w:szCs w:val="24"/>
          <w:lang w:val="en-GB" w:eastAsia="en-US"/>
        </w:rPr>
        <w:tab/>
        <w:t>Initial Views on improved accuracy based on NR carrier phase measurement</w:t>
      </w:r>
      <w:r w:rsidRPr="009276CF">
        <w:rPr>
          <w:rFonts w:ascii="Times" w:eastAsia="Batang" w:hAnsi="Times"/>
          <w:iCs/>
          <w:kern w:val="0"/>
          <w:sz w:val="20"/>
          <w:szCs w:val="24"/>
          <w:lang w:val="en-GB" w:eastAsia="en-US"/>
        </w:rPr>
        <w:tab/>
        <w:t>Nokia, Nokia Shanghai Bell</w:t>
      </w:r>
    </w:p>
    <w:p w14:paraId="5E347303" w14:textId="77777777" w:rsidR="00F151F2" w:rsidRPr="009276CF" w:rsidRDefault="00F151F2" w:rsidP="00F151F2">
      <w:pPr>
        <w:pStyle w:val="ListParagraph"/>
        <w:numPr>
          <w:ilvl w:val="0"/>
          <w:numId w:val="41"/>
        </w:numPr>
        <w:snapToGrid w:val="0"/>
        <w:ind w:leftChars="0"/>
        <w:rPr>
          <w:rFonts w:ascii="Times" w:eastAsia="Batang" w:hAnsi="Times"/>
          <w:iCs/>
          <w:kern w:val="0"/>
          <w:sz w:val="20"/>
          <w:szCs w:val="24"/>
          <w:lang w:val="en-GB" w:eastAsia="en-US"/>
        </w:rPr>
      </w:pPr>
      <w:r w:rsidRPr="009276CF">
        <w:rPr>
          <w:rFonts w:ascii="Times" w:eastAsia="Batang" w:hAnsi="Times"/>
          <w:iCs/>
          <w:kern w:val="0"/>
          <w:sz w:val="20"/>
          <w:szCs w:val="24"/>
          <w:lang w:val="en-GB" w:eastAsia="en-US"/>
        </w:rPr>
        <w:t>R1-2203337</w:t>
      </w:r>
      <w:r w:rsidRPr="009276CF">
        <w:rPr>
          <w:rFonts w:ascii="Times" w:eastAsia="Batang" w:hAnsi="Times"/>
          <w:iCs/>
          <w:kern w:val="0"/>
          <w:sz w:val="20"/>
          <w:szCs w:val="24"/>
          <w:lang w:val="en-GB" w:eastAsia="en-US"/>
        </w:rPr>
        <w:tab/>
        <w:t>Consideration on improved accuracy based on NR carrier phase measurement</w:t>
      </w:r>
      <w:r w:rsidRPr="009276CF">
        <w:rPr>
          <w:rFonts w:ascii="Times" w:eastAsia="Batang" w:hAnsi="Times"/>
          <w:iCs/>
          <w:kern w:val="0"/>
          <w:sz w:val="20"/>
          <w:szCs w:val="24"/>
          <w:lang w:val="en-GB" w:eastAsia="en-US"/>
        </w:rPr>
        <w:tab/>
        <w:t>Spreadtrum Communications</w:t>
      </w:r>
    </w:p>
    <w:p w14:paraId="1D2D26BD" w14:textId="77777777" w:rsidR="00F151F2" w:rsidRPr="009276CF" w:rsidRDefault="00F151F2" w:rsidP="00F151F2">
      <w:pPr>
        <w:pStyle w:val="ListParagraph"/>
        <w:numPr>
          <w:ilvl w:val="0"/>
          <w:numId w:val="41"/>
        </w:numPr>
        <w:snapToGrid w:val="0"/>
        <w:ind w:leftChars="0"/>
        <w:rPr>
          <w:rFonts w:ascii="Times" w:eastAsia="Batang" w:hAnsi="Times"/>
          <w:iCs/>
          <w:kern w:val="0"/>
          <w:sz w:val="20"/>
          <w:szCs w:val="24"/>
          <w:lang w:val="en-GB" w:eastAsia="en-US"/>
        </w:rPr>
      </w:pPr>
      <w:r w:rsidRPr="009276CF">
        <w:rPr>
          <w:rFonts w:ascii="Times" w:eastAsia="Batang" w:hAnsi="Times"/>
          <w:iCs/>
          <w:kern w:val="0"/>
          <w:sz w:val="20"/>
          <w:szCs w:val="24"/>
          <w:lang w:val="en-GB" w:eastAsia="en-US"/>
        </w:rPr>
        <w:t>R1-2203568</w:t>
      </w:r>
      <w:r w:rsidRPr="009276CF">
        <w:rPr>
          <w:rFonts w:ascii="Times" w:eastAsia="Batang" w:hAnsi="Times"/>
          <w:iCs/>
          <w:kern w:val="0"/>
          <w:sz w:val="20"/>
          <w:szCs w:val="24"/>
          <w:lang w:val="en-GB" w:eastAsia="en-US"/>
        </w:rPr>
        <w:tab/>
        <w:t>Discussion on carrier phase measurement enhancements</w:t>
      </w:r>
      <w:r w:rsidRPr="009276CF">
        <w:rPr>
          <w:rFonts w:ascii="Times" w:eastAsia="Batang" w:hAnsi="Times"/>
          <w:iCs/>
          <w:kern w:val="0"/>
          <w:sz w:val="20"/>
          <w:szCs w:val="24"/>
          <w:lang w:val="en-GB" w:eastAsia="en-US"/>
        </w:rPr>
        <w:tab/>
        <w:t>vivo</w:t>
      </w:r>
    </w:p>
    <w:p w14:paraId="6833E2AB" w14:textId="77777777" w:rsidR="00F151F2" w:rsidRPr="009276CF" w:rsidRDefault="00F151F2" w:rsidP="00F151F2">
      <w:pPr>
        <w:pStyle w:val="ListParagraph"/>
        <w:numPr>
          <w:ilvl w:val="0"/>
          <w:numId w:val="41"/>
        </w:numPr>
        <w:snapToGrid w:val="0"/>
        <w:ind w:leftChars="0"/>
        <w:rPr>
          <w:rFonts w:ascii="Times" w:eastAsia="Batang" w:hAnsi="Times"/>
          <w:iCs/>
          <w:kern w:val="0"/>
          <w:sz w:val="20"/>
          <w:szCs w:val="24"/>
          <w:lang w:val="en-GB" w:eastAsia="en-US"/>
        </w:rPr>
      </w:pPr>
      <w:r w:rsidRPr="009276CF">
        <w:rPr>
          <w:rFonts w:ascii="Times" w:eastAsia="Batang" w:hAnsi="Times"/>
          <w:iCs/>
          <w:kern w:val="0"/>
          <w:sz w:val="20"/>
          <w:szCs w:val="24"/>
          <w:lang w:val="en-GB" w:eastAsia="en-US"/>
        </w:rPr>
        <w:t>R1-2203635</w:t>
      </w:r>
      <w:r w:rsidRPr="009276CF">
        <w:rPr>
          <w:rFonts w:ascii="Times" w:eastAsia="Batang" w:hAnsi="Times"/>
          <w:iCs/>
          <w:kern w:val="0"/>
          <w:sz w:val="20"/>
          <w:szCs w:val="24"/>
          <w:lang w:val="en-GB" w:eastAsia="en-US"/>
        </w:rPr>
        <w:tab/>
        <w:t>"Continuous PRS for improved carrier phase measurement Document for:</w:t>
      </w:r>
      <w:r w:rsidRPr="009276CF">
        <w:rPr>
          <w:rFonts w:ascii="Times" w:eastAsia="Batang" w:hAnsi="Times"/>
          <w:iCs/>
          <w:kern w:val="0"/>
          <w:sz w:val="20"/>
          <w:szCs w:val="24"/>
          <w:lang w:val="en-GB" w:eastAsia="en-US"/>
        </w:rPr>
        <w:tab/>
        <w:t>Discussion &amp; Decision"</w:t>
      </w:r>
      <w:r w:rsidRPr="009276CF">
        <w:rPr>
          <w:rFonts w:ascii="Times" w:eastAsia="Batang" w:hAnsi="Times"/>
          <w:iCs/>
          <w:kern w:val="0"/>
          <w:sz w:val="20"/>
          <w:szCs w:val="24"/>
          <w:lang w:val="en-GB" w:eastAsia="en-US"/>
        </w:rPr>
        <w:tab/>
        <w:t>Dankook University</w:t>
      </w:r>
    </w:p>
    <w:p w14:paraId="298BBB4D" w14:textId="77777777" w:rsidR="00F151F2" w:rsidRPr="009276CF" w:rsidRDefault="00F151F2" w:rsidP="00F151F2">
      <w:pPr>
        <w:pStyle w:val="ListParagraph"/>
        <w:numPr>
          <w:ilvl w:val="0"/>
          <w:numId w:val="41"/>
        </w:numPr>
        <w:snapToGrid w:val="0"/>
        <w:ind w:leftChars="0"/>
        <w:rPr>
          <w:rFonts w:ascii="Times" w:eastAsia="Batang" w:hAnsi="Times"/>
          <w:iCs/>
          <w:kern w:val="0"/>
          <w:sz w:val="20"/>
          <w:szCs w:val="24"/>
          <w:lang w:val="en-GB" w:eastAsia="en-US"/>
        </w:rPr>
      </w:pPr>
      <w:r w:rsidRPr="009276CF">
        <w:rPr>
          <w:rFonts w:ascii="Times" w:eastAsia="Batang" w:hAnsi="Times"/>
          <w:iCs/>
          <w:kern w:val="0"/>
          <w:sz w:val="20"/>
          <w:szCs w:val="24"/>
          <w:lang w:val="en-GB" w:eastAsia="en-US"/>
        </w:rPr>
        <w:t>R1-2203660</w:t>
      </w:r>
      <w:r w:rsidRPr="009276CF">
        <w:rPr>
          <w:rFonts w:ascii="Times" w:eastAsia="Batang" w:hAnsi="Times"/>
          <w:iCs/>
          <w:kern w:val="0"/>
          <w:sz w:val="20"/>
          <w:szCs w:val="24"/>
          <w:lang w:val="en-GB" w:eastAsia="en-US"/>
        </w:rPr>
        <w:tab/>
        <w:t>Discussion on improved accuracy based on NR carrier phase measurement</w:t>
      </w:r>
      <w:r w:rsidRPr="009276CF">
        <w:rPr>
          <w:rFonts w:ascii="Times" w:eastAsia="Batang" w:hAnsi="Times"/>
          <w:iCs/>
          <w:kern w:val="0"/>
          <w:sz w:val="20"/>
          <w:szCs w:val="24"/>
          <w:lang w:val="en-GB" w:eastAsia="en-US"/>
        </w:rPr>
        <w:tab/>
        <w:t>China Telecom</w:t>
      </w:r>
    </w:p>
    <w:p w14:paraId="709D3224" w14:textId="77777777" w:rsidR="00F151F2" w:rsidRPr="009276CF" w:rsidRDefault="00F151F2" w:rsidP="00F151F2">
      <w:pPr>
        <w:pStyle w:val="ListParagraph"/>
        <w:numPr>
          <w:ilvl w:val="0"/>
          <w:numId w:val="41"/>
        </w:numPr>
        <w:snapToGrid w:val="0"/>
        <w:ind w:leftChars="0"/>
        <w:rPr>
          <w:rFonts w:ascii="Times" w:eastAsia="Batang" w:hAnsi="Times"/>
          <w:iCs/>
          <w:kern w:val="0"/>
          <w:sz w:val="20"/>
          <w:szCs w:val="24"/>
          <w:lang w:val="en-GB" w:eastAsia="en-US"/>
        </w:rPr>
      </w:pPr>
      <w:r w:rsidRPr="009276CF">
        <w:rPr>
          <w:rFonts w:ascii="Times" w:eastAsia="Batang" w:hAnsi="Times"/>
          <w:iCs/>
          <w:kern w:val="0"/>
          <w:sz w:val="20"/>
          <w:szCs w:val="24"/>
          <w:lang w:val="en-GB" w:eastAsia="en-US"/>
        </w:rPr>
        <w:t>R1-2203753</w:t>
      </w:r>
      <w:r w:rsidRPr="009276CF">
        <w:rPr>
          <w:rFonts w:ascii="Times" w:eastAsia="Batang" w:hAnsi="Times"/>
          <w:iCs/>
          <w:kern w:val="0"/>
          <w:sz w:val="20"/>
          <w:szCs w:val="24"/>
          <w:lang w:val="en-GB" w:eastAsia="en-US"/>
        </w:rPr>
        <w:tab/>
        <w:t>On carrier phase measurement</w:t>
      </w:r>
      <w:r w:rsidRPr="009276CF">
        <w:rPr>
          <w:rFonts w:ascii="Times" w:eastAsia="Batang" w:hAnsi="Times"/>
          <w:iCs/>
          <w:kern w:val="0"/>
          <w:sz w:val="20"/>
          <w:szCs w:val="24"/>
          <w:lang w:val="en-GB" w:eastAsia="en-US"/>
        </w:rPr>
        <w:tab/>
        <w:t>MediaTek Inc.</w:t>
      </w:r>
    </w:p>
    <w:p w14:paraId="59997F9F" w14:textId="77777777" w:rsidR="00F151F2" w:rsidRPr="009276CF" w:rsidRDefault="00F151F2" w:rsidP="00F151F2">
      <w:pPr>
        <w:pStyle w:val="ListParagraph"/>
        <w:numPr>
          <w:ilvl w:val="0"/>
          <w:numId w:val="41"/>
        </w:numPr>
        <w:snapToGrid w:val="0"/>
        <w:ind w:leftChars="0"/>
        <w:rPr>
          <w:rFonts w:ascii="Times" w:eastAsia="Batang" w:hAnsi="Times"/>
          <w:iCs/>
          <w:kern w:val="0"/>
          <w:sz w:val="20"/>
          <w:szCs w:val="24"/>
          <w:lang w:val="en-GB" w:eastAsia="en-US"/>
        </w:rPr>
      </w:pPr>
      <w:r w:rsidRPr="009276CF">
        <w:rPr>
          <w:rFonts w:ascii="Times" w:eastAsia="Batang" w:hAnsi="Times"/>
          <w:iCs/>
          <w:kern w:val="0"/>
          <w:sz w:val="20"/>
          <w:szCs w:val="24"/>
          <w:lang w:val="en-GB" w:eastAsia="en-US"/>
        </w:rPr>
        <w:t>R1-2203824</w:t>
      </w:r>
      <w:r w:rsidRPr="009276CF">
        <w:rPr>
          <w:rFonts w:ascii="Times" w:eastAsia="Batang" w:hAnsi="Times"/>
          <w:iCs/>
          <w:kern w:val="0"/>
          <w:sz w:val="20"/>
          <w:szCs w:val="24"/>
          <w:lang w:val="en-GB" w:eastAsia="en-US"/>
        </w:rPr>
        <w:tab/>
        <w:t>Improved accuracy based on NR carrier phase measurement</w:t>
      </w:r>
      <w:r w:rsidRPr="009276CF">
        <w:rPr>
          <w:rFonts w:ascii="Times" w:eastAsia="Batang" w:hAnsi="Times"/>
          <w:iCs/>
          <w:kern w:val="0"/>
          <w:sz w:val="20"/>
          <w:szCs w:val="24"/>
          <w:lang w:val="en-GB" w:eastAsia="en-US"/>
        </w:rPr>
        <w:tab/>
        <w:t>xiaomi</w:t>
      </w:r>
    </w:p>
    <w:p w14:paraId="70C1CA01" w14:textId="77777777" w:rsidR="00F151F2" w:rsidRPr="009276CF" w:rsidRDefault="00F151F2" w:rsidP="00F151F2">
      <w:pPr>
        <w:pStyle w:val="ListParagraph"/>
        <w:numPr>
          <w:ilvl w:val="0"/>
          <w:numId w:val="41"/>
        </w:numPr>
        <w:snapToGrid w:val="0"/>
        <w:ind w:leftChars="0"/>
        <w:rPr>
          <w:rFonts w:ascii="Times" w:eastAsia="Batang" w:hAnsi="Times"/>
          <w:iCs/>
          <w:kern w:val="0"/>
          <w:sz w:val="20"/>
          <w:szCs w:val="24"/>
          <w:lang w:val="en-GB" w:eastAsia="en-US"/>
        </w:rPr>
      </w:pPr>
      <w:r w:rsidRPr="009276CF">
        <w:rPr>
          <w:rFonts w:ascii="Times" w:eastAsia="Batang" w:hAnsi="Times"/>
          <w:iCs/>
          <w:kern w:val="0"/>
          <w:sz w:val="20"/>
          <w:szCs w:val="24"/>
          <w:lang w:val="en-GB" w:eastAsia="en-US"/>
        </w:rPr>
        <w:t>R1-2203913</w:t>
      </w:r>
      <w:r w:rsidRPr="009276CF">
        <w:rPr>
          <w:rFonts w:ascii="Times" w:eastAsia="Batang" w:hAnsi="Times"/>
          <w:iCs/>
          <w:kern w:val="0"/>
          <w:sz w:val="20"/>
          <w:szCs w:val="24"/>
          <w:lang w:val="en-GB" w:eastAsia="en-US"/>
        </w:rPr>
        <w:tab/>
        <w:t>Discussion on NR Carrier Phase Measurement</w:t>
      </w:r>
      <w:r w:rsidRPr="009276CF">
        <w:rPr>
          <w:rFonts w:ascii="Times" w:eastAsia="Batang" w:hAnsi="Times"/>
          <w:iCs/>
          <w:kern w:val="0"/>
          <w:sz w:val="20"/>
          <w:szCs w:val="24"/>
          <w:lang w:val="en-GB" w:eastAsia="en-US"/>
        </w:rPr>
        <w:tab/>
        <w:t>Samsung</w:t>
      </w:r>
    </w:p>
    <w:p w14:paraId="556F80FF" w14:textId="77777777" w:rsidR="00F151F2" w:rsidRPr="009276CF" w:rsidRDefault="00F151F2" w:rsidP="00F151F2">
      <w:pPr>
        <w:pStyle w:val="ListParagraph"/>
        <w:numPr>
          <w:ilvl w:val="0"/>
          <w:numId w:val="41"/>
        </w:numPr>
        <w:snapToGrid w:val="0"/>
        <w:ind w:leftChars="0"/>
        <w:rPr>
          <w:rFonts w:ascii="Times" w:eastAsia="Batang" w:hAnsi="Times"/>
          <w:iCs/>
          <w:kern w:val="0"/>
          <w:sz w:val="20"/>
          <w:szCs w:val="24"/>
          <w:lang w:val="en-GB" w:eastAsia="en-US"/>
        </w:rPr>
      </w:pPr>
      <w:r w:rsidRPr="009276CF">
        <w:rPr>
          <w:rFonts w:ascii="Times" w:eastAsia="Batang" w:hAnsi="Times"/>
          <w:iCs/>
          <w:kern w:val="0"/>
          <w:sz w:val="20"/>
          <w:szCs w:val="24"/>
          <w:lang w:val="en-GB" w:eastAsia="en-US"/>
        </w:rPr>
        <w:t>R1-2203966</w:t>
      </w:r>
      <w:r w:rsidRPr="009276CF">
        <w:rPr>
          <w:rFonts w:ascii="Times" w:eastAsia="Batang" w:hAnsi="Times"/>
          <w:iCs/>
          <w:kern w:val="0"/>
          <w:sz w:val="20"/>
          <w:szCs w:val="24"/>
          <w:lang w:val="en-GB" w:eastAsia="en-US"/>
        </w:rPr>
        <w:tab/>
        <w:t>Discussions on Carrier Phase Measurement for NR Positioning</w:t>
      </w:r>
      <w:r w:rsidRPr="009276CF">
        <w:rPr>
          <w:rFonts w:ascii="Times" w:eastAsia="Batang" w:hAnsi="Times"/>
          <w:iCs/>
          <w:kern w:val="0"/>
          <w:sz w:val="20"/>
          <w:szCs w:val="24"/>
          <w:lang w:val="en-GB" w:eastAsia="en-US"/>
        </w:rPr>
        <w:tab/>
        <w:t>OPPO</w:t>
      </w:r>
    </w:p>
    <w:p w14:paraId="31B4A190" w14:textId="77777777" w:rsidR="00F151F2" w:rsidRPr="009276CF" w:rsidRDefault="00F151F2" w:rsidP="00F151F2">
      <w:pPr>
        <w:pStyle w:val="ListParagraph"/>
        <w:numPr>
          <w:ilvl w:val="0"/>
          <w:numId w:val="41"/>
        </w:numPr>
        <w:snapToGrid w:val="0"/>
        <w:ind w:leftChars="0"/>
        <w:rPr>
          <w:rFonts w:ascii="Times" w:eastAsia="Batang" w:hAnsi="Times"/>
          <w:iCs/>
          <w:kern w:val="0"/>
          <w:sz w:val="20"/>
          <w:szCs w:val="24"/>
          <w:lang w:val="en-GB" w:eastAsia="en-US"/>
        </w:rPr>
      </w:pPr>
      <w:r w:rsidRPr="009276CF">
        <w:rPr>
          <w:rFonts w:ascii="Times" w:eastAsia="Batang" w:hAnsi="Times"/>
          <w:iCs/>
          <w:kern w:val="0"/>
          <w:sz w:val="20"/>
          <w:szCs w:val="24"/>
          <w:lang w:val="en-GB" w:eastAsia="en-US"/>
        </w:rPr>
        <w:t>R1-2204134</w:t>
      </w:r>
      <w:r w:rsidRPr="009276CF">
        <w:rPr>
          <w:rFonts w:ascii="Times" w:eastAsia="Batang" w:hAnsi="Times"/>
          <w:iCs/>
          <w:kern w:val="0"/>
          <w:sz w:val="20"/>
          <w:szCs w:val="24"/>
          <w:lang w:val="en-GB" w:eastAsia="en-US"/>
        </w:rPr>
        <w:tab/>
        <w:t>Potential solutions for carrier phase based positioning</w:t>
      </w:r>
      <w:r w:rsidRPr="009276CF">
        <w:rPr>
          <w:rFonts w:ascii="Times" w:eastAsia="Batang" w:hAnsi="Times"/>
          <w:iCs/>
          <w:kern w:val="0"/>
          <w:sz w:val="20"/>
          <w:szCs w:val="24"/>
          <w:lang w:val="en-GB" w:eastAsia="en-US"/>
        </w:rPr>
        <w:tab/>
        <w:t>InterDigital, Inc.</w:t>
      </w:r>
    </w:p>
    <w:p w14:paraId="79A6CC81" w14:textId="77777777" w:rsidR="00F151F2" w:rsidRPr="009276CF" w:rsidRDefault="00F151F2" w:rsidP="00F151F2">
      <w:pPr>
        <w:pStyle w:val="ListParagraph"/>
        <w:numPr>
          <w:ilvl w:val="0"/>
          <w:numId w:val="41"/>
        </w:numPr>
        <w:snapToGrid w:val="0"/>
        <w:ind w:leftChars="0"/>
        <w:rPr>
          <w:rFonts w:ascii="Times" w:eastAsia="Batang" w:hAnsi="Times"/>
          <w:iCs/>
          <w:kern w:val="0"/>
          <w:sz w:val="20"/>
          <w:szCs w:val="24"/>
          <w:lang w:val="en-GB" w:eastAsia="en-US"/>
        </w:rPr>
      </w:pPr>
      <w:r w:rsidRPr="009276CF">
        <w:rPr>
          <w:rFonts w:ascii="Times" w:eastAsia="Batang" w:hAnsi="Times"/>
          <w:iCs/>
          <w:kern w:val="0"/>
          <w:sz w:val="20"/>
          <w:szCs w:val="24"/>
          <w:lang w:val="en-GB" w:eastAsia="en-US"/>
        </w:rPr>
        <w:t>R1-2204312</w:t>
      </w:r>
      <w:r w:rsidRPr="009276CF">
        <w:rPr>
          <w:rFonts w:ascii="Times" w:eastAsia="Batang" w:hAnsi="Times"/>
          <w:iCs/>
          <w:kern w:val="0"/>
          <w:sz w:val="20"/>
          <w:szCs w:val="24"/>
          <w:lang w:val="en-GB" w:eastAsia="en-US"/>
        </w:rPr>
        <w:tab/>
        <w:t>Discussion on carrier phase positioning</w:t>
      </w:r>
      <w:r w:rsidRPr="009276CF">
        <w:rPr>
          <w:rFonts w:ascii="Times" w:eastAsia="Batang" w:hAnsi="Times"/>
          <w:iCs/>
          <w:kern w:val="0"/>
          <w:sz w:val="20"/>
          <w:szCs w:val="24"/>
          <w:lang w:val="en-GB" w:eastAsia="en-US"/>
        </w:rPr>
        <w:tab/>
        <w:t>CMCC</w:t>
      </w:r>
    </w:p>
    <w:p w14:paraId="0F005DBD" w14:textId="77777777" w:rsidR="00F151F2" w:rsidRPr="009276CF" w:rsidRDefault="00F151F2" w:rsidP="00F151F2">
      <w:pPr>
        <w:pStyle w:val="ListParagraph"/>
        <w:numPr>
          <w:ilvl w:val="0"/>
          <w:numId w:val="41"/>
        </w:numPr>
        <w:snapToGrid w:val="0"/>
        <w:ind w:leftChars="0"/>
        <w:rPr>
          <w:rFonts w:ascii="Times" w:eastAsia="Batang" w:hAnsi="Times"/>
          <w:iCs/>
          <w:kern w:val="0"/>
          <w:sz w:val="20"/>
          <w:szCs w:val="24"/>
          <w:lang w:val="en-GB" w:eastAsia="en-US"/>
        </w:rPr>
      </w:pPr>
      <w:r w:rsidRPr="009276CF">
        <w:rPr>
          <w:rFonts w:ascii="Times" w:eastAsia="Batang" w:hAnsi="Times"/>
          <w:iCs/>
          <w:kern w:val="0"/>
          <w:sz w:val="20"/>
          <w:szCs w:val="24"/>
          <w:lang w:val="en-GB" w:eastAsia="en-US"/>
        </w:rPr>
        <w:t>R1-2204387</w:t>
      </w:r>
      <w:r w:rsidRPr="009276CF">
        <w:rPr>
          <w:rFonts w:ascii="Times" w:eastAsia="Batang" w:hAnsi="Times"/>
          <w:iCs/>
          <w:kern w:val="0"/>
          <w:sz w:val="20"/>
          <w:szCs w:val="24"/>
          <w:lang w:val="en-GB" w:eastAsia="en-US"/>
        </w:rPr>
        <w:tab/>
        <w:t>Discussion on improved accuracy based on NR carrier phase measurement</w:t>
      </w:r>
      <w:r w:rsidRPr="009276CF">
        <w:rPr>
          <w:rFonts w:ascii="Times" w:eastAsia="Batang" w:hAnsi="Times"/>
          <w:iCs/>
          <w:kern w:val="0"/>
          <w:sz w:val="20"/>
          <w:szCs w:val="24"/>
          <w:lang w:val="en-GB" w:eastAsia="en-US"/>
        </w:rPr>
        <w:tab/>
        <w:t>NTT DOCOMO, INC.</w:t>
      </w:r>
    </w:p>
    <w:p w14:paraId="7C725CFE" w14:textId="77777777" w:rsidR="00F151F2" w:rsidRPr="009276CF" w:rsidRDefault="00F151F2" w:rsidP="00F151F2">
      <w:pPr>
        <w:pStyle w:val="ListParagraph"/>
        <w:numPr>
          <w:ilvl w:val="0"/>
          <w:numId w:val="41"/>
        </w:numPr>
        <w:snapToGrid w:val="0"/>
        <w:ind w:leftChars="0"/>
        <w:rPr>
          <w:rFonts w:ascii="Times" w:eastAsia="Batang" w:hAnsi="Times"/>
          <w:iCs/>
          <w:kern w:val="0"/>
          <w:sz w:val="20"/>
          <w:szCs w:val="24"/>
          <w:lang w:val="en-GB" w:eastAsia="en-US"/>
        </w:rPr>
      </w:pPr>
      <w:r w:rsidRPr="009276CF">
        <w:rPr>
          <w:rFonts w:ascii="Times" w:eastAsia="Batang" w:hAnsi="Times"/>
          <w:iCs/>
          <w:kern w:val="0"/>
          <w:sz w:val="20"/>
          <w:szCs w:val="24"/>
          <w:lang w:val="en-GB" w:eastAsia="en-US"/>
        </w:rPr>
        <w:t>R1-2204524</w:t>
      </w:r>
      <w:r w:rsidRPr="009276CF">
        <w:rPr>
          <w:rFonts w:ascii="Times" w:eastAsia="Batang" w:hAnsi="Times"/>
          <w:iCs/>
          <w:kern w:val="0"/>
          <w:sz w:val="20"/>
          <w:szCs w:val="24"/>
          <w:lang w:val="en-GB" w:eastAsia="en-US"/>
        </w:rPr>
        <w:tab/>
        <w:t>Discussion on OFDM based carrier phase measurement in NR</w:t>
      </w:r>
      <w:r w:rsidRPr="009276CF">
        <w:rPr>
          <w:rFonts w:ascii="Times" w:eastAsia="Batang" w:hAnsi="Times"/>
          <w:iCs/>
          <w:kern w:val="0"/>
          <w:sz w:val="20"/>
          <w:szCs w:val="24"/>
          <w:lang w:val="en-GB" w:eastAsia="en-US"/>
        </w:rPr>
        <w:tab/>
        <w:t>LG Electronics</w:t>
      </w:r>
    </w:p>
    <w:p w14:paraId="4A667BBA" w14:textId="77777777" w:rsidR="00F151F2" w:rsidRPr="009276CF" w:rsidRDefault="00F151F2" w:rsidP="00F151F2">
      <w:pPr>
        <w:pStyle w:val="ListParagraph"/>
        <w:numPr>
          <w:ilvl w:val="0"/>
          <w:numId w:val="41"/>
        </w:numPr>
        <w:snapToGrid w:val="0"/>
        <w:ind w:leftChars="0"/>
        <w:rPr>
          <w:rFonts w:ascii="Times" w:eastAsia="Batang" w:hAnsi="Times"/>
          <w:iCs/>
          <w:kern w:val="0"/>
          <w:sz w:val="20"/>
          <w:szCs w:val="24"/>
          <w:lang w:val="en-GB" w:eastAsia="en-US"/>
        </w:rPr>
      </w:pPr>
      <w:r w:rsidRPr="009276CF">
        <w:rPr>
          <w:rFonts w:ascii="Times" w:eastAsia="Batang" w:hAnsi="Times"/>
          <w:iCs/>
          <w:kern w:val="0"/>
          <w:sz w:val="20"/>
          <w:szCs w:val="24"/>
          <w:lang w:val="en-GB" w:eastAsia="en-US"/>
        </w:rPr>
        <w:t>R1-2204561</w:t>
      </w:r>
      <w:r w:rsidRPr="009276CF">
        <w:rPr>
          <w:rFonts w:ascii="Times" w:eastAsia="Batang" w:hAnsi="Times"/>
          <w:iCs/>
          <w:kern w:val="0"/>
          <w:sz w:val="20"/>
          <w:szCs w:val="24"/>
          <w:lang w:val="en-GB" w:eastAsia="en-US"/>
        </w:rPr>
        <w:tab/>
        <w:t>On NR carrier phase measurements</w:t>
      </w:r>
      <w:r w:rsidRPr="009276CF">
        <w:rPr>
          <w:rFonts w:ascii="Times" w:eastAsia="Batang" w:hAnsi="Times"/>
          <w:iCs/>
          <w:kern w:val="0"/>
          <w:sz w:val="20"/>
          <w:szCs w:val="24"/>
          <w:lang w:val="en-GB" w:eastAsia="en-US"/>
        </w:rPr>
        <w:tab/>
        <w:t>Lenovo</w:t>
      </w:r>
    </w:p>
    <w:p w14:paraId="58A5675C" w14:textId="77777777" w:rsidR="00F151F2" w:rsidRPr="009276CF" w:rsidRDefault="00F151F2" w:rsidP="00F151F2">
      <w:pPr>
        <w:pStyle w:val="ListParagraph"/>
        <w:numPr>
          <w:ilvl w:val="0"/>
          <w:numId w:val="41"/>
        </w:numPr>
        <w:snapToGrid w:val="0"/>
        <w:ind w:leftChars="0"/>
        <w:rPr>
          <w:rFonts w:ascii="Times" w:eastAsia="Batang" w:hAnsi="Times"/>
          <w:iCs/>
          <w:kern w:val="0"/>
          <w:sz w:val="20"/>
          <w:szCs w:val="24"/>
          <w:lang w:val="en-GB" w:eastAsia="en-US"/>
        </w:rPr>
      </w:pPr>
      <w:r w:rsidRPr="009276CF">
        <w:rPr>
          <w:rFonts w:ascii="Times" w:eastAsia="Batang" w:hAnsi="Times"/>
          <w:iCs/>
          <w:kern w:val="0"/>
          <w:sz w:val="20"/>
          <w:szCs w:val="24"/>
          <w:lang w:val="en-GB" w:eastAsia="en-US"/>
        </w:rPr>
        <w:t>R1-2204669</w:t>
      </w:r>
      <w:r w:rsidRPr="009276CF">
        <w:rPr>
          <w:rFonts w:ascii="Times" w:eastAsia="Batang" w:hAnsi="Times"/>
          <w:iCs/>
          <w:kern w:val="0"/>
          <w:sz w:val="20"/>
          <w:szCs w:val="24"/>
          <w:lang w:val="en-GB" w:eastAsia="en-US"/>
        </w:rPr>
        <w:tab/>
        <w:t>Views on improved accuracy based on NR carrier phase measurement</w:t>
      </w:r>
      <w:r w:rsidRPr="009276CF">
        <w:rPr>
          <w:rFonts w:ascii="Times" w:eastAsia="Batang" w:hAnsi="Times"/>
          <w:iCs/>
          <w:kern w:val="0"/>
          <w:sz w:val="20"/>
          <w:szCs w:val="24"/>
          <w:lang w:val="en-GB" w:eastAsia="en-US"/>
        </w:rPr>
        <w:tab/>
        <w:t>Sharp</w:t>
      </w:r>
    </w:p>
    <w:p w14:paraId="5C7B17A0" w14:textId="77777777" w:rsidR="00F151F2" w:rsidRPr="009276CF" w:rsidRDefault="00F151F2" w:rsidP="00F151F2">
      <w:pPr>
        <w:pStyle w:val="ListParagraph"/>
        <w:numPr>
          <w:ilvl w:val="0"/>
          <w:numId w:val="41"/>
        </w:numPr>
        <w:snapToGrid w:val="0"/>
        <w:ind w:leftChars="0"/>
        <w:rPr>
          <w:rFonts w:ascii="Times" w:eastAsia="Batang" w:hAnsi="Times"/>
          <w:iCs/>
          <w:kern w:val="0"/>
          <w:sz w:val="20"/>
          <w:szCs w:val="24"/>
          <w:lang w:val="en-GB" w:eastAsia="en-US"/>
        </w:rPr>
      </w:pPr>
      <w:r w:rsidRPr="009276CF">
        <w:rPr>
          <w:rFonts w:ascii="Times" w:eastAsia="Batang" w:hAnsi="Times"/>
          <w:iCs/>
          <w:kern w:val="0"/>
          <w:sz w:val="20"/>
          <w:szCs w:val="24"/>
          <w:lang w:val="en-GB" w:eastAsia="en-US"/>
        </w:rPr>
        <w:t>R1-2204807</w:t>
      </w:r>
      <w:r w:rsidRPr="009276CF">
        <w:rPr>
          <w:rFonts w:ascii="Times" w:eastAsia="Batang" w:hAnsi="Times"/>
          <w:iCs/>
          <w:kern w:val="0"/>
          <w:sz w:val="20"/>
          <w:szCs w:val="24"/>
          <w:lang w:val="en-GB" w:eastAsia="en-US"/>
        </w:rPr>
        <w:tab/>
        <w:t>Design Aspects of Carrier Phase Measurements for NR Positioning Enhancements</w:t>
      </w:r>
      <w:r w:rsidRPr="009276CF">
        <w:rPr>
          <w:rFonts w:ascii="Times" w:eastAsia="Batang" w:hAnsi="Times"/>
          <w:iCs/>
          <w:kern w:val="0"/>
          <w:sz w:val="20"/>
          <w:szCs w:val="24"/>
          <w:lang w:val="en-GB" w:eastAsia="en-US"/>
        </w:rPr>
        <w:tab/>
        <w:t>Intel Corporation</w:t>
      </w:r>
    </w:p>
    <w:p w14:paraId="794641D8" w14:textId="77777777" w:rsidR="00F151F2" w:rsidRPr="009276CF" w:rsidRDefault="00F151F2" w:rsidP="00F151F2">
      <w:pPr>
        <w:pStyle w:val="ListParagraph"/>
        <w:numPr>
          <w:ilvl w:val="0"/>
          <w:numId w:val="41"/>
        </w:numPr>
        <w:snapToGrid w:val="0"/>
        <w:ind w:leftChars="0"/>
        <w:rPr>
          <w:rFonts w:ascii="Times" w:eastAsia="Batang" w:hAnsi="Times"/>
          <w:iCs/>
          <w:kern w:val="0"/>
          <w:sz w:val="20"/>
          <w:szCs w:val="24"/>
          <w:lang w:val="en-GB" w:eastAsia="en-US"/>
        </w:rPr>
      </w:pPr>
      <w:r w:rsidRPr="009276CF">
        <w:rPr>
          <w:rFonts w:ascii="Times" w:eastAsia="Batang" w:hAnsi="Times"/>
          <w:iCs/>
          <w:kern w:val="0"/>
          <w:sz w:val="20"/>
          <w:szCs w:val="24"/>
          <w:lang w:val="en-GB" w:eastAsia="en-US"/>
        </w:rPr>
        <w:t>R1-2204836</w:t>
      </w:r>
      <w:r w:rsidRPr="009276CF">
        <w:rPr>
          <w:rFonts w:ascii="Times" w:eastAsia="Batang" w:hAnsi="Times"/>
          <w:iCs/>
          <w:kern w:val="0"/>
          <w:sz w:val="20"/>
          <w:szCs w:val="24"/>
          <w:lang w:val="en-GB" w:eastAsia="en-US"/>
        </w:rPr>
        <w:tab/>
        <w:t>NR carrier phase measurements for positioning</w:t>
      </w:r>
      <w:r w:rsidRPr="009276CF">
        <w:rPr>
          <w:rFonts w:ascii="Times" w:eastAsia="Batang" w:hAnsi="Times"/>
          <w:iCs/>
          <w:kern w:val="0"/>
          <w:sz w:val="20"/>
          <w:szCs w:val="24"/>
          <w:lang w:val="en-GB" w:eastAsia="en-US"/>
        </w:rPr>
        <w:tab/>
        <w:t>Fraunhofer IIS, Fraunhofer HHI</w:t>
      </w:r>
    </w:p>
    <w:p w14:paraId="1758EAD1" w14:textId="77777777" w:rsidR="00F151F2" w:rsidRPr="009276CF" w:rsidRDefault="00F151F2" w:rsidP="00F151F2">
      <w:pPr>
        <w:pStyle w:val="ListParagraph"/>
        <w:numPr>
          <w:ilvl w:val="0"/>
          <w:numId w:val="41"/>
        </w:numPr>
        <w:snapToGrid w:val="0"/>
        <w:ind w:leftChars="0"/>
        <w:rPr>
          <w:rFonts w:ascii="Times" w:eastAsia="Batang" w:hAnsi="Times"/>
          <w:iCs/>
          <w:kern w:val="0"/>
          <w:sz w:val="20"/>
          <w:szCs w:val="24"/>
          <w:lang w:val="en-GB" w:eastAsia="en-US"/>
        </w:rPr>
      </w:pPr>
      <w:r w:rsidRPr="009276CF">
        <w:rPr>
          <w:rFonts w:ascii="Times" w:eastAsia="Batang" w:hAnsi="Times"/>
          <w:iCs/>
          <w:kern w:val="0"/>
          <w:sz w:val="20"/>
          <w:szCs w:val="24"/>
          <w:lang w:val="en-GB" w:eastAsia="en-US"/>
        </w:rPr>
        <w:t>R1-2204952</w:t>
      </w:r>
      <w:r w:rsidRPr="009276CF">
        <w:rPr>
          <w:rFonts w:ascii="Times" w:eastAsia="Batang" w:hAnsi="Times"/>
          <w:iCs/>
          <w:kern w:val="0"/>
          <w:sz w:val="20"/>
          <w:szCs w:val="24"/>
          <w:lang w:val="en-GB" w:eastAsia="en-US"/>
        </w:rPr>
        <w:tab/>
        <w:t>Improved accuracy based on NR carrier phase measurement</w:t>
      </w:r>
      <w:r w:rsidRPr="009276CF">
        <w:rPr>
          <w:rFonts w:ascii="Times" w:eastAsia="Batang" w:hAnsi="Times"/>
          <w:iCs/>
          <w:kern w:val="0"/>
          <w:sz w:val="20"/>
          <w:szCs w:val="24"/>
          <w:lang w:val="en-GB" w:eastAsia="en-US"/>
        </w:rPr>
        <w:tab/>
        <w:t>Ericsson</w:t>
      </w:r>
    </w:p>
    <w:p w14:paraId="49350467" w14:textId="77777777" w:rsidR="00F151F2" w:rsidRPr="009276CF" w:rsidRDefault="00F151F2" w:rsidP="00F151F2">
      <w:pPr>
        <w:pStyle w:val="ListParagraph"/>
        <w:numPr>
          <w:ilvl w:val="0"/>
          <w:numId w:val="41"/>
        </w:numPr>
        <w:snapToGrid w:val="0"/>
        <w:ind w:leftChars="0"/>
        <w:rPr>
          <w:rFonts w:ascii="Times" w:eastAsia="Batang" w:hAnsi="Times"/>
          <w:iCs/>
          <w:kern w:val="0"/>
          <w:sz w:val="20"/>
          <w:szCs w:val="24"/>
          <w:lang w:val="en-GB" w:eastAsia="en-US"/>
        </w:rPr>
      </w:pPr>
      <w:r w:rsidRPr="009276CF">
        <w:rPr>
          <w:rFonts w:ascii="Times" w:eastAsia="Batang" w:hAnsi="Times"/>
          <w:iCs/>
          <w:kern w:val="0"/>
          <w:sz w:val="20"/>
          <w:szCs w:val="24"/>
          <w:lang w:val="en-GB" w:eastAsia="en-US"/>
        </w:rPr>
        <w:t>R1-2205040</w:t>
      </w:r>
      <w:r w:rsidRPr="009276CF">
        <w:rPr>
          <w:rFonts w:ascii="Times" w:eastAsia="Batang" w:hAnsi="Times"/>
          <w:iCs/>
          <w:kern w:val="0"/>
          <w:sz w:val="20"/>
          <w:szCs w:val="24"/>
          <w:lang w:val="en-GB" w:eastAsia="en-US"/>
        </w:rPr>
        <w:tab/>
        <w:t>Phase Measurements in NR Positioning</w:t>
      </w:r>
      <w:r w:rsidRPr="009276CF">
        <w:rPr>
          <w:rFonts w:ascii="Times" w:eastAsia="Batang" w:hAnsi="Times"/>
          <w:iCs/>
          <w:kern w:val="0"/>
          <w:sz w:val="20"/>
          <w:szCs w:val="24"/>
          <w:lang w:val="en-GB" w:eastAsia="en-US"/>
        </w:rPr>
        <w:tab/>
        <w:t>Qualcomm Incorporated</w:t>
      </w:r>
    </w:p>
    <w:p w14:paraId="400757BC" w14:textId="77777777" w:rsidR="00F151F2" w:rsidRPr="009276CF" w:rsidRDefault="00F151F2" w:rsidP="00F151F2">
      <w:pPr>
        <w:pStyle w:val="ListParagraph"/>
        <w:numPr>
          <w:ilvl w:val="0"/>
          <w:numId w:val="41"/>
        </w:numPr>
        <w:snapToGrid w:val="0"/>
        <w:ind w:leftChars="0"/>
        <w:rPr>
          <w:rFonts w:ascii="Times" w:eastAsia="Batang" w:hAnsi="Times"/>
          <w:iCs/>
          <w:kern w:val="0"/>
          <w:sz w:val="20"/>
          <w:szCs w:val="24"/>
          <w:lang w:val="en-GB" w:eastAsia="en-US"/>
        </w:rPr>
      </w:pPr>
      <w:r w:rsidRPr="009276CF">
        <w:rPr>
          <w:rFonts w:ascii="Times" w:eastAsia="Batang" w:hAnsi="Times"/>
          <w:iCs/>
          <w:kern w:val="0"/>
          <w:sz w:val="20"/>
          <w:szCs w:val="24"/>
          <w:lang w:val="en-GB" w:eastAsia="en-US"/>
        </w:rPr>
        <w:t>R1-2205164</w:t>
      </w:r>
      <w:r w:rsidRPr="009276CF">
        <w:rPr>
          <w:rFonts w:ascii="Times" w:eastAsia="Batang" w:hAnsi="Times"/>
          <w:iCs/>
          <w:kern w:val="0"/>
          <w:sz w:val="20"/>
          <w:szCs w:val="24"/>
          <w:lang w:val="en-GB" w:eastAsia="en-US"/>
        </w:rPr>
        <w:tab/>
        <w:t>FL Summary for improved accuracy based on NR carrier phase measurement</w:t>
      </w:r>
      <w:r w:rsidRPr="009276CF">
        <w:rPr>
          <w:rFonts w:ascii="Times" w:eastAsia="Batang" w:hAnsi="Times"/>
          <w:iCs/>
          <w:kern w:val="0"/>
          <w:sz w:val="20"/>
          <w:szCs w:val="24"/>
          <w:lang w:val="en-GB" w:eastAsia="en-US"/>
        </w:rPr>
        <w:tab/>
        <w:t>Moderator (CATT)</w:t>
      </w:r>
    </w:p>
    <w:p w14:paraId="17ACE600" w14:textId="77777777" w:rsidR="00F151F2" w:rsidRPr="009276CF" w:rsidRDefault="00F151F2" w:rsidP="00F151F2">
      <w:pPr>
        <w:pStyle w:val="ListParagraph"/>
        <w:numPr>
          <w:ilvl w:val="0"/>
          <w:numId w:val="41"/>
        </w:numPr>
        <w:snapToGrid w:val="0"/>
        <w:ind w:leftChars="0"/>
        <w:rPr>
          <w:rFonts w:ascii="Times" w:eastAsia="Batang" w:hAnsi="Times"/>
          <w:iCs/>
          <w:kern w:val="0"/>
          <w:sz w:val="20"/>
          <w:szCs w:val="24"/>
          <w:lang w:val="en-GB" w:eastAsia="en-US"/>
        </w:rPr>
      </w:pPr>
      <w:r w:rsidRPr="009276CF">
        <w:rPr>
          <w:rFonts w:ascii="Times" w:eastAsia="Batang" w:hAnsi="Times"/>
          <w:iCs/>
          <w:kern w:val="0"/>
          <w:sz w:val="20"/>
          <w:szCs w:val="24"/>
          <w:lang w:val="en-GB" w:eastAsia="en-US"/>
        </w:rPr>
        <w:t>R1-2205165</w:t>
      </w:r>
      <w:r w:rsidRPr="009276CF">
        <w:rPr>
          <w:rFonts w:ascii="Times" w:eastAsia="Batang" w:hAnsi="Times"/>
          <w:iCs/>
          <w:kern w:val="0"/>
          <w:sz w:val="20"/>
          <w:szCs w:val="24"/>
          <w:lang w:val="en-GB" w:eastAsia="en-US"/>
        </w:rPr>
        <w:tab/>
        <w:t>FL Summary #2 for improved accuracy based on NR carrier phase measurement</w:t>
      </w:r>
      <w:r w:rsidRPr="009276CF">
        <w:rPr>
          <w:rFonts w:ascii="Times" w:eastAsia="Batang" w:hAnsi="Times"/>
          <w:iCs/>
          <w:kern w:val="0"/>
          <w:sz w:val="20"/>
          <w:szCs w:val="24"/>
          <w:lang w:val="en-GB" w:eastAsia="en-US"/>
        </w:rPr>
        <w:tab/>
        <w:t xml:space="preserve">Moderator </w:t>
      </w:r>
      <w:r w:rsidRPr="009276CF">
        <w:rPr>
          <w:rFonts w:ascii="Times" w:eastAsia="Batang" w:hAnsi="Times"/>
          <w:iCs/>
          <w:kern w:val="0"/>
          <w:sz w:val="20"/>
          <w:szCs w:val="24"/>
          <w:lang w:val="en-GB" w:eastAsia="en-US"/>
        </w:rPr>
        <w:lastRenderedPageBreak/>
        <w:t>(CATT)</w:t>
      </w:r>
    </w:p>
    <w:p w14:paraId="5F004C7D" w14:textId="77777777" w:rsidR="00F151F2" w:rsidRPr="009276CF" w:rsidRDefault="00F151F2" w:rsidP="00F151F2">
      <w:pPr>
        <w:pStyle w:val="ListParagraph"/>
        <w:numPr>
          <w:ilvl w:val="0"/>
          <w:numId w:val="41"/>
        </w:numPr>
        <w:snapToGrid w:val="0"/>
        <w:ind w:leftChars="0"/>
        <w:rPr>
          <w:rFonts w:ascii="Times" w:eastAsia="Batang" w:hAnsi="Times"/>
          <w:iCs/>
          <w:kern w:val="0"/>
          <w:sz w:val="20"/>
          <w:szCs w:val="24"/>
          <w:lang w:val="en-GB" w:eastAsia="en-US"/>
        </w:rPr>
      </w:pPr>
      <w:r w:rsidRPr="009276CF">
        <w:rPr>
          <w:rFonts w:ascii="Times" w:eastAsia="Batang" w:hAnsi="Times"/>
          <w:iCs/>
          <w:kern w:val="0"/>
          <w:sz w:val="20"/>
          <w:szCs w:val="24"/>
          <w:lang w:val="en-GB" w:eastAsia="en-US"/>
        </w:rPr>
        <w:t>R1-2205166</w:t>
      </w:r>
      <w:r w:rsidRPr="009276CF">
        <w:rPr>
          <w:rFonts w:ascii="Times" w:eastAsia="Batang" w:hAnsi="Times"/>
          <w:iCs/>
          <w:kern w:val="0"/>
          <w:sz w:val="20"/>
          <w:szCs w:val="24"/>
          <w:lang w:val="en-GB" w:eastAsia="en-US"/>
        </w:rPr>
        <w:tab/>
        <w:t>FL Summary #3 for improved accuracy based on NR carrier phase measurement</w:t>
      </w:r>
      <w:r w:rsidRPr="009276CF">
        <w:rPr>
          <w:rFonts w:ascii="Times" w:eastAsia="Batang" w:hAnsi="Times"/>
          <w:iCs/>
          <w:kern w:val="0"/>
          <w:sz w:val="20"/>
          <w:szCs w:val="24"/>
          <w:lang w:val="en-GB" w:eastAsia="en-US"/>
        </w:rPr>
        <w:tab/>
        <w:t>Moderator (CATT)</w:t>
      </w:r>
    </w:p>
    <w:p w14:paraId="6E231254" w14:textId="77777777" w:rsidR="00F151F2" w:rsidRPr="009276CF" w:rsidRDefault="00F151F2" w:rsidP="00F151F2">
      <w:pPr>
        <w:pStyle w:val="ListParagraph"/>
        <w:numPr>
          <w:ilvl w:val="0"/>
          <w:numId w:val="41"/>
        </w:numPr>
        <w:snapToGrid w:val="0"/>
        <w:ind w:leftChars="0"/>
        <w:rPr>
          <w:rFonts w:ascii="Times" w:eastAsia="Batang" w:hAnsi="Times"/>
          <w:iCs/>
          <w:kern w:val="0"/>
          <w:sz w:val="20"/>
          <w:szCs w:val="24"/>
          <w:lang w:val="en-GB" w:eastAsia="en-US"/>
        </w:rPr>
      </w:pPr>
      <w:r w:rsidRPr="009276CF">
        <w:rPr>
          <w:rFonts w:ascii="Times" w:eastAsia="Batang" w:hAnsi="Times"/>
          <w:iCs/>
          <w:kern w:val="0"/>
          <w:sz w:val="20"/>
          <w:szCs w:val="24"/>
          <w:lang w:val="en-GB" w:eastAsia="en-US"/>
        </w:rPr>
        <w:t>R1-2203167</w:t>
      </w:r>
      <w:r w:rsidRPr="009276CF">
        <w:rPr>
          <w:rFonts w:ascii="Times" w:eastAsia="Batang" w:hAnsi="Times"/>
          <w:iCs/>
          <w:kern w:val="0"/>
          <w:sz w:val="20"/>
          <w:szCs w:val="24"/>
          <w:lang w:val="en-GB" w:eastAsia="en-US"/>
        </w:rPr>
        <w:tab/>
        <w:t>Requirements and evaluation methodology for LPHAP</w:t>
      </w:r>
      <w:r w:rsidRPr="009276CF">
        <w:rPr>
          <w:rFonts w:ascii="Times" w:eastAsia="Batang" w:hAnsi="Times"/>
          <w:iCs/>
          <w:kern w:val="0"/>
          <w:sz w:val="20"/>
          <w:szCs w:val="24"/>
          <w:lang w:val="en-GB" w:eastAsia="en-US"/>
        </w:rPr>
        <w:tab/>
        <w:t>Huawei, HiSilicon</w:t>
      </w:r>
    </w:p>
    <w:p w14:paraId="528302F8" w14:textId="77777777" w:rsidR="00F151F2" w:rsidRPr="009276CF" w:rsidRDefault="00F151F2" w:rsidP="00F151F2">
      <w:pPr>
        <w:pStyle w:val="ListParagraph"/>
        <w:numPr>
          <w:ilvl w:val="0"/>
          <w:numId w:val="41"/>
        </w:numPr>
        <w:snapToGrid w:val="0"/>
        <w:ind w:leftChars="0"/>
        <w:rPr>
          <w:rFonts w:ascii="Times" w:eastAsia="Batang" w:hAnsi="Times"/>
          <w:iCs/>
          <w:kern w:val="0"/>
          <w:sz w:val="20"/>
          <w:szCs w:val="24"/>
          <w:lang w:val="en-GB" w:eastAsia="en-US"/>
        </w:rPr>
      </w:pPr>
      <w:r w:rsidRPr="009276CF">
        <w:rPr>
          <w:rFonts w:ascii="Times" w:eastAsia="Batang" w:hAnsi="Times"/>
          <w:iCs/>
          <w:kern w:val="0"/>
          <w:sz w:val="20"/>
          <w:szCs w:val="24"/>
          <w:lang w:val="en-GB" w:eastAsia="en-US"/>
        </w:rPr>
        <w:t>R1-2203179</w:t>
      </w:r>
      <w:r w:rsidRPr="009276CF">
        <w:rPr>
          <w:rFonts w:ascii="Times" w:eastAsia="Batang" w:hAnsi="Times"/>
          <w:iCs/>
          <w:kern w:val="0"/>
          <w:sz w:val="20"/>
          <w:szCs w:val="24"/>
          <w:lang w:val="en-GB" w:eastAsia="en-US"/>
        </w:rPr>
        <w:tab/>
        <w:t>Initial Views on LPHAP</w:t>
      </w:r>
      <w:r w:rsidRPr="009276CF">
        <w:rPr>
          <w:rFonts w:ascii="Times" w:eastAsia="Batang" w:hAnsi="Times"/>
          <w:iCs/>
          <w:kern w:val="0"/>
          <w:sz w:val="20"/>
          <w:szCs w:val="24"/>
          <w:lang w:val="en-GB" w:eastAsia="en-US"/>
        </w:rPr>
        <w:tab/>
        <w:t>Nokia, Nokia Shanghai Bell</w:t>
      </w:r>
    </w:p>
    <w:p w14:paraId="0715D803" w14:textId="77777777" w:rsidR="00F151F2" w:rsidRPr="009276CF" w:rsidRDefault="00F151F2" w:rsidP="00F151F2">
      <w:pPr>
        <w:pStyle w:val="ListParagraph"/>
        <w:numPr>
          <w:ilvl w:val="0"/>
          <w:numId w:val="41"/>
        </w:numPr>
        <w:snapToGrid w:val="0"/>
        <w:ind w:leftChars="0"/>
        <w:rPr>
          <w:rFonts w:ascii="Times" w:eastAsia="Batang" w:hAnsi="Times"/>
          <w:iCs/>
          <w:kern w:val="0"/>
          <w:sz w:val="20"/>
          <w:szCs w:val="24"/>
          <w:lang w:val="en-GB" w:eastAsia="en-US"/>
        </w:rPr>
      </w:pPr>
      <w:r w:rsidRPr="009276CF">
        <w:rPr>
          <w:rFonts w:ascii="Times" w:eastAsia="Batang" w:hAnsi="Times"/>
          <w:iCs/>
          <w:kern w:val="0"/>
          <w:sz w:val="20"/>
          <w:szCs w:val="24"/>
          <w:lang w:val="en-GB" w:eastAsia="en-US"/>
        </w:rPr>
        <w:t>R1-2203470</w:t>
      </w:r>
      <w:r w:rsidRPr="009276CF">
        <w:rPr>
          <w:rFonts w:ascii="Times" w:eastAsia="Batang" w:hAnsi="Times"/>
          <w:iCs/>
          <w:kern w:val="0"/>
          <w:sz w:val="20"/>
          <w:szCs w:val="24"/>
          <w:lang w:val="en-GB" w:eastAsia="en-US"/>
        </w:rPr>
        <w:tab/>
        <w:t>Discussion on Low Power High Accuracy Positioning</w:t>
      </w:r>
      <w:r w:rsidRPr="009276CF">
        <w:rPr>
          <w:rFonts w:ascii="Times" w:eastAsia="Batang" w:hAnsi="Times"/>
          <w:iCs/>
          <w:kern w:val="0"/>
          <w:sz w:val="20"/>
          <w:szCs w:val="24"/>
          <w:lang w:val="en-GB" w:eastAsia="en-US"/>
        </w:rPr>
        <w:tab/>
        <w:t>CATT</w:t>
      </w:r>
    </w:p>
    <w:p w14:paraId="6C0C9E7D" w14:textId="77777777" w:rsidR="00F151F2" w:rsidRPr="009276CF" w:rsidRDefault="00F151F2" w:rsidP="00F151F2">
      <w:pPr>
        <w:pStyle w:val="ListParagraph"/>
        <w:numPr>
          <w:ilvl w:val="0"/>
          <w:numId w:val="41"/>
        </w:numPr>
        <w:snapToGrid w:val="0"/>
        <w:ind w:leftChars="0"/>
        <w:rPr>
          <w:rFonts w:ascii="Times" w:eastAsia="Batang" w:hAnsi="Times"/>
          <w:iCs/>
          <w:kern w:val="0"/>
          <w:sz w:val="20"/>
          <w:szCs w:val="24"/>
          <w:lang w:val="en-GB" w:eastAsia="en-US"/>
        </w:rPr>
      </w:pPr>
      <w:r w:rsidRPr="009276CF">
        <w:rPr>
          <w:rFonts w:ascii="Times" w:eastAsia="Batang" w:hAnsi="Times"/>
          <w:iCs/>
          <w:kern w:val="0"/>
          <w:sz w:val="20"/>
          <w:szCs w:val="24"/>
          <w:lang w:val="en-GB" w:eastAsia="en-US"/>
        </w:rPr>
        <w:t>R1-2203569</w:t>
      </w:r>
      <w:r w:rsidRPr="009276CF">
        <w:rPr>
          <w:rFonts w:ascii="Times" w:eastAsia="Batang" w:hAnsi="Times"/>
          <w:iCs/>
          <w:kern w:val="0"/>
          <w:sz w:val="20"/>
          <w:szCs w:val="24"/>
          <w:lang w:val="en-GB" w:eastAsia="en-US"/>
        </w:rPr>
        <w:tab/>
        <w:t>Discussion on Low Power High Accuracy Positioning</w:t>
      </w:r>
      <w:r w:rsidRPr="009276CF">
        <w:rPr>
          <w:rFonts w:ascii="Times" w:eastAsia="Batang" w:hAnsi="Times"/>
          <w:iCs/>
          <w:kern w:val="0"/>
          <w:sz w:val="20"/>
          <w:szCs w:val="24"/>
          <w:lang w:val="en-GB" w:eastAsia="en-US"/>
        </w:rPr>
        <w:tab/>
        <w:t>vivo</w:t>
      </w:r>
    </w:p>
    <w:p w14:paraId="3B29127A" w14:textId="77777777" w:rsidR="00F151F2" w:rsidRPr="009276CF" w:rsidRDefault="00F151F2" w:rsidP="00F151F2">
      <w:pPr>
        <w:pStyle w:val="ListParagraph"/>
        <w:numPr>
          <w:ilvl w:val="0"/>
          <w:numId w:val="41"/>
        </w:numPr>
        <w:snapToGrid w:val="0"/>
        <w:ind w:leftChars="0"/>
        <w:rPr>
          <w:rFonts w:ascii="Times" w:eastAsia="Batang" w:hAnsi="Times"/>
          <w:iCs/>
          <w:kern w:val="0"/>
          <w:sz w:val="20"/>
          <w:szCs w:val="24"/>
          <w:lang w:val="en-GB" w:eastAsia="en-US"/>
        </w:rPr>
      </w:pPr>
      <w:r w:rsidRPr="009276CF">
        <w:rPr>
          <w:rFonts w:ascii="Times" w:eastAsia="Batang" w:hAnsi="Times"/>
          <w:iCs/>
          <w:kern w:val="0"/>
          <w:sz w:val="20"/>
          <w:szCs w:val="24"/>
          <w:lang w:val="en-GB" w:eastAsia="en-US"/>
        </w:rPr>
        <w:t>R1-2203627</w:t>
      </w:r>
      <w:r w:rsidRPr="009276CF">
        <w:rPr>
          <w:rFonts w:ascii="Times" w:eastAsia="Batang" w:hAnsi="Times"/>
          <w:iCs/>
          <w:kern w:val="0"/>
          <w:sz w:val="20"/>
          <w:szCs w:val="24"/>
          <w:lang w:val="en-GB" w:eastAsia="en-US"/>
        </w:rPr>
        <w:tab/>
        <w:t>Discussion on low power high accuracy positioning(LPHAP)</w:t>
      </w:r>
      <w:r w:rsidRPr="009276CF">
        <w:rPr>
          <w:rFonts w:ascii="Times" w:eastAsia="Batang" w:hAnsi="Times"/>
          <w:iCs/>
          <w:kern w:val="0"/>
          <w:sz w:val="20"/>
          <w:szCs w:val="24"/>
          <w:lang w:val="en-GB" w:eastAsia="en-US"/>
        </w:rPr>
        <w:tab/>
        <w:t>ZTE</w:t>
      </w:r>
    </w:p>
    <w:p w14:paraId="31B6AFE8" w14:textId="77777777" w:rsidR="00F151F2" w:rsidRPr="009276CF" w:rsidRDefault="00F151F2" w:rsidP="00F151F2">
      <w:pPr>
        <w:pStyle w:val="ListParagraph"/>
        <w:numPr>
          <w:ilvl w:val="0"/>
          <w:numId w:val="41"/>
        </w:numPr>
        <w:snapToGrid w:val="0"/>
        <w:ind w:leftChars="0"/>
        <w:rPr>
          <w:rFonts w:ascii="Times" w:eastAsia="Batang" w:hAnsi="Times"/>
          <w:iCs/>
          <w:kern w:val="0"/>
          <w:sz w:val="20"/>
          <w:szCs w:val="24"/>
          <w:lang w:val="en-GB" w:eastAsia="en-US"/>
        </w:rPr>
      </w:pPr>
      <w:r w:rsidRPr="009276CF">
        <w:rPr>
          <w:rFonts w:ascii="Times" w:eastAsia="Batang" w:hAnsi="Times"/>
          <w:iCs/>
          <w:kern w:val="0"/>
          <w:sz w:val="20"/>
          <w:szCs w:val="24"/>
          <w:lang w:val="en-GB" w:eastAsia="en-US"/>
        </w:rPr>
        <w:t>R1-2203825</w:t>
      </w:r>
      <w:r w:rsidRPr="009276CF">
        <w:rPr>
          <w:rFonts w:ascii="Times" w:eastAsia="Batang" w:hAnsi="Times"/>
          <w:iCs/>
          <w:kern w:val="0"/>
          <w:sz w:val="20"/>
          <w:szCs w:val="24"/>
          <w:lang w:val="en-GB" w:eastAsia="en-US"/>
        </w:rPr>
        <w:tab/>
        <w:t>LPHAP (Low Power High Accuracy Positioning)</w:t>
      </w:r>
      <w:r w:rsidRPr="009276CF">
        <w:rPr>
          <w:rFonts w:ascii="Times" w:eastAsia="Batang" w:hAnsi="Times"/>
          <w:iCs/>
          <w:kern w:val="0"/>
          <w:sz w:val="20"/>
          <w:szCs w:val="24"/>
          <w:lang w:val="en-GB" w:eastAsia="en-US"/>
        </w:rPr>
        <w:tab/>
        <w:t>xiaomi</w:t>
      </w:r>
    </w:p>
    <w:p w14:paraId="48872C1A" w14:textId="77777777" w:rsidR="00F151F2" w:rsidRPr="009276CF" w:rsidRDefault="00F151F2" w:rsidP="00F151F2">
      <w:pPr>
        <w:pStyle w:val="ListParagraph"/>
        <w:numPr>
          <w:ilvl w:val="0"/>
          <w:numId w:val="41"/>
        </w:numPr>
        <w:snapToGrid w:val="0"/>
        <w:ind w:leftChars="0"/>
        <w:rPr>
          <w:rFonts w:ascii="Times" w:eastAsia="Batang" w:hAnsi="Times"/>
          <w:iCs/>
          <w:kern w:val="0"/>
          <w:sz w:val="20"/>
          <w:szCs w:val="24"/>
          <w:lang w:val="en-GB" w:eastAsia="en-US"/>
        </w:rPr>
      </w:pPr>
      <w:r w:rsidRPr="009276CF">
        <w:rPr>
          <w:rFonts w:ascii="Times" w:eastAsia="Batang" w:hAnsi="Times"/>
          <w:iCs/>
          <w:kern w:val="0"/>
          <w:sz w:val="20"/>
          <w:szCs w:val="24"/>
          <w:lang w:val="en-GB" w:eastAsia="en-US"/>
        </w:rPr>
        <w:t>R1-2203914</w:t>
      </w:r>
      <w:r w:rsidRPr="009276CF">
        <w:rPr>
          <w:rFonts w:ascii="Times" w:eastAsia="Batang" w:hAnsi="Times"/>
          <w:iCs/>
          <w:kern w:val="0"/>
          <w:sz w:val="20"/>
          <w:szCs w:val="24"/>
          <w:lang w:val="en-GB" w:eastAsia="en-US"/>
        </w:rPr>
        <w:tab/>
        <w:t>Discussion on LPHAP</w:t>
      </w:r>
      <w:r w:rsidRPr="009276CF">
        <w:rPr>
          <w:rFonts w:ascii="Times" w:eastAsia="Batang" w:hAnsi="Times"/>
          <w:iCs/>
          <w:kern w:val="0"/>
          <w:sz w:val="20"/>
          <w:szCs w:val="24"/>
          <w:lang w:val="en-GB" w:eastAsia="en-US"/>
        </w:rPr>
        <w:tab/>
        <w:t>Samsung</w:t>
      </w:r>
    </w:p>
    <w:p w14:paraId="04B3AC9A" w14:textId="77777777" w:rsidR="00F151F2" w:rsidRPr="009276CF" w:rsidRDefault="00F151F2" w:rsidP="00F151F2">
      <w:pPr>
        <w:pStyle w:val="ListParagraph"/>
        <w:numPr>
          <w:ilvl w:val="0"/>
          <w:numId w:val="41"/>
        </w:numPr>
        <w:snapToGrid w:val="0"/>
        <w:ind w:leftChars="0"/>
        <w:rPr>
          <w:rFonts w:ascii="Times" w:eastAsia="Batang" w:hAnsi="Times"/>
          <w:iCs/>
          <w:kern w:val="0"/>
          <w:sz w:val="20"/>
          <w:szCs w:val="24"/>
          <w:lang w:val="en-GB" w:eastAsia="en-US"/>
        </w:rPr>
      </w:pPr>
      <w:r w:rsidRPr="009276CF">
        <w:rPr>
          <w:rFonts w:ascii="Times" w:eastAsia="Batang" w:hAnsi="Times"/>
          <w:iCs/>
          <w:kern w:val="0"/>
          <w:sz w:val="20"/>
          <w:szCs w:val="24"/>
          <w:lang w:val="en-GB" w:eastAsia="en-US"/>
        </w:rPr>
        <w:t>R1-2203967</w:t>
      </w:r>
      <w:r w:rsidRPr="009276CF">
        <w:rPr>
          <w:rFonts w:ascii="Times" w:eastAsia="Batang" w:hAnsi="Times"/>
          <w:iCs/>
          <w:kern w:val="0"/>
          <w:sz w:val="20"/>
          <w:szCs w:val="24"/>
          <w:lang w:val="en-GB" w:eastAsia="en-US"/>
        </w:rPr>
        <w:tab/>
        <w:t>Disucssion on Low Power High Accuracy Positioning</w:t>
      </w:r>
      <w:r w:rsidRPr="009276CF">
        <w:rPr>
          <w:rFonts w:ascii="Times" w:eastAsia="Batang" w:hAnsi="Times"/>
          <w:iCs/>
          <w:kern w:val="0"/>
          <w:sz w:val="20"/>
          <w:szCs w:val="24"/>
          <w:lang w:val="en-GB" w:eastAsia="en-US"/>
        </w:rPr>
        <w:tab/>
        <w:t>OPPO</w:t>
      </w:r>
    </w:p>
    <w:p w14:paraId="7BF14A89" w14:textId="77777777" w:rsidR="00F151F2" w:rsidRPr="009276CF" w:rsidRDefault="00F151F2" w:rsidP="00F151F2">
      <w:pPr>
        <w:pStyle w:val="ListParagraph"/>
        <w:numPr>
          <w:ilvl w:val="0"/>
          <w:numId w:val="41"/>
        </w:numPr>
        <w:snapToGrid w:val="0"/>
        <w:ind w:leftChars="0"/>
        <w:rPr>
          <w:rFonts w:ascii="Times" w:eastAsia="Batang" w:hAnsi="Times"/>
          <w:iCs/>
          <w:kern w:val="0"/>
          <w:sz w:val="20"/>
          <w:szCs w:val="24"/>
          <w:lang w:val="en-GB" w:eastAsia="en-US"/>
        </w:rPr>
      </w:pPr>
      <w:r w:rsidRPr="009276CF">
        <w:rPr>
          <w:rFonts w:ascii="Times" w:eastAsia="Batang" w:hAnsi="Times"/>
          <w:iCs/>
          <w:kern w:val="0"/>
          <w:sz w:val="20"/>
          <w:szCs w:val="24"/>
          <w:lang w:val="en-GB" w:eastAsia="en-US"/>
        </w:rPr>
        <w:t>R1-2204155</w:t>
      </w:r>
      <w:r w:rsidRPr="009276CF">
        <w:rPr>
          <w:rFonts w:ascii="Times" w:eastAsia="Batang" w:hAnsi="Times"/>
          <w:iCs/>
          <w:kern w:val="0"/>
          <w:sz w:val="20"/>
          <w:szCs w:val="24"/>
          <w:lang w:val="en-GB" w:eastAsia="en-US"/>
        </w:rPr>
        <w:tab/>
        <w:t>Discussions on Low Power High Accuracy Positioning (LPHAP) techniques</w:t>
      </w:r>
      <w:r w:rsidRPr="009276CF">
        <w:rPr>
          <w:rFonts w:ascii="Times" w:eastAsia="Batang" w:hAnsi="Times"/>
          <w:iCs/>
          <w:kern w:val="0"/>
          <w:sz w:val="20"/>
          <w:szCs w:val="24"/>
          <w:lang w:val="en-GB" w:eastAsia="en-US"/>
        </w:rPr>
        <w:tab/>
        <w:t>InterDigital, Inc.</w:t>
      </w:r>
    </w:p>
    <w:p w14:paraId="72C56B9E" w14:textId="77777777" w:rsidR="00F151F2" w:rsidRPr="009276CF" w:rsidRDefault="00F151F2" w:rsidP="00F151F2">
      <w:pPr>
        <w:pStyle w:val="ListParagraph"/>
        <w:numPr>
          <w:ilvl w:val="0"/>
          <w:numId w:val="41"/>
        </w:numPr>
        <w:snapToGrid w:val="0"/>
        <w:ind w:leftChars="0"/>
        <w:rPr>
          <w:rFonts w:ascii="Times" w:eastAsia="Batang" w:hAnsi="Times"/>
          <w:iCs/>
          <w:kern w:val="0"/>
          <w:sz w:val="20"/>
          <w:szCs w:val="24"/>
          <w:lang w:val="en-GB" w:eastAsia="en-US"/>
        </w:rPr>
      </w:pPr>
      <w:r w:rsidRPr="009276CF">
        <w:rPr>
          <w:rFonts w:ascii="Times" w:eastAsia="Batang" w:hAnsi="Times"/>
          <w:iCs/>
          <w:kern w:val="0"/>
          <w:sz w:val="20"/>
          <w:szCs w:val="24"/>
          <w:lang w:val="en-GB" w:eastAsia="en-US"/>
        </w:rPr>
        <w:t>R1-2204313</w:t>
      </w:r>
      <w:r w:rsidRPr="009276CF">
        <w:rPr>
          <w:rFonts w:ascii="Times" w:eastAsia="Batang" w:hAnsi="Times"/>
          <w:iCs/>
          <w:kern w:val="0"/>
          <w:sz w:val="20"/>
          <w:szCs w:val="24"/>
          <w:lang w:val="en-GB" w:eastAsia="en-US"/>
        </w:rPr>
        <w:tab/>
        <w:t>Discussion on low power high accuracy positioning</w:t>
      </w:r>
      <w:r w:rsidRPr="009276CF">
        <w:rPr>
          <w:rFonts w:ascii="Times" w:eastAsia="Batang" w:hAnsi="Times"/>
          <w:iCs/>
          <w:kern w:val="0"/>
          <w:sz w:val="20"/>
          <w:szCs w:val="24"/>
          <w:lang w:val="en-GB" w:eastAsia="en-US"/>
        </w:rPr>
        <w:tab/>
        <w:t>CMCC</w:t>
      </w:r>
    </w:p>
    <w:p w14:paraId="1ABE845C" w14:textId="77777777" w:rsidR="00F151F2" w:rsidRPr="009276CF" w:rsidRDefault="00F151F2" w:rsidP="00F151F2">
      <w:pPr>
        <w:pStyle w:val="ListParagraph"/>
        <w:numPr>
          <w:ilvl w:val="0"/>
          <w:numId w:val="41"/>
        </w:numPr>
        <w:snapToGrid w:val="0"/>
        <w:ind w:leftChars="0"/>
        <w:rPr>
          <w:rFonts w:ascii="Times" w:eastAsia="Batang" w:hAnsi="Times"/>
          <w:iCs/>
          <w:kern w:val="0"/>
          <w:sz w:val="20"/>
          <w:szCs w:val="24"/>
          <w:lang w:val="en-GB" w:eastAsia="en-US"/>
        </w:rPr>
      </w:pPr>
      <w:r w:rsidRPr="009276CF">
        <w:rPr>
          <w:rFonts w:ascii="Times" w:eastAsia="Batang" w:hAnsi="Times"/>
          <w:iCs/>
          <w:kern w:val="0"/>
          <w:sz w:val="20"/>
          <w:szCs w:val="24"/>
          <w:lang w:val="en-GB" w:eastAsia="en-US"/>
        </w:rPr>
        <w:t>R1-2204426</w:t>
      </w:r>
      <w:r w:rsidRPr="009276CF">
        <w:rPr>
          <w:rFonts w:ascii="Times" w:eastAsia="Batang" w:hAnsi="Times"/>
          <w:iCs/>
          <w:kern w:val="0"/>
          <w:sz w:val="20"/>
          <w:szCs w:val="24"/>
          <w:lang w:val="en-GB" w:eastAsia="en-US"/>
        </w:rPr>
        <w:tab/>
        <w:t>Discussion on Low Power High Accuracy Positioning</w:t>
      </w:r>
      <w:r w:rsidRPr="009276CF">
        <w:rPr>
          <w:rFonts w:ascii="Times" w:eastAsia="Batang" w:hAnsi="Times"/>
          <w:iCs/>
          <w:kern w:val="0"/>
          <w:sz w:val="20"/>
          <w:szCs w:val="24"/>
          <w:lang w:val="en-GB" w:eastAsia="en-US"/>
        </w:rPr>
        <w:tab/>
        <w:t>Quectel</w:t>
      </w:r>
    </w:p>
    <w:p w14:paraId="19E88FEC" w14:textId="77777777" w:rsidR="00F151F2" w:rsidRPr="009276CF" w:rsidRDefault="00F151F2" w:rsidP="00F151F2">
      <w:pPr>
        <w:pStyle w:val="ListParagraph"/>
        <w:numPr>
          <w:ilvl w:val="0"/>
          <w:numId w:val="41"/>
        </w:numPr>
        <w:snapToGrid w:val="0"/>
        <w:ind w:leftChars="0"/>
        <w:rPr>
          <w:rFonts w:ascii="Times" w:eastAsia="Batang" w:hAnsi="Times"/>
          <w:iCs/>
          <w:kern w:val="0"/>
          <w:sz w:val="20"/>
          <w:szCs w:val="24"/>
          <w:lang w:val="en-GB" w:eastAsia="en-US"/>
        </w:rPr>
      </w:pPr>
      <w:r w:rsidRPr="009276CF">
        <w:rPr>
          <w:rFonts w:ascii="Times" w:eastAsia="Batang" w:hAnsi="Times"/>
          <w:iCs/>
          <w:kern w:val="0"/>
          <w:sz w:val="20"/>
          <w:szCs w:val="24"/>
          <w:lang w:val="en-GB" w:eastAsia="en-US"/>
        </w:rPr>
        <w:t>R1-2204525</w:t>
      </w:r>
      <w:r w:rsidRPr="009276CF">
        <w:rPr>
          <w:rFonts w:ascii="Times" w:eastAsia="Batang" w:hAnsi="Times"/>
          <w:iCs/>
          <w:kern w:val="0"/>
          <w:sz w:val="20"/>
          <w:szCs w:val="24"/>
          <w:lang w:val="en-GB" w:eastAsia="en-US"/>
        </w:rPr>
        <w:tab/>
        <w:t>Discussion on LPHAP in idle/inactive state</w:t>
      </w:r>
      <w:r w:rsidRPr="009276CF">
        <w:rPr>
          <w:rFonts w:ascii="Times" w:eastAsia="Batang" w:hAnsi="Times"/>
          <w:iCs/>
          <w:kern w:val="0"/>
          <w:sz w:val="20"/>
          <w:szCs w:val="24"/>
          <w:lang w:val="en-GB" w:eastAsia="en-US"/>
        </w:rPr>
        <w:tab/>
        <w:t>LG Electronics</w:t>
      </w:r>
    </w:p>
    <w:p w14:paraId="09E603B0" w14:textId="77777777" w:rsidR="00F151F2" w:rsidRPr="009276CF" w:rsidRDefault="00F151F2" w:rsidP="00F151F2">
      <w:pPr>
        <w:pStyle w:val="ListParagraph"/>
        <w:numPr>
          <w:ilvl w:val="0"/>
          <w:numId w:val="41"/>
        </w:numPr>
        <w:snapToGrid w:val="0"/>
        <w:ind w:leftChars="0"/>
        <w:rPr>
          <w:rFonts w:ascii="Times" w:eastAsia="Batang" w:hAnsi="Times"/>
          <w:iCs/>
          <w:kern w:val="0"/>
          <w:sz w:val="20"/>
          <w:szCs w:val="24"/>
          <w:lang w:val="en-GB" w:eastAsia="en-US"/>
        </w:rPr>
      </w:pPr>
      <w:r w:rsidRPr="009276CF">
        <w:rPr>
          <w:rFonts w:ascii="Times" w:eastAsia="Batang" w:hAnsi="Times"/>
          <w:iCs/>
          <w:kern w:val="0"/>
          <w:sz w:val="20"/>
          <w:szCs w:val="24"/>
          <w:lang w:val="en-GB" w:eastAsia="en-US"/>
        </w:rPr>
        <w:t>R1-2204562</w:t>
      </w:r>
      <w:r w:rsidRPr="009276CF">
        <w:rPr>
          <w:rFonts w:ascii="Times" w:eastAsia="Batang" w:hAnsi="Times"/>
          <w:iCs/>
          <w:kern w:val="0"/>
          <w:sz w:val="20"/>
          <w:szCs w:val="24"/>
          <w:lang w:val="en-GB" w:eastAsia="en-US"/>
        </w:rPr>
        <w:tab/>
        <w:t>LPHAP considerations</w:t>
      </w:r>
      <w:r w:rsidRPr="009276CF">
        <w:rPr>
          <w:rFonts w:ascii="Times" w:eastAsia="Batang" w:hAnsi="Times"/>
          <w:iCs/>
          <w:kern w:val="0"/>
          <w:sz w:val="20"/>
          <w:szCs w:val="24"/>
          <w:lang w:val="en-GB" w:eastAsia="en-US"/>
        </w:rPr>
        <w:tab/>
        <w:t>Lenovo</w:t>
      </w:r>
    </w:p>
    <w:p w14:paraId="58283E31" w14:textId="77777777" w:rsidR="00F151F2" w:rsidRPr="009276CF" w:rsidRDefault="00F151F2" w:rsidP="00F151F2">
      <w:pPr>
        <w:pStyle w:val="ListParagraph"/>
        <w:numPr>
          <w:ilvl w:val="0"/>
          <w:numId w:val="41"/>
        </w:numPr>
        <w:snapToGrid w:val="0"/>
        <w:ind w:leftChars="0"/>
        <w:rPr>
          <w:rFonts w:ascii="Times" w:eastAsia="Batang" w:hAnsi="Times"/>
          <w:iCs/>
          <w:kern w:val="0"/>
          <w:sz w:val="20"/>
          <w:szCs w:val="24"/>
          <w:lang w:val="en-GB" w:eastAsia="en-US"/>
        </w:rPr>
      </w:pPr>
      <w:r w:rsidRPr="009276CF">
        <w:rPr>
          <w:rFonts w:ascii="Times" w:eastAsia="Batang" w:hAnsi="Times"/>
          <w:iCs/>
          <w:kern w:val="0"/>
          <w:sz w:val="20"/>
          <w:szCs w:val="24"/>
          <w:lang w:val="en-GB" w:eastAsia="en-US"/>
        </w:rPr>
        <w:t>R1-2204670</w:t>
      </w:r>
      <w:r w:rsidRPr="009276CF">
        <w:rPr>
          <w:rFonts w:ascii="Times" w:eastAsia="Batang" w:hAnsi="Times"/>
          <w:iCs/>
          <w:kern w:val="0"/>
          <w:sz w:val="20"/>
          <w:szCs w:val="24"/>
          <w:lang w:val="en-GB" w:eastAsia="en-US"/>
        </w:rPr>
        <w:tab/>
        <w:t>Views on low power high accuracy positioning</w:t>
      </w:r>
      <w:r w:rsidRPr="009276CF">
        <w:rPr>
          <w:rFonts w:ascii="Times" w:eastAsia="Batang" w:hAnsi="Times"/>
          <w:iCs/>
          <w:kern w:val="0"/>
          <w:sz w:val="20"/>
          <w:szCs w:val="24"/>
          <w:lang w:val="en-GB" w:eastAsia="en-US"/>
        </w:rPr>
        <w:tab/>
        <w:t>Sharp</w:t>
      </w:r>
    </w:p>
    <w:p w14:paraId="1AE6D40A" w14:textId="77777777" w:rsidR="00F151F2" w:rsidRPr="009276CF" w:rsidRDefault="00F151F2" w:rsidP="00F151F2">
      <w:pPr>
        <w:pStyle w:val="ListParagraph"/>
        <w:numPr>
          <w:ilvl w:val="0"/>
          <w:numId w:val="41"/>
        </w:numPr>
        <w:snapToGrid w:val="0"/>
        <w:ind w:leftChars="0"/>
        <w:rPr>
          <w:rFonts w:ascii="Times" w:eastAsia="Batang" w:hAnsi="Times"/>
          <w:iCs/>
          <w:kern w:val="0"/>
          <w:sz w:val="20"/>
          <w:szCs w:val="24"/>
          <w:lang w:val="en-GB" w:eastAsia="en-US"/>
        </w:rPr>
      </w:pPr>
      <w:r w:rsidRPr="009276CF">
        <w:rPr>
          <w:rFonts w:ascii="Times" w:eastAsia="Batang" w:hAnsi="Times"/>
          <w:iCs/>
          <w:kern w:val="0"/>
          <w:sz w:val="20"/>
          <w:szCs w:val="24"/>
          <w:lang w:val="en-GB" w:eastAsia="en-US"/>
        </w:rPr>
        <w:t>R1-2204953</w:t>
      </w:r>
      <w:r w:rsidRPr="009276CF">
        <w:rPr>
          <w:rFonts w:ascii="Times" w:eastAsia="Batang" w:hAnsi="Times"/>
          <w:iCs/>
          <w:kern w:val="0"/>
          <w:sz w:val="20"/>
          <w:szCs w:val="24"/>
          <w:lang w:val="en-GB" w:eastAsia="en-US"/>
        </w:rPr>
        <w:tab/>
        <w:t>On the requirements, evaluations and potential enhancements for Low Power High Accuracy Positioning)</w:t>
      </w:r>
      <w:r w:rsidRPr="009276CF">
        <w:rPr>
          <w:rFonts w:ascii="Times" w:eastAsia="Batang" w:hAnsi="Times"/>
          <w:iCs/>
          <w:kern w:val="0"/>
          <w:sz w:val="20"/>
          <w:szCs w:val="24"/>
          <w:lang w:val="en-GB" w:eastAsia="en-US"/>
        </w:rPr>
        <w:tab/>
        <w:t>Ericsson</w:t>
      </w:r>
    </w:p>
    <w:p w14:paraId="24614F3D" w14:textId="77777777" w:rsidR="00F151F2" w:rsidRPr="009276CF" w:rsidRDefault="00F151F2" w:rsidP="00F151F2">
      <w:pPr>
        <w:pStyle w:val="ListParagraph"/>
        <w:numPr>
          <w:ilvl w:val="0"/>
          <w:numId w:val="41"/>
        </w:numPr>
        <w:snapToGrid w:val="0"/>
        <w:ind w:leftChars="0"/>
        <w:rPr>
          <w:rFonts w:ascii="Times" w:eastAsia="Batang" w:hAnsi="Times"/>
          <w:iCs/>
          <w:kern w:val="0"/>
          <w:sz w:val="20"/>
          <w:szCs w:val="24"/>
          <w:lang w:val="en-GB" w:eastAsia="en-US"/>
        </w:rPr>
      </w:pPr>
      <w:r w:rsidRPr="009276CF">
        <w:rPr>
          <w:rFonts w:ascii="Times" w:eastAsia="Batang" w:hAnsi="Times"/>
          <w:iCs/>
          <w:kern w:val="0"/>
          <w:sz w:val="20"/>
          <w:szCs w:val="24"/>
          <w:lang w:val="en-GB" w:eastAsia="en-US"/>
        </w:rPr>
        <w:t>R1-2205041</w:t>
      </w:r>
      <w:r w:rsidRPr="009276CF">
        <w:rPr>
          <w:rFonts w:ascii="Times" w:eastAsia="Batang" w:hAnsi="Times"/>
          <w:iCs/>
          <w:kern w:val="0"/>
          <w:sz w:val="20"/>
          <w:szCs w:val="24"/>
          <w:lang w:val="en-GB" w:eastAsia="en-US"/>
        </w:rPr>
        <w:tab/>
        <w:t>Requirements, Evaluations, Potential Enhancements for Low Power High Accuracy Positioning</w:t>
      </w:r>
      <w:r w:rsidRPr="009276CF">
        <w:rPr>
          <w:rFonts w:ascii="Times" w:eastAsia="Batang" w:hAnsi="Times"/>
          <w:iCs/>
          <w:kern w:val="0"/>
          <w:sz w:val="20"/>
          <w:szCs w:val="24"/>
          <w:lang w:val="en-GB" w:eastAsia="en-US"/>
        </w:rPr>
        <w:tab/>
        <w:t>Qualcomm Incorporated</w:t>
      </w:r>
    </w:p>
    <w:p w14:paraId="3A38ADE3" w14:textId="77777777" w:rsidR="00F151F2" w:rsidRPr="009276CF" w:rsidRDefault="00F151F2" w:rsidP="00F151F2">
      <w:pPr>
        <w:pStyle w:val="ListParagraph"/>
        <w:numPr>
          <w:ilvl w:val="0"/>
          <w:numId w:val="41"/>
        </w:numPr>
        <w:snapToGrid w:val="0"/>
        <w:ind w:leftChars="0"/>
        <w:rPr>
          <w:rFonts w:ascii="Times" w:eastAsia="Batang" w:hAnsi="Times"/>
          <w:iCs/>
          <w:kern w:val="0"/>
          <w:sz w:val="20"/>
          <w:szCs w:val="24"/>
          <w:lang w:val="en-GB" w:eastAsia="en-US"/>
        </w:rPr>
      </w:pPr>
      <w:r w:rsidRPr="009276CF">
        <w:rPr>
          <w:rFonts w:ascii="Times" w:eastAsia="Batang" w:hAnsi="Times"/>
          <w:iCs/>
          <w:kern w:val="0"/>
          <w:sz w:val="20"/>
          <w:szCs w:val="24"/>
          <w:lang w:val="en-GB" w:eastAsia="en-US"/>
        </w:rPr>
        <w:t>R1-2205354</w:t>
      </w:r>
      <w:r w:rsidRPr="009276CF">
        <w:rPr>
          <w:rFonts w:ascii="Times" w:eastAsia="Batang" w:hAnsi="Times"/>
          <w:iCs/>
          <w:kern w:val="0"/>
          <w:sz w:val="20"/>
          <w:szCs w:val="24"/>
          <w:lang w:val="en-GB" w:eastAsia="en-US"/>
        </w:rPr>
        <w:tab/>
        <w:t>FL summary #2 for AI 9.5.2.3 – low power high accuracy positioning</w:t>
      </w:r>
      <w:r w:rsidRPr="009276CF">
        <w:rPr>
          <w:rFonts w:ascii="Times" w:eastAsia="Batang" w:hAnsi="Times"/>
          <w:iCs/>
          <w:kern w:val="0"/>
          <w:sz w:val="20"/>
          <w:szCs w:val="24"/>
          <w:lang w:val="en-GB" w:eastAsia="en-US"/>
        </w:rPr>
        <w:tab/>
        <w:t>Moderator (CMCC)</w:t>
      </w:r>
    </w:p>
    <w:p w14:paraId="2B73BAFA" w14:textId="77777777" w:rsidR="00F151F2" w:rsidRPr="009276CF" w:rsidRDefault="00F151F2" w:rsidP="00F151F2">
      <w:pPr>
        <w:pStyle w:val="ListParagraph"/>
        <w:numPr>
          <w:ilvl w:val="0"/>
          <w:numId w:val="41"/>
        </w:numPr>
        <w:snapToGrid w:val="0"/>
        <w:ind w:leftChars="0"/>
        <w:rPr>
          <w:rFonts w:ascii="Times" w:eastAsia="Batang" w:hAnsi="Times"/>
          <w:iCs/>
          <w:kern w:val="0"/>
          <w:sz w:val="20"/>
          <w:szCs w:val="24"/>
          <w:lang w:val="en-GB" w:eastAsia="en-US"/>
        </w:rPr>
      </w:pPr>
      <w:r w:rsidRPr="009276CF">
        <w:rPr>
          <w:rFonts w:ascii="Times" w:eastAsia="Batang" w:hAnsi="Times"/>
          <w:iCs/>
          <w:kern w:val="0"/>
          <w:sz w:val="20"/>
          <w:szCs w:val="24"/>
          <w:lang w:val="en-GB" w:eastAsia="en-US"/>
        </w:rPr>
        <w:t>R1-2205355</w:t>
      </w:r>
      <w:r w:rsidRPr="009276CF">
        <w:rPr>
          <w:rFonts w:ascii="Times" w:eastAsia="Batang" w:hAnsi="Times"/>
          <w:iCs/>
          <w:kern w:val="0"/>
          <w:sz w:val="20"/>
          <w:szCs w:val="24"/>
          <w:lang w:val="en-GB" w:eastAsia="en-US"/>
        </w:rPr>
        <w:tab/>
        <w:t>FL summary #3 for AI 9.5.2.3 – low power high accuracy positioning</w:t>
      </w:r>
      <w:r w:rsidRPr="009276CF">
        <w:rPr>
          <w:rFonts w:ascii="Times" w:eastAsia="Batang" w:hAnsi="Times"/>
          <w:iCs/>
          <w:kern w:val="0"/>
          <w:sz w:val="20"/>
          <w:szCs w:val="24"/>
          <w:lang w:val="en-GB" w:eastAsia="en-US"/>
        </w:rPr>
        <w:tab/>
        <w:t>Moderator (CMCC)</w:t>
      </w:r>
    </w:p>
    <w:p w14:paraId="11D8D6AD" w14:textId="77777777" w:rsidR="00F151F2" w:rsidRPr="009276CF" w:rsidRDefault="00F151F2" w:rsidP="00F151F2">
      <w:pPr>
        <w:pStyle w:val="ListParagraph"/>
        <w:numPr>
          <w:ilvl w:val="0"/>
          <w:numId w:val="41"/>
        </w:numPr>
        <w:snapToGrid w:val="0"/>
        <w:ind w:leftChars="0"/>
        <w:rPr>
          <w:rFonts w:ascii="Times" w:eastAsia="Batang" w:hAnsi="Times"/>
          <w:iCs/>
          <w:kern w:val="0"/>
          <w:sz w:val="20"/>
          <w:szCs w:val="24"/>
          <w:lang w:val="en-GB" w:eastAsia="en-US"/>
        </w:rPr>
      </w:pPr>
      <w:r w:rsidRPr="009276CF">
        <w:rPr>
          <w:rFonts w:ascii="Times" w:eastAsia="Batang" w:hAnsi="Times"/>
          <w:iCs/>
          <w:kern w:val="0"/>
          <w:sz w:val="20"/>
          <w:szCs w:val="24"/>
          <w:lang w:val="en-GB" w:eastAsia="en-US"/>
        </w:rPr>
        <w:t>R1-2205594</w:t>
      </w:r>
      <w:r w:rsidRPr="009276CF">
        <w:rPr>
          <w:rFonts w:ascii="Times" w:eastAsia="Batang" w:hAnsi="Times"/>
          <w:iCs/>
          <w:kern w:val="0"/>
          <w:sz w:val="20"/>
          <w:szCs w:val="24"/>
          <w:lang w:val="en-GB" w:eastAsia="en-US"/>
        </w:rPr>
        <w:tab/>
        <w:t>FL summary for AI 9.5.2.3 – low power high accuracy positioning (EOM)</w:t>
      </w:r>
      <w:r w:rsidRPr="009276CF">
        <w:rPr>
          <w:rFonts w:ascii="Times" w:eastAsia="Batang" w:hAnsi="Times"/>
          <w:iCs/>
          <w:kern w:val="0"/>
          <w:sz w:val="20"/>
          <w:szCs w:val="24"/>
          <w:lang w:val="en-GB" w:eastAsia="en-US"/>
        </w:rPr>
        <w:tab/>
        <w:t>Moderator (CMCC)</w:t>
      </w:r>
    </w:p>
    <w:p w14:paraId="33AA0550" w14:textId="77777777" w:rsidR="00F151F2" w:rsidRPr="009276CF" w:rsidRDefault="00F151F2" w:rsidP="00F151F2">
      <w:pPr>
        <w:pStyle w:val="ListParagraph"/>
        <w:numPr>
          <w:ilvl w:val="0"/>
          <w:numId w:val="41"/>
        </w:numPr>
        <w:snapToGrid w:val="0"/>
        <w:ind w:leftChars="0"/>
        <w:rPr>
          <w:rFonts w:ascii="Times" w:eastAsia="Batang" w:hAnsi="Times"/>
          <w:iCs/>
          <w:kern w:val="0"/>
          <w:sz w:val="20"/>
          <w:szCs w:val="24"/>
          <w:lang w:val="en-GB" w:eastAsia="en-US"/>
        </w:rPr>
      </w:pPr>
      <w:r w:rsidRPr="009276CF">
        <w:rPr>
          <w:rFonts w:ascii="Times" w:eastAsia="Batang" w:hAnsi="Times"/>
          <w:iCs/>
          <w:kern w:val="0"/>
          <w:sz w:val="20"/>
          <w:szCs w:val="24"/>
          <w:lang w:val="en-GB" w:eastAsia="en-US"/>
        </w:rPr>
        <w:t>R1-2203168</w:t>
      </w:r>
      <w:r w:rsidRPr="009276CF">
        <w:rPr>
          <w:rFonts w:ascii="Times" w:eastAsia="Batang" w:hAnsi="Times"/>
          <w:iCs/>
          <w:kern w:val="0"/>
          <w:sz w:val="20"/>
          <w:szCs w:val="24"/>
          <w:lang w:val="en-GB" w:eastAsia="en-US"/>
        </w:rPr>
        <w:tab/>
        <w:t>Discussion on RedCap positioning</w:t>
      </w:r>
      <w:r w:rsidRPr="009276CF">
        <w:rPr>
          <w:rFonts w:ascii="Times" w:eastAsia="Batang" w:hAnsi="Times"/>
          <w:iCs/>
          <w:kern w:val="0"/>
          <w:sz w:val="20"/>
          <w:szCs w:val="24"/>
          <w:lang w:val="en-GB" w:eastAsia="en-US"/>
        </w:rPr>
        <w:tab/>
        <w:t>Huawei, HiSilicon</w:t>
      </w:r>
    </w:p>
    <w:p w14:paraId="1C9A9BB1" w14:textId="77777777" w:rsidR="00F151F2" w:rsidRPr="009276CF" w:rsidRDefault="00F151F2" w:rsidP="00F151F2">
      <w:pPr>
        <w:pStyle w:val="ListParagraph"/>
        <w:numPr>
          <w:ilvl w:val="0"/>
          <w:numId w:val="41"/>
        </w:numPr>
        <w:snapToGrid w:val="0"/>
        <w:ind w:leftChars="0"/>
        <w:rPr>
          <w:rFonts w:ascii="Times" w:eastAsia="Batang" w:hAnsi="Times"/>
          <w:iCs/>
          <w:kern w:val="0"/>
          <w:sz w:val="20"/>
          <w:szCs w:val="24"/>
          <w:lang w:val="en-GB" w:eastAsia="en-US"/>
        </w:rPr>
      </w:pPr>
      <w:r w:rsidRPr="009276CF">
        <w:rPr>
          <w:rFonts w:ascii="Times" w:eastAsia="Batang" w:hAnsi="Times"/>
          <w:iCs/>
          <w:kern w:val="0"/>
          <w:sz w:val="20"/>
          <w:szCs w:val="24"/>
          <w:lang w:val="en-GB" w:eastAsia="en-US"/>
        </w:rPr>
        <w:t>R1-2203968</w:t>
      </w:r>
      <w:r w:rsidRPr="009276CF">
        <w:rPr>
          <w:rFonts w:ascii="Times" w:eastAsia="Batang" w:hAnsi="Times"/>
          <w:iCs/>
          <w:kern w:val="0"/>
          <w:sz w:val="20"/>
          <w:szCs w:val="24"/>
          <w:lang w:val="en-GB" w:eastAsia="en-US"/>
        </w:rPr>
        <w:tab/>
        <w:t>Discussion on Positioning for RedCap Ues</w:t>
      </w:r>
      <w:r w:rsidRPr="009276CF">
        <w:rPr>
          <w:rFonts w:ascii="Times" w:eastAsia="Batang" w:hAnsi="Times"/>
          <w:iCs/>
          <w:kern w:val="0"/>
          <w:sz w:val="20"/>
          <w:szCs w:val="24"/>
          <w:lang w:val="en-GB" w:eastAsia="en-US"/>
        </w:rPr>
        <w:tab/>
        <w:t>OPPO</w:t>
      </w:r>
    </w:p>
    <w:p w14:paraId="72538FAB" w14:textId="77777777" w:rsidR="00F151F2" w:rsidRPr="009276CF" w:rsidRDefault="00F151F2" w:rsidP="00F151F2">
      <w:pPr>
        <w:pStyle w:val="ListParagraph"/>
        <w:numPr>
          <w:ilvl w:val="0"/>
          <w:numId w:val="41"/>
        </w:numPr>
        <w:snapToGrid w:val="0"/>
        <w:ind w:leftChars="0"/>
        <w:rPr>
          <w:rFonts w:ascii="Times" w:eastAsia="Batang" w:hAnsi="Times"/>
          <w:iCs/>
          <w:kern w:val="0"/>
          <w:sz w:val="20"/>
          <w:szCs w:val="24"/>
          <w:lang w:val="en-GB" w:eastAsia="en-US"/>
        </w:rPr>
      </w:pPr>
      <w:r w:rsidRPr="009276CF">
        <w:rPr>
          <w:rFonts w:ascii="Times" w:eastAsia="Batang" w:hAnsi="Times"/>
          <w:iCs/>
          <w:kern w:val="0"/>
          <w:sz w:val="20"/>
          <w:szCs w:val="24"/>
          <w:lang w:val="en-GB" w:eastAsia="en-US"/>
        </w:rPr>
        <w:t>R1-2205042</w:t>
      </w:r>
      <w:r w:rsidRPr="009276CF">
        <w:rPr>
          <w:rFonts w:ascii="Times" w:eastAsia="Batang" w:hAnsi="Times"/>
          <w:iCs/>
          <w:kern w:val="0"/>
          <w:sz w:val="20"/>
          <w:szCs w:val="24"/>
          <w:lang w:val="en-GB" w:eastAsia="en-US"/>
        </w:rPr>
        <w:tab/>
        <w:t>Positioning for Reduced Capabilities UEs</w:t>
      </w:r>
      <w:r w:rsidRPr="009276CF">
        <w:rPr>
          <w:rFonts w:ascii="Times" w:eastAsia="Batang" w:hAnsi="Times"/>
          <w:iCs/>
          <w:kern w:val="0"/>
          <w:sz w:val="20"/>
          <w:szCs w:val="24"/>
          <w:lang w:val="en-GB" w:eastAsia="en-US"/>
        </w:rPr>
        <w:tab/>
        <w:t>Qualcomm Incorporated</w:t>
      </w:r>
    </w:p>
    <w:p w14:paraId="562CEA36" w14:textId="77777777" w:rsidR="00F151F2" w:rsidRPr="009276CF" w:rsidRDefault="00F151F2" w:rsidP="00F151F2">
      <w:pPr>
        <w:pStyle w:val="ListParagraph"/>
        <w:numPr>
          <w:ilvl w:val="0"/>
          <w:numId w:val="41"/>
        </w:numPr>
        <w:snapToGrid w:val="0"/>
        <w:ind w:leftChars="0"/>
        <w:rPr>
          <w:rFonts w:ascii="Times" w:eastAsia="Batang" w:hAnsi="Times"/>
          <w:iCs/>
          <w:kern w:val="0"/>
          <w:sz w:val="20"/>
          <w:szCs w:val="24"/>
          <w:lang w:val="en-GB" w:eastAsia="en-US"/>
        </w:rPr>
      </w:pPr>
      <w:r w:rsidRPr="009276CF">
        <w:rPr>
          <w:rFonts w:ascii="Times" w:eastAsia="Batang" w:hAnsi="Times"/>
          <w:iCs/>
          <w:kern w:val="0"/>
          <w:sz w:val="20"/>
          <w:szCs w:val="24"/>
          <w:lang w:val="en-GB" w:eastAsia="en-US"/>
        </w:rPr>
        <w:t>R1-2203180</w:t>
      </w:r>
      <w:r w:rsidRPr="009276CF">
        <w:rPr>
          <w:rFonts w:ascii="Times" w:eastAsia="Batang" w:hAnsi="Times"/>
          <w:iCs/>
          <w:kern w:val="0"/>
          <w:sz w:val="20"/>
          <w:szCs w:val="24"/>
          <w:lang w:val="en-GB" w:eastAsia="en-US"/>
        </w:rPr>
        <w:tab/>
        <w:t>Initial Views on Positioning for RedCap UEs</w:t>
      </w:r>
      <w:r w:rsidRPr="009276CF">
        <w:rPr>
          <w:rFonts w:ascii="Times" w:eastAsia="Batang" w:hAnsi="Times"/>
          <w:iCs/>
          <w:kern w:val="0"/>
          <w:sz w:val="20"/>
          <w:szCs w:val="24"/>
          <w:lang w:val="en-GB" w:eastAsia="en-US"/>
        </w:rPr>
        <w:tab/>
        <w:t>Nokia, Nokia Shanghai Bell</w:t>
      </w:r>
    </w:p>
    <w:p w14:paraId="1421F1E3" w14:textId="77777777" w:rsidR="00F151F2" w:rsidRPr="009276CF" w:rsidRDefault="00F151F2" w:rsidP="00F151F2">
      <w:pPr>
        <w:pStyle w:val="ListParagraph"/>
        <w:numPr>
          <w:ilvl w:val="0"/>
          <w:numId w:val="41"/>
        </w:numPr>
        <w:snapToGrid w:val="0"/>
        <w:ind w:leftChars="0"/>
        <w:rPr>
          <w:rFonts w:ascii="Times" w:eastAsia="Batang" w:hAnsi="Times"/>
          <w:iCs/>
          <w:kern w:val="0"/>
          <w:sz w:val="20"/>
          <w:szCs w:val="24"/>
          <w:lang w:val="en-GB" w:eastAsia="en-US"/>
        </w:rPr>
      </w:pPr>
      <w:r w:rsidRPr="009276CF">
        <w:rPr>
          <w:rFonts w:ascii="Times" w:eastAsia="Batang" w:hAnsi="Times"/>
          <w:iCs/>
          <w:kern w:val="0"/>
          <w:sz w:val="20"/>
          <w:szCs w:val="24"/>
          <w:lang w:val="en-GB" w:eastAsia="en-US"/>
        </w:rPr>
        <w:t>R1-2203471</w:t>
      </w:r>
      <w:r w:rsidRPr="009276CF">
        <w:rPr>
          <w:rFonts w:ascii="Times" w:eastAsia="Batang" w:hAnsi="Times"/>
          <w:iCs/>
          <w:kern w:val="0"/>
          <w:sz w:val="20"/>
          <w:szCs w:val="24"/>
          <w:lang w:val="en-GB" w:eastAsia="en-US"/>
        </w:rPr>
        <w:tab/>
        <w:t>Discussion on positioning for RedCap UEs</w:t>
      </w:r>
      <w:r w:rsidRPr="009276CF">
        <w:rPr>
          <w:rFonts w:ascii="Times" w:eastAsia="Batang" w:hAnsi="Times"/>
          <w:iCs/>
          <w:kern w:val="0"/>
          <w:sz w:val="20"/>
          <w:szCs w:val="24"/>
          <w:lang w:val="en-GB" w:eastAsia="en-US"/>
        </w:rPr>
        <w:tab/>
        <w:t>CATT</w:t>
      </w:r>
    </w:p>
    <w:p w14:paraId="754943E3" w14:textId="77777777" w:rsidR="00F151F2" w:rsidRPr="009276CF" w:rsidRDefault="00F151F2" w:rsidP="00F151F2">
      <w:pPr>
        <w:pStyle w:val="ListParagraph"/>
        <w:numPr>
          <w:ilvl w:val="0"/>
          <w:numId w:val="41"/>
        </w:numPr>
        <w:snapToGrid w:val="0"/>
        <w:ind w:leftChars="0"/>
        <w:rPr>
          <w:rFonts w:ascii="Times" w:eastAsia="Batang" w:hAnsi="Times"/>
          <w:iCs/>
          <w:kern w:val="0"/>
          <w:sz w:val="20"/>
          <w:szCs w:val="24"/>
          <w:lang w:val="en-GB" w:eastAsia="en-US"/>
        </w:rPr>
      </w:pPr>
      <w:r w:rsidRPr="009276CF">
        <w:rPr>
          <w:rFonts w:ascii="Times" w:eastAsia="Batang" w:hAnsi="Times"/>
          <w:iCs/>
          <w:kern w:val="0"/>
          <w:sz w:val="20"/>
          <w:szCs w:val="24"/>
          <w:lang w:val="en-GB" w:eastAsia="en-US"/>
        </w:rPr>
        <w:t>R1-2203570</w:t>
      </w:r>
      <w:r w:rsidRPr="009276CF">
        <w:rPr>
          <w:rFonts w:ascii="Times" w:eastAsia="Batang" w:hAnsi="Times"/>
          <w:iCs/>
          <w:kern w:val="0"/>
          <w:sz w:val="20"/>
          <w:szCs w:val="24"/>
          <w:lang w:val="en-GB" w:eastAsia="en-US"/>
        </w:rPr>
        <w:tab/>
        <w:t>Discussion on positionig for RedCap Ues</w:t>
      </w:r>
      <w:r w:rsidRPr="009276CF">
        <w:rPr>
          <w:rFonts w:ascii="Times" w:eastAsia="Batang" w:hAnsi="Times"/>
          <w:iCs/>
          <w:kern w:val="0"/>
          <w:sz w:val="20"/>
          <w:szCs w:val="24"/>
          <w:lang w:val="en-GB" w:eastAsia="en-US"/>
        </w:rPr>
        <w:tab/>
        <w:t>vivo</w:t>
      </w:r>
    </w:p>
    <w:p w14:paraId="16BE6509" w14:textId="77777777" w:rsidR="00F151F2" w:rsidRPr="009276CF" w:rsidRDefault="00F151F2" w:rsidP="00F151F2">
      <w:pPr>
        <w:pStyle w:val="ListParagraph"/>
        <w:numPr>
          <w:ilvl w:val="0"/>
          <w:numId w:val="41"/>
        </w:numPr>
        <w:snapToGrid w:val="0"/>
        <w:ind w:leftChars="0"/>
        <w:rPr>
          <w:rFonts w:ascii="Times" w:eastAsia="Batang" w:hAnsi="Times"/>
          <w:iCs/>
          <w:kern w:val="0"/>
          <w:sz w:val="20"/>
          <w:szCs w:val="24"/>
          <w:lang w:val="en-GB" w:eastAsia="en-US"/>
        </w:rPr>
      </w:pPr>
      <w:r w:rsidRPr="009276CF">
        <w:rPr>
          <w:rFonts w:ascii="Times" w:eastAsia="Batang" w:hAnsi="Times"/>
          <w:iCs/>
          <w:kern w:val="0"/>
          <w:sz w:val="20"/>
          <w:szCs w:val="24"/>
          <w:lang w:val="en-GB" w:eastAsia="en-US"/>
        </w:rPr>
        <w:t>R1-2203628</w:t>
      </w:r>
      <w:r w:rsidRPr="009276CF">
        <w:rPr>
          <w:rFonts w:ascii="Times" w:eastAsia="Batang" w:hAnsi="Times"/>
          <w:iCs/>
          <w:kern w:val="0"/>
          <w:sz w:val="20"/>
          <w:szCs w:val="24"/>
          <w:lang w:val="en-GB" w:eastAsia="en-US"/>
        </w:rPr>
        <w:tab/>
        <w:t>Discussion on Positioning for RedCap UE</w:t>
      </w:r>
      <w:r w:rsidRPr="009276CF">
        <w:rPr>
          <w:rFonts w:ascii="Times" w:eastAsia="Batang" w:hAnsi="Times"/>
          <w:iCs/>
          <w:kern w:val="0"/>
          <w:sz w:val="20"/>
          <w:szCs w:val="24"/>
          <w:lang w:val="en-GB" w:eastAsia="en-US"/>
        </w:rPr>
        <w:tab/>
        <w:t>ZTE</w:t>
      </w:r>
    </w:p>
    <w:p w14:paraId="2136D0A1" w14:textId="77777777" w:rsidR="00F151F2" w:rsidRPr="009276CF" w:rsidRDefault="00F151F2" w:rsidP="00F151F2">
      <w:pPr>
        <w:pStyle w:val="ListParagraph"/>
        <w:numPr>
          <w:ilvl w:val="0"/>
          <w:numId w:val="41"/>
        </w:numPr>
        <w:snapToGrid w:val="0"/>
        <w:ind w:leftChars="0"/>
        <w:rPr>
          <w:rFonts w:ascii="Times" w:eastAsia="Batang" w:hAnsi="Times"/>
          <w:iCs/>
          <w:kern w:val="0"/>
          <w:sz w:val="20"/>
          <w:szCs w:val="24"/>
          <w:lang w:val="en-GB" w:eastAsia="en-US"/>
        </w:rPr>
      </w:pPr>
      <w:r w:rsidRPr="009276CF">
        <w:rPr>
          <w:rFonts w:ascii="Times" w:eastAsia="Batang" w:hAnsi="Times"/>
          <w:iCs/>
          <w:kern w:val="0"/>
          <w:sz w:val="20"/>
          <w:szCs w:val="24"/>
          <w:lang w:val="en-GB" w:eastAsia="en-US"/>
        </w:rPr>
        <w:t>R1-2203696</w:t>
      </w:r>
      <w:r w:rsidRPr="009276CF">
        <w:rPr>
          <w:rFonts w:ascii="Times" w:eastAsia="Batang" w:hAnsi="Times"/>
          <w:iCs/>
          <w:kern w:val="0"/>
          <w:sz w:val="20"/>
          <w:szCs w:val="24"/>
          <w:lang w:val="en-GB" w:eastAsia="en-US"/>
        </w:rPr>
        <w:tab/>
        <w:t>Discussion on positioning support for RedCap UEs</w:t>
      </w:r>
      <w:r w:rsidRPr="009276CF">
        <w:rPr>
          <w:rFonts w:ascii="Times" w:eastAsia="Batang" w:hAnsi="Times"/>
          <w:iCs/>
          <w:kern w:val="0"/>
          <w:sz w:val="20"/>
          <w:szCs w:val="24"/>
          <w:lang w:val="en-GB" w:eastAsia="en-US"/>
        </w:rPr>
        <w:tab/>
        <w:t>NEC</w:t>
      </w:r>
    </w:p>
    <w:p w14:paraId="4EEE7978" w14:textId="77777777" w:rsidR="00F151F2" w:rsidRPr="009276CF" w:rsidRDefault="00F151F2" w:rsidP="00F151F2">
      <w:pPr>
        <w:pStyle w:val="ListParagraph"/>
        <w:numPr>
          <w:ilvl w:val="0"/>
          <w:numId w:val="41"/>
        </w:numPr>
        <w:snapToGrid w:val="0"/>
        <w:ind w:leftChars="0"/>
        <w:rPr>
          <w:rFonts w:ascii="Times" w:eastAsia="Batang" w:hAnsi="Times"/>
          <w:iCs/>
          <w:kern w:val="0"/>
          <w:sz w:val="20"/>
          <w:szCs w:val="24"/>
          <w:lang w:val="en-GB" w:eastAsia="en-US"/>
        </w:rPr>
      </w:pPr>
      <w:r w:rsidRPr="009276CF">
        <w:rPr>
          <w:rFonts w:ascii="Times" w:eastAsia="Batang" w:hAnsi="Times"/>
          <w:iCs/>
          <w:kern w:val="0"/>
          <w:sz w:val="20"/>
          <w:szCs w:val="24"/>
          <w:lang w:val="en-GB" w:eastAsia="en-US"/>
        </w:rPr>
        <w:t>R1-2203740</w:t>
      </w:r>
      <w:r w:rsidRPr="009276CF">
        <w:rPr>
          <w:rFonts w:ascii="Times" w:eastAsia="Batang" w:hAnsi="Times"/>
          <w:iCs/>
          <w:kern w:val="0"/>
          <w:sz w:val="20"/>
          <w:szCs w:val="24"/>
          <w:lang w:val="en-GB" w:eastAsia="en-US"/>
        </w:rPr>
        <w:tab/>
        <w:t>Discussion on positioning for RedCap UEs</w:t>
      </w:r>
      <w:r w:rsidRPr="009276CF">
        <w:rPr>
          <w:rFonts w:ascii="Times" w:eastAsia="Batang" w:hAnsi="Times"/>
          <w:iCs/>
          <w:kern w:val="0"/>
          <w:sz w:val="20"/>
          <w:szCs w:val="24"/>
          <w:lang w:val="en-GB" w:eastAsia="en-US"/>
        </w:rPr>
        <w:tab/>
        <w:t>Sony</w:t>
      </w:r>
    </w:p>
    <w:p w14:paraId="2DB6C74A" w14:textId="77777777" w:rsidR="00F151F2" w:rsidRPr="009276CF" w:rsidRDefault="00F151F2" w:rsidP="00F151F2">
      <w:pPr>
        <w:pStyle w:val="ListParagraph"/>
        <w:numPr>
          <w:ilvl w:val="0"/>
          <w:numId w:val="41"/>
        </w:numPr>
        <w:snapToGrid w:val="0"/>
        <w:ind w:leftChars="0"/>
        <w:rPr>
          <w:rFonts w:ascii="Times" w:eastAsia="Batang" w:hAnsi="Times"/>
          <w:iCs/>
          <w:kern w:val="0"/>
          <w:sz w:val="20"/>
          <w:szCs w:val="24"/>
          <w:lang w:val="en-GB" w:eastAsia="en-US"/>
        </w:rPr>
      </w:pPr>
      <w:r w:rsidRPr="009276CF">
        <w:rPr>
          <w:rFonts w:ascii="Times" w:eastAsia="Batang" w:hAnsi="Times"/>
          <w:iCs/>
          <w:kern w:val="0"/>
          <w:sz w:val="20"/>
          <w:szCs w:val="24"/>
          <w:lang w:val="en-GB" w:eastAsia="en-US"/>
        </w:rPr>
        <w:t>R1-2203754</w:t>
      </w:r>
      <w:r w:rsidRPr="009276CF">
        <w:rPr>
          <w:rFonts w:ascii="Times" w:eastAsia="Batang" w:hAnsi="Times"/>
          <w:iCs/>
          <w:kern w:val="0"/>
          <w:sz w:val="20"/>
          <w:szCs w:val="24"/>
          <w:lang w:val="en-GB" w:eastAsia="en-US"/>
        </w:rPr>
        <w:tab/>
        <w:t>The potential solutions for RedCap UEs for positioning</w:t>
      </w:r>
      <w:r w:rsidRPr="009276CF">
        <w:rPr>
          <w:rFonts w:ascii="Times" w:eastAsia="Batang" w:hAnsi="Times"/>
          <w:iCs/>
          <w:kern w:val="0"/>
          <w:sz w:val="20"/>
          <w:szCs w:val="24"/>
          <w:lang w:val="en-GB" w:eastAsia="en-US"/>
        </w:rPr>
        <w:tab/>
        <w:t>MediaTek Inc.</w:t>
      </w:r>
    </w:p>
    <w:p w14:paraId="58081B6D" w14:textId="77777777" w:rsidR="00F151F2" w:rsidRPr="009276CF" w:rsidRDefault="00F151F2" w:rsidP="00F151F2">
      <w:pPr>
        <w:pStyle w:val="ListParagraph"/>
        <w:numPr>
          <w:ilvl w:val="0"/>
          <w:numId w:val="41"/>
        </w:numPr>
        <w:snapToGrid w:val="0"/>
        <w:ind w:leftChars="0"/>
        <w:rPr>
          <w:rFonts w:ascii="Times" w:eastAsia="Batang" w:hAnsi="Times"/>
          <w:iCs/>
          <w:kern w:val="0"/>
          <w:sz w:val="20"/>
          <w:szCs w:val="24"/>
          <w:lang w:val="en-GB" w:eastAsia="en-US"/>
        </w:rPr>
      </w:pPr>
      <w:r w:rsidRPr="009276CF">
        <w:rPr>
          <w:rFonts w:ascii="Times" w:eastAsia="Batang" w:hAnsi="Times"/>
          <w:iCs/>
          <w:kern w:val="0"/>
          <w:sz w:val="20"/>
          <w:szCs w:val="24"/>
          <w:lang w:val="en-GB" w:eastAsia="en-US"/>
        </w:rPr>
        <w:t>R1-2203826</w:t>
      </w:r>
      <w:r w:rsidRPr="009276CF">
        <w:rPr>
          <w:rFonts w:ascii="Times" w:eastAsia="Batang" w:hAnsi="Times"/>
          <w:iCs/>
          <w:kern w:val="0"/>
          <w:sz w:val="20"/>
          <w:szCs w:val="24"/>
          <w:lang w:val="en-GB" w:eastAsia="en-US"/>
        </w:rPr>
        <w:tab/>
        <w:t>Initial views on the positioning for RedCap UEs</w:t>
      </w:r>
      <w:r w:rsidRPr="009276CF">
        <w:rPr>
          <w:rFonts w:ascii="Times" w:eastAsia="Batang" w:hAnsi="Times"/>
          <w:iCs/>
          <w:kern w:val="0"/>
          <w:sz w:val="20"/>
          <w:szCs w:val="24"/>
          <w:lang w:val="en-GB" w:eastAsia="en-US"/>
        </w:rPr>
        <w:tab/>
        <w:t>xiaomi</w:t>
      </w:r>
    </w:p>
    <w:p w14:paraId="4A11119E" w14:textId="77777777" w:rsidR="00F151F2" w:rsidRPr="009276CF" w:rsidRDefault="00F151F2" w:rsidP="00F151F2">
      <w:pPr>
        <w:pStyle w:val="ListParagraph"/>
        <w:numPr>
          <w:ilvl w:val="0"/>
          <w:numId w:val="41"/>
        </w:numPr>
        <w:snapToGrid w:val="0"/>
        <w:ind w:leftChars="0"/>
        <w:rPr>
          <w:rFonts w:ascii="Times" w:eastAsia="Batang" w:hAnsi="Times"/>
          <w:iCs/>
          <w:kern w:val="0"/>
          <w:sz w:val="20"/>
          <w:szCs w:val="24"/>
          <w:lang w:val="en-GB" w:eastAsia="en-US"/>
        </w:rPr>
      </w:pPr>
      <w:r w:rsidRPr="009276CF">
        <w:rPr>
          <w:rFonts w:ascii="Times" w:eastAsia="Batang" w:hAnsi="Times"/>
          <w:iCs/>
          <w:kern w:val="0"/>
          <w:sz w:val="20"/>
          <w:szCs w:val="24"/>
          <w:lang w:val="en-GB" w:eastAsia="en-US"/>
        </w:rPr>
        <w:t>R1-2203915</w:t>
      </w:r>
      <w:r w:rsidRPr="009276CF">
        <w:rPr>
          <w:rFonts w:ascii="Times" w:eastAsia="Batang" w:hAnsi="Times"/>
          <w:iCs/>
          <w:kern w:val="0"/>
          <w:sz w:val="20"/>
          <w:szCs w:val="24"/>
          <w:lang w:val="en-GB" w:eastAsia="en-US"/>
        </w:rPr>
        <w:tab/>
        <w:t>Discussion on Positioning for RedCap Ues</w:t>
      </w:r>
      <w:r w:rsidRPr="009276CF">
        <w:rPr>
          <w:rFonts w:ascii="Times" w:eastAsia="Batang" w:hAnsi="Times"/>
          <w:iCs/>
          <w:kern w:val="0"/>
          <w:sz w:val="20"/>
          <w:szCs w:val="24"/>
          <w:lang w:val="en-GB" w:eastAsia="en-US"/>
        </w:rPr>
        <w:tab/>
        <w:t>Samsung</w:t>
      </w:r>
    </w:p>
    <w:p w14:paraId="0BDDBF41" w14:textId="77777777" w:rsidR="00F151F2" w:rsidRPr="009276CF" w:rsidRDefault="00F151F2" w:rsidP="00F151F2">
      <w:pPr>
        <w:pStyle w:val="ListParagraph"/>
        <w:numPr>
          <w:ilvl w:val="0"/>
          <w:numId w:val="41"/>
        </w:numPr>
        <w:snapToGrid w:val="0"/>
        <w:ind w:leftChars="0"/>
        <w:rPr>
          <w:rFonts w:ascii="Times" w:eastAsia="Batang" w:hAnsi="Times"/>
          <w:iCs/>
          <w:kern w:val="0"/>
          <w:sz w:val="20"/>
          <w:szCs w:val="24"/>
          <w:lang w:val="en-GB" w:eastAsia="en-US"/>
        </w:rPr>
      </w:pPr>
      <w:r w:rsidRPr="009276CF">
        <w:rPr>
          <w:rFonts w:ascii="Times" w:eastAsia="Batang" w:hAnsi="Times"/>
          <w:iCs/>
          <w:kern w:val="0"/>
          <w:sz w:val="20"/>
          <w:szCs w:val="24"/>
          <w:lang w:val="en-GB" w:eastAsia="en-US"/>
        </w:rPr>
        <w:t>R1-2204157</w:t>
      </w:r>
      <w:r w:rsidRPr="009276CF">
        <w:rPr>
          <w:rFonts w:ascii="Times" w:eastAsia="Batang" w:hAnsi="Times"/>
          <w:iCs/>
          <w:kern w:val="0"/>
          <w:sz w:val="20"/>
          <w:szCs w:val="24"/>
          <w:lang w:val="en-GB" w:eastAsia="en-US"/>
        </w:rPr>
        <w:tab/>
        <w:t>Evaluation assumptions and potential solutions for positioning for RedCap UEs</w:t>
      </w:r>
      <w:r w:rsidRPr="009276CF">
        <w:rPr>
          <w:rFonts w:ascii="Times" w:eastAsia="Batang" w:hAnsi="Times"/>
          <w:iCs/>
          <w:kern w:val="0"/>
          <w:sz w:val="20"/>
          <w:szCs w:val="24"/>
          <w:lang w:val="en-GB" w:eastAsia="en-US"/>
        </w:rPr>
        <w:tab/>
        <w:t>InterDigital, Inc.</w:t>
      </w:r>
    </w:p>
    <w:p w14:paraId="54FEE6D2" w14:textId="77777777" w:rsidR="00F151F2" w:rsidRPr="009276CF" w:rsidRDefault="00F151F2" w:rsidP="00F151F2">
      <w:pPr>
        <w:pStyle w:val="ListParagraph"/>
        <w:numPr>
          <w:ilvl w:val="0"/>
          <w:numId w:val="41"/>
        </w:numPr>
        <w:snapToGrid w:val="0"/>
        <w:ind w:leftChars="0"/>
        <w:rPr>
          <w:rFonts w:ascii="Times" w:eastAsia="Batang" w:hAnsi="Times"/>
          <w:iCs/>
          <w:kern w:val="0"/>
          <w:sz w:val="20"/>
          <w:szCs w:val="24"/>
          <w:lang w:val="en-GB" w:eastAsia="en-US"/>
        </w:rPr>
      </w:pPr>
      <w:r w:rsidRPr="009276CF">
        <w:rPr>
          <w:rFonts w:ascii="Times" w:eastAsia="Batang" w:hAnsi="Times"/>
          <w:iCs/>
          <w:kern w:val="0"/>
          <w:sz w:val="20"/>
          <w:szCs w:val="24"/>
          <w:lang w:val="en-GB" w:eastAsia="en-US"/>
        </w:rPr>
        <w:t>R1-2204254</w:t>
      </w:r>
      <w:r w:rsidRPr="009276CF">
        <w:rPr>
          <w:rFonts w:ascii="Times" w:eastAsia="Batang" w:hAnsi="Times"/>
          <w:iCs/>
          <w:kern w:val="0"/>
          <w:sz w:val="20"/>
          <w:szCs w:val="24"/>
          <w:lang w:val="en-GB" w:eastAsia="en-US"/>
        </w:rPr>
        <w:tab/>
        <w:t>Discussions on Positioning for RedCap UEs</w:t>
      </w:r>
      <w:r w:rsidRPr="009276CF">
        <w:rPr>
          <w:rFonts w:ascii="Times" w:eastAsia="Batang" w:hAnsi="Times"/>
          <w:iCs/>
          <w:kern w:val="0"/>
          <w:sz w:val="20"/>
          <w:szCs w:val="24"/>
          <w:lang w:val="en-GB" w:eastAsia="en-US"/>
        </w:rPr>
        <w:tab/>
        <w:t>Apple</w:t>
      </w:r>
    </w:p>
    <w:p w14:paraId="51E9E7B2" w14:textId="77777777" w:rsidR="00F151F2" w:rsidRPr="009276CF" w:rsidRDefault="00F151F2" w:rsidP="00F151F2">
      <w:pPr>
        <w:pStyle w:val="ListParagraph"/>
        <w:numPr>
          <w:ilvl w:val="0"/>
          <w:numId w:val="41"/>
        </w:numPr>
        <w:snapToGrid w:val="0"/>
        <w:ind w:leftChars="0"/>
        <w:rPr>
          <w:rFonts w:ascii="Times" w:eastAsia="Batang" w:hAnsi="Times"/>
          <w:iCs/>
          <w:kern w:val="0"/>
          <w:sz w:val="20"/>
          <w:szCs w:val="24"/>
          <w:lang w:val="en-GB" w:eastAsia="en-US"/>
        </w:rPr>
      </w:pPr>
      <w:r w:rsidRPr="009276CF">
        <w:rPr>
          <w:rFonts w:ascii="Times" w:eastAsia="Batang" w:hAnsi="Times"/>
          <w:iCs/>
          <w:kern w:val="0"/>
          <w:sz w:val="20"/>
          <w:szCs w:val="24"/>
          <w:lang w:val="en-GB" w:eastAsia="en-US"/>
        </w:rPr>
        <w:t>R1-2204314</w:t>
      </w:r>
      <w:r w:rsidRPr="009276CF">
        <w:rPr>
          <w:rFonts w:ascii="Times" w:eastAsia="Batang" w:hAnsi="Times"/>
          <w:iCs/>
          <w:kern w:val="0"/>
          <w:sz w:val="20"/>
          <w:szCs w:val="24"/>
          <w:lang w:val="en-GB" w:eastAsia="en-US"/>
        </w:rPr>
        <w:tab/>
        <w:t>Discussion on RedCap positioning</w:t>
      </w:r>
      <w:r w:rsidRPr="009276CF">
        <w:rPr>
          <w:rFonts w:ascii="Times" w:eastAsia="Batang" w:hAnsi="Times"/>
          <w:iCs/>
          <w:kern w:val="0"/>
          <w:sz w:val="20"/>
          <w:szCs w:val="24"/>
          <w:lang w:val="en-GB" w:eastAsia="en-US"/>
        </w:rPr>
        <w:tab/>
        <w:t>CMCC</w:t>
      </w:r>
    </w:p>
    <w:p w14:paraId="156A769A" w14:textId="77777777" w:rsidR="00F151F2" w:rsidRPr="009276CF" w:rsidRDefault="00F151F2" w:rsidP="00F151F2">
      <w:pPr>
        <w:pStyle w:val="ListParagraph"/>
        <w:numPr>
          <w:ilvl w:val="0"/>
          <w:numId w:val="41"/>
        </w:numPr>
        <w:snapToGrid w:val="0"/>
        <w:ind w:leftChars="0"/>
        <w:rPr>
          <w:rFonts w:ascii="Times" w:eastAsia="Batang" w:hAnsi="Times"/>
          <w:iCs/>
          <w:kern w:val="0"/>
          <w:sz w:val="20"/>
          <w:szCs w:val="24"/>
          <w:lang w:val="en-GB" w:eastAsia="en-US"/>
        </w:rPr>
      </w:pPr>
      <w:r w:rsidRPr="009276CF">
        <w:rPr>
          <w:rFonts w:ascii="Times" w:eastAsia="Batang" w:hAnsi="Times"/>
          <w:iCs/>
          <w:kern w:val="0"/>
          <w:sz w:val="20"/>
          <w:szCs w:val="24"/>
          <w:lang w:val="en-GB" w:eastAsia="en-US"/>
        </w:rPr>
        <w:t>R1-2204388</w:t>
      </w:r>
      <w:r w:rsidRPr="009276CF">
        <w:rPr>
          <w:rFonts w:ascii="Times" w:eastAsia="Batang" w:hAnsi="Times"/>
          <w:iCs/>
          <w:kern w:val="0"/>
          <w:sz w:val="20"/>
          <w:szCs w:val="24"/>
          <w:lang w:val="en-GB" w:eastAsia="en-US"/>
        </w:rPr>
        <w:tab/>
        <w:t>Discussion on positioning for RedCap UEs</w:t>
      </w:r>
      <w:r w:rsidRPr="009276CF">
        <w:rPr>
          <w:rFonts w:ascii="Times" w:eastAsia="Batang" w:hAnsi="Times"/>
          <w:iCs/>
          <w:kern w:val="0"/>
          <w:sz w:val="20"/>
          <w:szCs w:val="24"/>
          <w:lang w:val="en-GB" w:eastAsia="en-US"/>
        </w:rPr>
        <w:tab/>
        <w:t>NTT DOCOMO, INC.</w:t>
      </w:r>
    </w:p>
    <w:p w14:paraId="3054AABE" w14:textId="77777777" w:rsidR="00F151F2" w:rsidRPr="009276CF" w:rsidRDefault="00F151F2" w:rsidP="00F151F2">
      <w:pPr>
        <w:pStyle w:val="ListParagraph"/>
        <w:numPr>
          <w:ilvl w:val="0"/>
          <w:numId w:val="41"/>
        </w:numPr>
        <w:snapToGrid w:val="0"/>
        <w:ind w:leftChars="0"/>
        <w:rPr>
          <w:rFonts w:ascii="Times" w:eastAsia="Batang" w:hAnsi="Times"/>
          <w:iCs/>
          <w:kern w:val="0"/>
          <w:sz w:val="20"/>
          <w:szCs w:val="24"/>
          <w:lang w:val="en-GB" w:eastAsia="en-US"/>
        </w:rPr>
      </w:pPr>
      <w:r w:rsidRPr="009276CF">
        <w:rPr>
          <w:rFonts w:ascii="Times" w:eastAsia="Batang" w:hAnsi="Times"/>
          <w:iCs/>
          <w:kern w:val="0"/>
          <w:sz w:val="20"/>
          <w:szCs w:val="24"/>
          <w:lang w:val="en-GB" w:eastAsia="en-US"/>
        </w:rPr>
        <w:t>R1-2204425</w:t>
      </w:r>
      <w:r w:rsidRPr="009276CF">
        <w:rPr>
          <w:rFonts w:ascii="Times" w:eastAsia="Batang" w:hAnsi="Times"/>
          <w:iCs/>
          <w:kern w:val="0"/>
          <w:sz w:val="20"/>
          <w:szCs w:val="24"/>
          <w:lang w:val="en-GB" w:eastAsia="en-US"/>
        </w:rPr>
        <w:tab/>
        <w:t>Discussion on Positioning for RedCap UEs</w:t>
      </w:r>
      <w:r w:rsidRPr="009276CF">
        <w:rPr>
          <w:rFonts w:ascii="Times" w:eastAsia="Batang" w:hAnsi="Times"/>
          <w:iCs/>
          <w:kern w:val="0"/>
          <w:sz w:val="20"/>
          <w:szCs w:val="24"/>
          <w:lang w:val="en-GB" w:eastAsia="en-US"/>
        </w:rPr>
        <w:tab/>
        <w:t>Quectel</w:t>
      </w:r>
    </w:p>
    <w:p w14:paraId="3B2708BA" w14:textId="77777777" w:rsidR="00F151F2" w:rsidRPr="009276CF" w:rsidRDefault="00F151F2" w:rsidP="00F151F2">
      <w:pPr>
        <w:pStyle w:val="ListParagraph"/>
        <w:numPr>
          <w:ilvl w:val="0"/>
          <w:numId w:val="41"/>
        </w:numPr>
        <w:snapToGrid w:val="0"/>
        <w:ind w:leftChars="0"/>
        <w:rPr>
          <w:rFonts w:ascii="Times" w:eastAsia="Batang" w:hAnsi="Times"/>
          <w:iCs/>
          <w:kern w:val="0"/>
          <w:sz w:val="20"/>
          <w:szCs w:val="24"/>
          <w:lang w:val="en-GB" w:eastAsia="en-US"/>
        </w:rPr>
      </w:pPr>
      <w:r w:rsidRPr="009276CF">
        <w:rPr>
          <w:rFonts w:ascii="Times" w:eastAsia="Batang" w:hAnsi="Times"/>
          <w:iCs/>
          <w:kern w:val="0"/>
          <w:sz w:val="20"/>
          <w:szCs w:val="24"/>
          <w:lang w:val="en-GB" w:eastAsia="en-US"/>
        </w:rPr>
        <w:t>R1-2204526</w:t>
      </w:r>
      <w:r w:rsidRPr="009276CF">
        <w:rPr>
          <w:rFonts w:ascii="Times" w:eastAsia="Batang" w:hAnsi="Times"/>
          <w:iCs/>
          <w:kern w:val="0"/>
          <w:sz w:val="20"/>
          <w:szCs w:val="24"/>
          <w:lang w:val="en-GB" w:eastAsia="en-US"/>
        </w:rPr>
        <w:tab/>
        <w:t>Discussion on positioning support for RedCap Ues</w:t>
      </w:r>
      <w:r w:rsidRPr="009276CF">
        <w:rPr>
          <w:rFonts w:ascii="Times" w:eastAsia="Batang" w:hAnsi="Times"/>
          <w:iCs/>
          <w:kern w:val="0"/>
          <w:sz w:val="20"/>
          <w:szCs w:val="24"/>
          <w:lang w:val="en-GB" w:eastAsia="en-US"/>
        </w:rPr>
        <w:tab/>
        <w:t>LG Electronics</w:t>
      </w:r>
    </w:p>
    <w:p w14:paraId="638688E8" w14:textId="77777777" w:rsidR="00F151F2" w:rsidRPr="009276CF" w:rsidRDefault="00F151F2" w:rsidP="00F151F2">
      <w:pPr>
        <w:pStyle w:val="ListParagraph"/>
        <w:numPr>
          <w:ilvl w:val="0"/>
          <w:numId w:val="41"/>
        </w:numPr>
        <w:snapToGrid w:val="0"/>
        <w:ind w:leftChars="0"/>
        <w:rPr>
          <w:rFonts w:ascii="Times" w:eastAsia="Batang" w:hAnsi="Times"/>
          <w:iCs/>
          <w:kern w:val="0"/>
          <w:sz w:val="20"/>
          <w:szCs w:val="24"/>
          <w:lang w:val="en-GB" w:eastAsia="en-US"/>
        </w:rPr>
      </w:pPr>
      <w:r w:rsidRPr="009276CF">
        <w:rPr>
          <w:rFonts w:ascii="Times" w:eastAsia="Batang" w:hAnsi="Times"/>
          <w:iCs/>
          <w:kern w:val="0"/>
          <w:sz w:val="20"/>
          <w:szCs w:val="24"/>
          <w:lang w:val="en-GB" w:eastAsia="en-US"/>
        </w:rPr>
        <w:t>R1-2204563</w:t>
      </w:r>
      <w:r w:rsidRPr="009276CF">
        <w:rPr>
          <w:rFonts w:ascii="Times" w:eastAsia="Batang" w:hAnsi="Times"/>
          <w:iCs/>
          <w:kern w:val="0"/>
          <w:sz w:val="20"/>
          <w:szCs w:val="24"/>
          <w:lang w:val="en-GB" w:eastAsia="en-US"/>
        </w:rPr>
        <w:tab/>
        <w:t>Positioning for RedCap devices</w:t>
      </w:r>
      <w:r w:rsidRPr="009276CF">
        <w:rPr>
          <w:rFonts w:ascii="Times" w:eastAsia="Batang" w:hAnsi="Times"/>
          <w:iCs/>
          <w:kern w:val="0"/>
          <w:sz w:val="20"/>
          <w:szCs w:val="24"/>
          <w:lang w:val="en-GB" w:eastAsia="en-US"/>
        </w:rPr>
        <w:tab/>
        <w:t>Lenovo</w:t>
      </w:r>
    </w:p>
    <w:p w14:paraId="3B3F151B" w14:textId="77777777" w:rsidR="00F151F2" w:rsidRPr="009276CF" w:rsidRDefault="00F151F2" w:rsidP="00F151F2">
      <w:pPr>
        <w:pStyle w:val="ListParagraph"/>
        <w:numPr>
          <w:ilvl w:val="0"/>
          <w:numId w:val="41"/>
        </w:numPr>
        <w:snapToGrid w:val="0"/>
        <w:ind w:leftChars="0"/>
        <w:rPr>
          <w:rFonts w:ascii="Times" w:eastAsia="Batang" w:hAnsi="Times"/>
          <w:iCs/>
          <w:kern w:val="0"/>
          <w:sz w:val="20"/>
          <w:szCs w:val="24"/>
          <w:lang w:val="en-GB" w:eastAsia="en-US"/>
        </w:rPr>
      </w:pPr>
      <w:r w:rsidRPr="009276CF">
        <w:rPr>
          <w:rFonts w:ascii="Times" w:eastAsia="Batang" w:hAnsi="Times"/>
          <w:iCs/>
          <w:kern w:val="0"/>
          <w:sz w:val="20"/>
          <w:szCs w:val="24"/>
          <w:lang w:val="en-GB" w:eastAsia="en-US"/>
        </w:rPr>
        <w:t>R1-2204671</w:t>
      </w:r>
      <w:r w:rsidRPr="009276CF">
        <w:rPr>
          <w:rFonts w:ascii="Times" w:eastAsia="Batang" w:hAnsi="Times"/>
          <w:iCs/>
          <w:kern w:val="0"/>
          <w:sz w:val="20"/>
          <w:szCs w:val="24"/>
          <w:lang w:val="en-GB" w:eastAsia="en-US"/>
        </w:rPr>
        <w:tab/>
        <w:t>Views on positioning for RedCap UEs</w:t>
      </w:r>
      <w:r w:rsidRPr="009276CF">
        <w:rPr>
          <w:rFonts w:ascii="Times" w:eastAsia="Batang" w:hAnsi="Times"/>
          <w:iCs/>
          <w:kern w:val="0"/>
          <w:sz w:val="20"/>
          <w:szCs w:val="24"/>
          <w:lang w:val="en-GB" w:eastAsia="en-US"/>
        </w:rPr>
        <w:tab/>
        <w:t>Sharp</w:t>
      </w:r>
    </w:p>
    <w:p w14:paraId="7E198B11" w14:textId="77777777" w:rsidR="00F151F2" w:rsidRPr="009276CF" w:rsidRDefault="00F151F2" w:rsidP="00F151F2">
      <w:pPr>
        <w:pStyle w:val="ListParagraph"/>
        <w:numPr>
          <w:ilvl w:val="0"/>
          <w:numId w:val="41"/>
        </w:numPr>
        <w:snapToGrid w:val="0"/>
        <w:ind w:leftChars="0"/>
        <w:rPr>
          <w:rFonts w:ascii="Times" w:eastAsia="Batang" w:hAnsi="Times"/>
          <w:iCs/>
          <w:kern w:val="0"/>
          <w:sz w:val="20"/>
          <w:szCs w:val="24"/>
          <w:lang w:val="en-GB" w:eastAsia="en-US"/>
        </w:rPr>
      </w:pPr>
      <w:r w:rsidRPr="009276CF">
        <w:rPr>
          <w:rFonts w:ascii="Times" w:eastAsia="Batang" w:hAnsi="Times"/>
          <w:iCs/>
          <w:kern w:val="0"/>
          <w:sz w:val="20"/>
          <w:szCs w:val="24"/>
          <w:lang w:val="en-GB" w:eastAsia="en-US"/>
        </w:rPr>
        <w:t>R1-2204808</w:t>
      </w:r>
      <w:r w:rsidRPr="009276CF">
        <w:rPr>
          <w:rFonts w:ascii="Times" w:eastAsia="Batang" w:hAnsi="Times"/>
          <w:iCs/>
          <w:kern w:val="0"/>
          <w:sz w:val="20"/>
          <w:szCs w:val="24"/>
          <w:lang w:val="en-GB" w:eastAsia="en-US"/>
        </w:rPr>
        <w:tab/>
        <w:t>On enhancements for NR positioning support of RedCap UEs</w:t>
      </w:r>
      <w:r w:rsidRPr="009276CF">
        <w:rPr>
          <w:rFonts w:ascii="Times" w:eastAsia="Batang" w:hAnsi="Times"/>
          <w:iCs/>
          <w:kern w:val="0"/>
          <w:sz w:val="20"/>
          <w:szCs w:val="24"/>
          <w:lang w:val="en-GB" w:eastAsia="en-US"/>
        </w:rPr>
        <w:tab/>
        <w:t>Intel Corporation</w:t>
      </w:r>
    </w:p>
    <w:p w14:paraId="34F8F859" w14:textId="77777777" w:rsidR="00F151F2" w:rsidRPr="009276CF" w:rsidRDefault="00F151F2" w:rsidP="00F151F2">
      <w:pPr>
        <w:pStyle w:val="ListParagraph"/>
        <w:numPr>
          <w:ilvl w:val="0"/>
          <w:numId w:val="41"/>
        </w:numPr>
        <w:snapToGrid w:val="0"/>
        <w:ind w:leftChars="0"/>
        <w:rPr>
          <w:rFonts w:ascii="Times" w:eastAsia="Batang" w:hAnsi="Times"/>
          <w:iCs/>
          <w:kern w:val="0"/>
          <w:sz w:val="20"/>
          <w:szCs w:val="24"/>
          <w:lang w:val="en-GB" w:eastAsia="en-US"/>
        </w:rPr>
      </w:pPr>
      <w:r w:rsidRPr="009276CF">
        <w:rPr>
          <w:rFonts w:ascii="Times" w:eastAsia="Batang" w:hAnsi="Times"/>
          <w:iCs/>
          <w:kern w:val="0"/>
          <w:sz w:val="20"/>
          <w:szCs w:val="24"/>
          <w:lang w:val="en-GB" w:eastAsia="en-US"/>
        </w:rPr>
        <w:t>R1-2204954</w:t>
      </w:r>
      <w:r w:rsidRPr="009276CF">
        <w:rPr>
          <w:rFonts w:ascii="Times" w:eastAsia="Batang" w:hAnsi="Times"/>
          <w:iCs/>
          <w:kern w:val="0"/>
          <w:sz w:val="20"/>
          <w:szCs w:val="24"/>
          <w:lang w:val="en-GB" w:eastAsia="en-US"/>
        </w:rPr>
        <w:tab/>
        <w:t>Positioning for RedCap Ues</w:t>
      </w:r>
      <w:r w:rsidRPr="009276CF">
        <w:rPr>
          <w:rFonts w:ascii="Times" w:eastAsia="Batang" w:hAnsi="Times"/>
          <w:iCs/>
          <w:kern w:val="0"/>
          <w:sz w:val="20"/>
          <w:szCs w:val="24"/>
          <w:lang w:val="en-GB" w:eastAsia="en-US"/>
        </w:rPr>
        <w:tab/>
        <w:t>Ericsson</w:t>
      </w:r>
    </w:p>
    <w:p w14:paraId="46884B25" w14:textId="242CE875" w:rsidR="00F151F2" w:rsidRPr="009276CF" w:rsidRDefault="00F151F2" w:rsidP="00F151F2">
      <w:pPr>
        <w:pStyle w:val="ListParagraph"/>
        <w:numPr>
          <w:ilvl w:val="0"/>
          <w:numId w:val="41"/>
        </w:numPr>
        <w:snapToGrid w:val="0"/>
        <w:ind w:leftChars="0"/>
        <w:rPr>
          <w:rFonts w:ascii="Times" w:eastAsia="Batang" w:hAnsi="Times"/>
          <w:iCs/>
          <w:kern w:val="0"/>
          <w:sz w:val="20"/>
          <w:szCs w:val="24"/>
          <w:lang w:val="en-GB" w:eastAsia="en-US"/>
        </w:rPr>
      </w:pPr>
      <w:r w:rsidRPr="009276CF">
        <w:rPr>
          <w:rFonts w:ascii="Times" w:eastAsia="Batang" w:hAnsi="Times"/>
          <w:iCs/>
          <w:kern w:val="0"/>
          <w:sz w:val="20"/>
          <w:szCs w:val="24"/>
          <w:lang w:val="en-GB" w:eastAsia="en-US"/>
        </w:rPr>
        <w:t>R1-2205526</w:t>
      </w:r>
      <w:r w:rsidRPr="009276CF">
        <w:rPr>
          <w:rFonts w:ascii="Times" w:eastAsia="Batang" w:hAnsi="Times"/>
          <w:iCs/>
          <w:kern w:val="0"/>
          <w:sz w:val="20"/>
          <w:szCs w:val="24"/>
          <w:lang w:val="en-GB" w:eastAsia="en-US"/>
        </w:rPr>
        <w:tab/>
        <w:t>Feature Lead Summary#1 for [109-e-R18-Pos-08] Positioning for RedCap UEs</w:t>
      </w:r>
      <w:r w:rsidRPr="009276CF">
        <w:rPr>
          <w:rFonts w:ascii="Times" w:eastAsia="Batang" w:hAnsi="Times"/>
          <w:iCs/>
          <w:kern w:val="0"/>
          <w:sz w:val="20"/>
          <w:szCs w:val="24"/>
          <w:lang w:val="en-GB" w:eastAsia="en-US"/>
        </w:rPr>
        <w:tab/>
        <w:t>Moderator (Ericsson)</w:t>
      </w:r>
    </w:p>
    <w:p w14:paraId="01A5C50A" w14:textId="77777777" w:rsidR="00F151F2" w:rsidRPr="009276CF" w:rsidRDefault="00F151F2" w:rsidP="00F151F2">
      <w:pPr>
        <w:pStyle w:val="ListParagraph"/>
        <w:numPr>
          <w:ilvl w:val="0"/>
          <w:numId w:val="41"/>
        </w:numPr>
        <w:snapToGrid w:val="0"/>
        <w:ind w:leftChars="0"/>
        <w:rPr>
          <w:rFonts w:ascii="Times" w:eastAsia="Batang" w:hAnsi="Times"/>
          <w:iCs/>
          <w:kern w:val="0"/>
          <w:sz w:val="20"/>
          <w:szCs w:val="24"/>
          <w:lang w:val="en-GB" w:eastAsia="en-US"/>
        </w:rPr>
      </w:pPr>
      <w:r w:rsidRPr="009276CF">
        <w:rPr>
          <w:rFonts w:ascii="Times" w:eastAsia="Batang" w:hAnsi="Times"/>
          <w:iCs/>
          <w:kern w:val="0"/>
          <w:sz w:val="20"/>
          <w:szCs w:val="24"/>
          <w:lang w:val="en-GB" w:eastAsia="en-US"/>
        </w:rPr>
        <w:t>R1-2203181</w:t>
      </w:r>
      <w:r w:rsidRPr="009276CF">
        <w:rPr>
          <w:rFonts w:ascii="Times" w:eastAsia="Batang" w:hAnsi="Times"/>
          <w:iCs/>
          <w:kern w:val="0"/>
          <w:sz w:val="20"/>
          <w:szCs w:val="24"/>
          <w:lang w:val="en-GB" w:eastAsia="en-US"/>
        </w:rPr>
        <w:tab/>
        <w:t>Initial Views on Other topics for Positioning</w:t>
      </w:r>
      <w:r w:rsidRPr="009276CF">
        <w:rPr>
          <w:rFonts w:ascii="Times" w:eastAsia="Batang" w:hAnsi="Times"/>
          <w:iCs/>
          <w:kern w:val="0"/>
          <w:sz w:val="20"/>
          <w:szCs w:val="24"/>
          <w:lang w:val="en-GB" w:eastAsia="en-US"/>
        </w:rPr>
        <w:tab/>
        <w:t>Nokia, Nokia Shanghai Bell</w:t>
      </w:r>
    </w:p>
    <w:p w14:paraId="4F84BBA4" w14:textId="77777777" w:rsidR="00F151F2" w:rsidRPr="009276CF" w:rsidRDefault="00F151F2" w:rsidP="00F151F2">
      <w:pPr>
        <w:pStyle w:val="ListParagraph"/>
        <w:numPr>
          <w:ilvl w:val="0"/>
          <w:numId w:val="41"/>
        </w:numPr>
        <w:snapToGrid w:val="0"/>
        <w:ind w:leftChars="0"/>
        <w:rPr>
          <w:rFonts w:ascii="Times" w:eastAsia="Batang" w:hAnsi="Times"/>
          <w:iCs/>
          <w:kern w:val="0"/>
          <w:sz w:val="20"/>
          <w:szCs w:val="24"/>
          <w:lang w:val="en-GB" w:eastAsia="en-US"/>
        </w:rPr>
      </w:pPr>
      <w:r w:rsidRPr="009276CF">
        <w:rPr>
          <w:rFonts w:ascii="Times" w:eastAsia="Batang" w:hAnsi="Times"/>
          <w:iCs/>
          <w:kern w:val="0"/>
          <w:sz w:val="20"/>
          <w:szCs w:val="24"/>
          <w:lang w:val="en-GB" w:eastAsia="en-US"/>
        </w:rPr>
        <w:t>R1-2203472</w:t>
      </w:r>
      <w:r w:rsidRPr="009276CF">
        <w:rPr>
          <w:rFonts w:ascii="Times" w:eastAsia="Batang" w:hAnsi="Times"/>
          <w:iCs/>
          <w:kern w:val="0"/>
          <w:sz w:val="20"/>
          <w:szCs w:val="24"/>
          <w:lang w:val="en-GB" w:eastAsia="en-US"/>
        </w:rPr>
        <w:tab/>
        <w:t>Discussion on solutions of carrier phase positioning in multipath scenarios</w:t>
      </w:r>
      <w:r w:rsidRPr="009276CF">
        <w:rPr>
          <w:rFonts w:ascii="Times" w:eastAsia="Batang" w:hAnsi="Times"/>
          <w:iCs/>
          <w:kern w:val="0"/>
          <w:sz w:val="20"/>
          <w:szCs w:val="24"/>
          <w:lang w:val="en-GB" w:eastAsia="en-US"/>
        </w:rPr>
        <w:tab/>
        <w:t>CATT</w:t>
      </w:r>
    </w:p>
    <w:p w14:paraId="321F6676" w14:textId="77777777" w:rsidR="00F151F2" w:rsidRPr="009276CF" w:rsidRDefault="00F151F2" w:rsidP="00F151F2">
      <w:pPr>
        <w:pStyle w:val="ListParagraph"/>
        <w:numPr>
          <w:ilvl w:val="0"/>
          <w:numId w:val="41"/>
        </w:numPr>
        <w:snapToGrid w:val="0"/>
        <w:ind w:leftChars="0"/>
        <w:rPr>
          <w:rFonts w:ascii="Times" w:eastAsia="Batang" w:hAnsi="Times"/>
          <w:iCs/>
          <w:kern w:val="0"/>
          <w:sz w:val="20"/>
          <w:szCs w:val="24"/>
          <w:lang w:val="en-GB" w:eastAsia="en-US"/>
        </w:rPr>
      </w:pPr>
      <w:r w:rsidRPr="009276CF">
        <w:rPr>
          <w:rFonts w:ascii="Times" w:eastAsia="Batang" w:hAnsi="Times"/>
          <w:iCs/>
          <w:kern w:val="0"/>
          <w:sz w:val="20"/>
          <w:szCs w:val="24"/>
          <w:lang w:val="en-GB" w:eastAsia="en-US"/>
        </w:rPr>
        <w:t>R1-2203571</w:t>
      </w:r>
      <w:r w:rsidRPr="009276CF">
        <w:rPr>
          <w:rFonts w:ascii="Times" w:eastAsia="Batang" w:hAnsi="Times"/>
          <w:iCs/>
          <w:kern w:val="0"/>
          <w:sz w:val="20"/>
          <w:szCs w:val="24"/>
          <w:lang w:val="en-GB" w:eastAsia="en-US"/>
        </w:rPr>
        <w:tab/>
        <w:t>Discussion on PRS measurement in IDLE state</w:t>
      </w:r>
      <w:r w:rsidRPr="009276CF">
        <w:rPr>
          <w:rFonts w:ascii="Times" w:eastAsia="Batang" w:hAnsi="Times"/>
          <w:iCs/>
          <w:kern w:val="0"/>
          <w:sz w:val="20"/>
          <w:szCs w:val="24"/>
          <w:lang w:val="en-GB" w:eastAsia="en-US"/>
        </w:rPr>
        <w:tab/>
        <w:t>vivo</w:t>
      </w:r>
    </w:p>
    <w:p w14:paraId="79AA80AD" w14:textId="77777777" w:rsidR="00F151F2" w:rsidRPr="009276CF" w:rsidRDefault="00F151F2" w:rsidP="00F151F2">
      <w:pPr>
        <w:pStyle w:val="ListParagraph"/>
        <w:numPr>
          <w:ilvl w:val="0"/>
          <w:numId w:val="41"/>
        </w:numPr>
        <w:snapToGrid w:val="0"/>
        <w:ind w:leftChars="0"/>
        <w:rPr>
          <w:rFonts w:ascii="Times" w:eastAsia="Batang" w:hAnsi="Times"/>
          <w:iCs/>
          <w:kern w:val="0"/>
          <w:sz w:val="20"/>
          <w:szCs w:val="24"/>
          <w:lang w:val="en-GB" w:eastAsia="en-US"/>
        </w:rPr>
      </w:pPr>
      <w:r w:rsidRPr="009276CF">
        <w:rPr>
          <w:rFonts w:ascii="Times" w:eastAsia="Batang" w:hAnsi="Times"/>
          <w:iCs/>
          <w:kern w:val="0"/>
          <w:sz w:val="20"/>
          <w:szCs w:val="24"/>
          <w:lang w:val="en-GB" w:eastAsia="en-US"/>
        </w:rPr>
        <w:t>R1-2203629</w:t>
      </w:r>
      <w:r w:rsidRPr="009276CF">
        <w:rPr>
          <w:rFonts w:ascii="Times" w:eastAsia="Batang" w:hAnsi="Times"/>
          <w:iCs/>
          <w:kern w:val="0"/>
          <w:sz w:val="20"/>
          <w:szCs w:val="24"/>
          <w:lang w:val="en-GB" w:eastAsia="en-US"/>
        </w:rPr>
        <w:tab/>
        <w:t>Discussion on Positioning with Multiple Frequency Layers (Carriers)</w:t>
      </w:r>
      <w:r w:rsidRPr="009276CF">
        <w:rPr>
          <w:rFonts w:ascii="Times" w:eastAsia="Batang" w:hAnsi="Times"/>
          <w:iCs/>
          <w:kern w:val="0"/>
          <w:sz w:val="20"/>
          <w:szCs w:val="24"/>
          <w:lang w:val="en-GB" w:eastAsia="en-US"/>
        </w:rPr>
        <w:tab/>
        <w:t>ZTE</w:t>
      </w:r>
    </w:p>
    <w:p w14:paraId="1D175573" w14:textId="77777777" w:rsidR="00F151F2" w:rsidRPr="009276CF" w:rsidRDefault="00F151F2" w:rsidP="00F151F2">
      <w:pPr>
        <w:pStyle w:val="ListParagraph"/>
        <w:numPr>
          <w:ilvl w:val="0"/>
          <w:numId w:val="41"/>
        </w:numPr>
        <w:snapToGrid w:val="0"/>
        <w:ind w:leftChars="0"/>
        <w:rPr>
          <w:rFonts w:ascii="Times" w:eastAsia="Batang" w:hAnsi="Times"/>
          <w:iCs/>
          <w:kern w:val="0"/>
          <w:sz w:val="20"/>
          <w:szCs w:val="24"/>
          <w:lang w:val="en-GB" w:eastAsia="en-US"/>
        </w:rPr>
      </w:pPr>
      <w:r w:rsidRPr="009276CF">
        <w:rPr>
          <w:rFonts w:ascii="Times" w:eastAsia="Batang" w:hAnsi="Times"/>
          <w:iCs/>
          <w:kern w:val="0"/>
          <w:sz w:val="20"/>
          <w:szCs w:val="24"/>
          <w:lang w:val="en-GB" w:eastAsia="en-US"/>
        </w:rPr>
        <w:t>R1-2203916</w:t>
      </w:r>
      <w:r w:rsidRPr="009276CF">
        <w:rPr>
          <w:rFonts w:ascii="Times" w:eastAsia="Batang" w:hAnsi="Times"/>
          <w:iCs/>
          <w:kern w:val="0"/>
          <w:sz w:val="20"/>
          <w:szCs w:val="24"/>
          <w:lang w:val="en-GB" w:eastAsia="en-US"/>
        </w:rPr>
        <w:tab/>
        <w:t>Discussion on expended and improved NR positioning</w:t>
      </w:r>
      <w:r w:rsidRPr="009276CF">
        <w:rPr>
          <w:rFonts w:ascii="Times" w:eastAsia="Batang" w:hAnsi="Times"/>
          <w:iCs/>
          <w:kern w:val="0"/>
          <w:sz w:val="20"/>
          <w:szCs w:val="24"/>
          <w:lang w:val="en-GB" w:eastAsia="en-US"/>
        </w:rPr>
        <w:tab/>
        <w:t>Samsung</w:t>
      </w:r>
    </w:p>
    <w:p w14:paraId="2335E622" w14:textId="77777777" w:rsidR="00F151F2" w:rsidRPr="009276CF" w:rsidRDefault="00F151F2" w:rsidP="00F151F2">
      <w:pPr>
        <w:pStyle w:val="ListParagraph"/>
        <w:numPr>
          <w:ilvl w:val="0"/>
          <w:numId w:val="41"/>
        </w:numPr>
        <w:snapToGrid w:val="0"/>
        <w:ind w:leftChars="0"/>
        <w:rPr>
          <w:rFonts w:ascii="Times" w:eastAsia="Batang" w:hAnsi="Times"/>
          <w:iCs/>
          <w:kern w:val="0"/>
          <w:sz w:val="20"/>
          <w:szCs w:val="24"/>
          <w:lang w:val="en-GB" w:eastAsia="en-US"/>
        </w:rPr>
      </w:pPr>
      <w:r w:rsidRPr="009276CF">
        <w:rPr>
          <w:rFonts w:ascii="Times" w:eastAsia="Batang" w:hAnsi="Times"/>
          <w:iCs/>
          <w:kern w:val="0"/>
          <w:sz w:val="20"/>
          <w:szCs w:val="24"/>
          <w:lang w:val="en-GB" w:eastAsia="en-US"/>
        </w:rPr>
        <w:t>R1-2204158</w:t>
      </w:r>
      <w:r w:rsidRPr="009276CF">
        <w:rPr>
          <w:rFonts w:ascii="Times" w:eastAsia="Batang" w:hAnsi="Times"/>
          <w:iCs/>
          <w:kern w:val="0"/>
          <w:sz w:val="20"/>
          <w:szCs w:val="24"/>
          <w:lang w:val="en-GB" w:eastAsia="en-US"/>
        </w:rPr>
        <w:tab/>
        <w:t>Efficient usage of available bandwidths for positioning</w:t>
      </w:r>
      <w:r w:rsidRPr="009276CF">
        <w:rPr>
          <w:rFonts w:ascii="Times" w:eastAsia="Batang" w:hAnsi="Times"/>
          <w:iCs/>
          <w:kern w:val="0"/>
          <w:sz w:val="20"/>
          <w:szCs w:val="24"/>
          <w:lang w:val="en-GB" w:eastAsia="en-US"/>
        </w:rPr>
        <w:tab/>
        <w:t>InterDigital, Inc.</w:t>
      </w:r>
    </w:p>
    <w:p w14:paraId="65CA7985" w14:textId="77777777" w:rsidR="00F151F2" w:rsidRPr="009276CF" w:rsidRDefault="00F151F2" w:rsidP="00F151F2">
      <w:pPr>
        <w:pStyle w:val="ListParagraph"/>
        <w:numPr>
          <w:ilvl w:val="0"/>
          <w:numId w:val="41"/>
        </w:numPr>
        <w:snapToGrid w:val="0"/>
        <w:ind w:leftChars="0"/>
        <w:rPr>
          <w:rFonts w:ascii="Times" w:eastAsia="Batang" w:hAnsi="Times"/>
          <w:iCs/>
          <w:kern w:val="0"/>
          <w:sz w:val="20"/>
          <w:szCs w:val="24"/>
          <w:lang w:val="en-GB" w:eastAsia="en-US"/>
        </w:rPr>
      </w:pPr>
      <w:r w:rsidRPr="009276CF">
        <w:rPr>
          <w:rFonts w:ascii="Times" w:eastAsia="Batang" w:hAnsi="Times"/>
          <w:iCs/>
          <w:kern w:val="0"/>
          <w:sz w:val="20"/>
          <w:szCs w:val="24"/>
          <w:lang w:val="en-GB" w:eastAsia="en-US"/>
        </w:rPr>
        <w:t>R1-2204916</w:t>
      </w:r>
      <w:r w:rsidRPr="009276CF">
        <w:rPr>
          <w:rFonts w:ascii="Times" w:eastAsia="Batang" w:hAnsi="Times"/>
          <w:iCs/>
          <w:kern w:val="0"/>
          <w:sz w:val="20"/>
          <w:szCs w:val="24"/>
          <w:lang w:val="en-GB" w:eastAsia="en-US"/>
        </w:rPr>
        <w:tab/>
        <w:t>Considerations on the CA positioning</w:t>
      </w:r>
      <w:r w:rsidRPr="009276CF">
        <w:rPr>
          <w:rFonts w:ascii="Times" w:eastAsia="Batang" w:hAnsi="Times"/>
          <w:iCs/>
          <w:kern w:val="0"/>
          <w:sz w:val="20"/>
          <w:szCs w:val="24"/>
          <w:lang w:val="en-GB" w:eastAsia="en-US"/>
        </w:rPr>
        <w:tab/>
        <w:t>Huawei, HiSilicon</w:t>
      </w:r>
    </w:p>
    <w:p w14:paraId="315AD1E7" w14:textId="37C20894" w:rsidR="00F151F2" w:rsidRPr="001B4D47" w:rsidRDefault="00F151F2" w:rsidP="001B4D47">
      <w:pPr>
        <w:pStyle w:val="ListParagraph"/>
        <w:numPr>
          <w:ilvl w:val="0"/>
          <w:numId w:val="41"/>
        </w:numPr>
        <w:snapToGrid w:val="0"/>
        <w:ind w:leftChars="0"/>
        <w:rPr>
          <w:rFonts w:ascii="Times" w:eastAsia="Batang" w:hAnsi="Times"/>
          <w:iCs/>
          <w:kern w:val="0"/>
          <w:sz w:val="20"/>
          <w:szCs w:val="24"/>
          <w:lang w:val="en-GB" w:eastAsia="en-US"/>
        </w:rPr>
      </w:pPr>
      <w:r w:rsidRPr="009276CF">
        <w:rPr>
          <w:rFonts w:ascii="Times" w:eastAsia="Batang" w:hAnsi="Times"/>
          <w:iCs/>
          <w:kern w:val="0"/>
          <w:sz w:val="20"/>
          <w:szCs w:val="24"/>
          <w:lang w:val="en-GB" w:eastAsia="en-US"/>
        </w:rPr>
        <w:t>R1-2204955</w:t>
      </w:r>
      <w:r w:rsidRPr="009276CF">
        <w:rPr>
          <w:rFonts w:ascii="Times" w:eastAsia="Batang" w:hAnsi="Times"/>
          <w:iCs/>
          <w:kern w:val="0"/>
          <w:sz w:val="20"/>
          <w:szCs w:val="24"/>
          <w:lang w:val="en-GB" w:eastAsia="en-US"/>
        </w:rPr>
        <w:tab/>
        <w:t>Considerations for PRS/SRS bandwidth aggregation</w:t>
      </w:r>
      <w:r w:rsidRPr="009276CF">
        <w:rPr>
          <w:rFonts w:ascii="Times" w:eastAsia="Batang" w:hAnsi="Times"/>
          <w:iCs/>
          <w:kern w:val="0"/>
          <w:sz w:val="20"/>
          <w:szCs w:val="24"/>
          <w:lang w:val="en-GB" w:eastAsia="en-US"/>
        </w:rPr>
        <w:tab/>
        <w:t>Ericsson</w:t>
      </w:r>
    </w:p>
    <w:p w14:paraId="043355DA" w14:textId="77777777" w:rsidR="00F151F2" w:rsidRDefault="00F151F2" w:rsidP="00F151F2">
      <w:pPr>
        <w:tabs>
          <w:tab w:val="left" w:pos="567"/>
        </w:tabs>
        <w:overflowPunct/>
        <w:autoSpaceDE/>
        <w:autoSpaceDN/>
        <w:snapToGrid w:val="0"/>
        <w:spacing w:after="0"/>
        <w:textAlignment w:val="auto"/>
        <w:rPr>
          <w:rFonts w:ascii="Arial" w:hAnsi="Arial" w:cs="Arial"/>
          <w:bCs/>
        </w:rPr>
      </w:pPr>
    </w:p>
    <w:p w14:paraId="6F4DFC16" w14:textId="33FE4306" w:rsidR="00F151F2" w:rsidRDefault="00F151F2" w:rsidP="00F151F2">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151F2" w:rsidRDefault="00F151F2" w:rsidP="00F151F2">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F151F2" w:rsidRDefault="00F151F2" w:rsidP="00F151F2">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F151F2" w:rsidRDefault="00F151F2" w:rsidP="00F151F2">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F151F2" w:rsidRDefault="00F151F2" w:rsidP="00F151F2">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F151F2" w:rsidRDefault="00F151F2" w:rsidP="00F151F2">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F151F2" w:rsidRDefault="00F151F2" w:rsidP="00F151F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F151F2" w:rsidRDefault="00F151F2" w:rsidP="00F151F2">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F151F2" w:rsidRDefault="00F151F2" w:rsidP="00F151F2">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F151F2" w:rsidRDefault="00F151F2" w:rsidP="00F151F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F151F2" w:rsidRDefault="00F151F2" w:rsidP="00F151F2">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F151F2" w:rsidRDefault="00F151F2" w:rsidP="00F151F2">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F151F2" w:rsidRDefault="00F151F2" w:rsidP="00F151F2">
      <w:pPr>
        <w:pStyle w:val="FP"/>
        <w:rPr>
          <w:sz w:val="12"/>
          <w:szCs w:val="12"/>
        </w:rPr>
      </w:pPr>
      <w:r>
        <w:rPr>
          <w:sz w:val="12"/>
          <w:szCs w:val="12"/>
        </w:rPr>
        <w:lastRenderedPageBreak/>
        <w:tab/>
        <w:t>27.02.2019</w:t>
      </w:r>
      <w:r>
        <w:rPr>
          <w:sz w:val="12"/>
          <w:szCs w:val="12"/>
        </w:rPr>
        <w:tab/>
      </w:r>
      <w:r>
        <w:rPr>
          <w:sz w:val="12"/>
          <w:szCs w:val="12"/>
        </w:rPr>
        <w:tab/>
        <w:t>minor adaptations for RAN #83</w:t>
      </w:r>
    </w:p>
    <w:p w14:paraId="552D2EC2" w14:textId="77777777" w:rsidR="00F151F2" w:rsidRDefault="00F151F2" w:rsidP="00F151F2">
      <w:pPr>
        <w:pStyle w:val="FP"/>
        <w:rPr>
          <w:sz w:val="12"/>
          <w:szCs w:val="12"/>
        </w:rPr>
      </w:pPr>
      <w:r>
        <w:rPr>
          <w:sz w:val="12"/>
          <w:szCs w:val="12"/>
        </w:rPr>
        <w:tab/>
        <w:t>21.11.2018</w:t>
      </w:r>
      <w:r>
        <w:rPr>
          <w:sz w:val="12"/>
          <w:szCs w:val="12"/>
        </w:rPr>
        <w:tab/>
      </w:r>
      <w:r>
        <w:rPr>
          <w:sz w:val="12"/>
          <w:szCs w:val="12"/>
        </w:rPr>
        <w:tab/>
        <w:t>completion levels with colours added (for RAN #82)</w:t>
      </w:r>
    </w:p>
    <w:p w14:paraId="4167B892" w14:textId="77777777" w:rsidR="00F151F2" w:rsidRDefault="00F151F2" w:rsidP="00F151F2">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432088B0" w14:textId="77777777" w:rsidR="00F151F2" w:rsidRDefault="00F151F2" w:rsidP="00F151F2">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F151F2" w:rsidRDefault="00F151F2" w:rsidP="00F151F2">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F151F2" w:rsidRDefault="00F151F2" w:rsidP="00F151F2">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F151F2" w:rsidRDefault="00F151F2" w:rsidP="00F151F2">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F151F2" w:rsidRDefault="00F151F2" w:rsidP="00F151F2">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F151F2" w:rsidRDefault="00F151F2" w:rsidP="00F151F2">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F151F2" w:rsidRDefault="00F151F2" w:rsidP="00F151F2">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F151F2" w:rsidRDefault="00F151F2" w:rsidP="00F151F2">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F151F2" w:rsidRDefault="00F151F2" w:rsidP="00F151F2">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F151F2" w:rsidRDefault="00F151F2" w:rsidP="00F151F2">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F151F2" w:rsidRDefault="00F151F2" w:rsidP="00F151F2">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151F2" w:rsidRDefault="00F151F2" w:rsidP="00F151F2">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F151F2" w:rsidRDefault="00F151F2" w:rsidP="00F151F2">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F151F2" w:rsidRDefault="00F151F2" w:rsidP="00F151F2">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F151F2" w:rsidRDefault="00F151F2" w:rsidP="00F151F2">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F151F2" w:rsidRDefault="00F151F2" w:rsidP="00F151F2">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F151F2" w:rsidRDefault="00F151F2" w:rsidP="00F151F2">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F151F2" w:rsidRDefault="00F151F2" w:rsidP="00F151F2">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F151F2" w:rsidRDefault="00F151F2" w:rsidP="00F151F2">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F151F2" w:rsidRDefault="00F151F2" w:rsidP="00F151F2">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37B780A3" w14:textId="77777777" w:rsidR="00F151F2" w:rsidRDefault="00F151F2" w:rsidP="00F151F2">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27C71A8" w14:textId="77777777" w:rsidR="00F151F2" w:rsidRPr="006A3ADF" w:rsidRDefault="00F151F2" w:rsidP="00F151F2">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15CEB766" w14:textId="133EEEFB" w:rsidR="006A3ADF" w:rsidRPr="00F151F2" w:rsidRDefault="006A3ADF" w:rsidP="00F151F2"/>
    <w:sectPr w:rsidR="006A3ADF" w:rsidRPr="00F151F2" w:rsidSect="006C090F">
      <w:footerReference w:type="default" r:id="rId14"/>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4CD366" w14:textId="77777777" w:rsidR="009955A2" w:rsidRDefault="009955A2">
      <w:r>
        <w:separator/>
      </w:r>
    </w:p>
  </w:endnote>
  <w:endnote w:type="continuationSeparator" w:id="0">
    <w:p w14:paraId="7954DC47" w14:textId="77777777" w:rsidR="009955A2" w:rsidRDefault="009955A2">
      <w:r>
        <w:continuationSeparator/>
      </w:r>
    </w:p>
  </w:endnote>
  <w:endnote w:type="continuationNotice" w:id="1">
    <w:p w14:paraId="01CEA98F" w14:textId="77777777" w:rsidR="009955A2" w:rsidRDefault="009955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B10C00" w14:textId="77777777" w:rsidR="009955A2" w:rsidRDefault="009955A2">
      <w:r>
        <w:separator/>
      </w:r>
    </w:p>
  </w:footnote>
  <w:footnote w:type="continuationSeparator" w:id="0">
    <w:p w14:paraId="6AAF6B09" w14:textId="77777777" w:rsidR="009955A2" w:rsidRDefault="009955A2">
      <w:r>
        <w:continuationSeparator/>
      </w:r>
    </w:p>
  </w:footnote>
  <w:footnote w:type="continuationNotice" w:id="1">
    <w:p w14:paraId="29CCBC92" w14:textId="77777777" w:rsidR="009955A2" w:rsidRDefault="009955A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716D5A"/>
    <w:multiLevelType w:val="hybridMultilevel"/>
    <w:tmpl w:val="B4DCCBEA"/>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91A2FCB"/>
    <w:multiLevelType w:val="multilevel"/>
    <w:tmpl w:val="7C428258"/>
    <w:lvl w:ilvl="0">
      <w:start w:val="1"/>
      <w:numFmt w:val="bullet"/>
      <w:lvlText w:val=""/>
      <w:lvlJc w:val="left"/>
      <w:pPr>
        <w:tabs>
          <w:tab w:val="num" w:pos="0"/>
        </w:tabs>
        <w:ind w:left="284" w:hanging="284"/>
      </w:pPr>
      <w:rPr>
        <w:rFonts w:ascii="Symbol" w:hAnsi="Symbol" w:cs="Symbol" w:hint="default"/>
      </w:rPr>
    </w:lvl>
    <w:lvl w:ilvl="1">
      <w:start w:val="1"/>
      <w:numFmt w:val="bullet"/>
      <w:lvlText w:val="○"/>
      <w:lvlJc w:val="left"/>
      <w:pPr>
        <w:tabs>
          <w:tab w:val="num" w:pos="0"/>
        </w:tabs>
        <w:ind w:left="567" w:hanging="283"/>
      </w:pPr>
      <w:rPr>
        <w:rFonts w:ascii="Times New Roman" w:hAnsi="Times New Roman" w:cs="Times New Roman" w:hint="default"/>
      </w:rPr>
    </w:lvl>
    <w:lvl w:ilvl="2">
      <w:start w:val="1"/>
      <w:numFmt w:val="bullet"/>
      <w:lvlText w:val="♦"/>
      <w:lvlJc w:val="left"/>
      <w:pPr>
        <w:tabs>
          <w:tab w:val="num" w:pos="0"/>
        </w:tabs>
        <w:ind w:left="851" w:hanging="284"/>
      </w:pPr>
      <w:rPr>
        <w:rFonts w:ascii="Times New Roman" w:hAnsi="Times New Roman" w:cs="Times New Roman" w:hint="default"/>
      </w:rPr>
    </w:lvl>
    <w:lvl w:ilvl="3">
      <w:start w:val="1"/>
      <w:numFmt w:val="bullet"/>
      <w:lvlText w:val="□"/>
      <w:lvlJc w:val="left"/>
      <w:pPr>
        <w:tabs>
          <w:tab w:val="num" w:pos="0"/>
        </w:tabs>
        <w:ind w:left="1134" w:hanging="283"/>
      </w:pPr>
      <w:rPr>
        <w:rFonts w:ascii="Times New Roman" w:hAnsi="Times New Roman" w:cs="Times New Roman" w:hint="default"/>
      </w:rPr>
    </w:lvl>
    <w:lvl w:ilvl="4">
      <w:start w:val="1"/>
      <w:numFmt w:val="bullet"/>
      <w:lvlText w:val="▪"/>
      <w:lvlJc w:val="left"/>
      <w:pPr>
        <w:tabs>
          <w:tab w:val="num" w:pos="0"/>
        </w:tabs>
        <w:ind w:left="1418" w:hanging="284"/>
      </w:pPr>
      <w:rPr>
        <w:rFonts w:ascii="Times New Roman" w:hAnsi="Times New Roman" w:cs="Times New Roman" w:hint="default"/>
      </w:r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4"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04B1B58"/>
    <w:multiLevelType w:val="multilevel"/>
    <w:tmpl w:val="005061D6"/>
    <w:lvl w:ilvl="0">
      <w:start w:val="1"/>
      <w:numFmt w:val="bullet"/>
      <w:lvlText w:val=""/>
      <w:lvlJc w:val="left"/>
      <w:pPr>
        <w:ind w:left="284" w:hanging="284"/>
      </w:pPr>
      <w:rPr>
        <w:rFonts w:ascii="Symbol" w:hAnsi="Symbol"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numFmt w:val="bullet"/>
      <w:lvlText w:val="-"/>
      <w:lvlJc w:val="left"/>
      <w:pPr>
        <w:ind w:left="851" w:hanging="284"/>
      </w:pPr>
      <w:rPr>
        <w:rFonts w:ascii="Times" w:eastAsia="Batang" w:hAnsi="Times" w:cs="Time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23606077"/>
    <w:multiLevelType w:val="hybridMultilevel"/>
    <w:tmpl w:val="FBCC73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0"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70B72B6"/>
    <w:multiLevelType w:val="hybridMultilevel"/>
    <w:tmpl w:val="F1165B4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4E5CA9E4">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D85973"/>
    <w:multiLevelType w:val="hybridMultilevel"/>
    <w:tmpl w:val="7BB682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A045845"/>
    <w:multiLevelType w:val="multilevel"/>
    <w:tmpl w:val="306C0264"/>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numFmt w:val="bullet"/>
      <w:lvlText w:val="-"/>
      <w:lvlJc w:val="left"/>
      <w:pPr>
        <w:ind w:left="2520" w:hanging="420"/>
      </w:pPr>
      <w:rPr>
        <w:rFonts w:ascii="Times New Roman" w:eastAsia="MS Mincho" w:hAnsi="Times New Roman" w:cs="Times New Roman"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16" w15:restartNumberingAfterBreak="0">
    <w:nsid w:val="3AA1633A"/>
    <w:multiLevelType w:val="multilevel"/>
    <w:tmpl w:val="3AA163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CDD26A6"/>
    <w:multiLevelType w:val="multilevel"/>
    <w:tmpl w:val="3CDD26A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40693765"/>
    <w:multiLevelType w:val="hybridMultilevel"/>
    <w:tmpl w:val="41D28242"/>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4E5CA9E4">
      <w:numFmt w:val="bullet"/>
      <w:lvlText w:val="-"/>
      <w:lvlJc w:val="left"/>
      <w:pPr>
        <w:ind w:left="1680" w:hanging="420"/>
      </w:pPr>
      <w:rPr>
        <w:rFonts w:ascii="Times New Roman" w:eastAsia="MS Mincho" w:hAnsi="Times New Roman" w:cs="Times New Roman"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417F6AFB"/>
    <w:multiLevelType w:val="hybridMultilevel"/>
    <w:tmpl w:val="78AE1DA4"/>
    <w:lvl w:ilvl="0" w:tplc="962EE2C0">
      <w:start w:val="1"/>
      <w:numFmt w:val="bullet"/>
      <w:pStyle w:val="FP"/>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5E84602A">
      <w:start w:val="1"/>
      <w:numFmt w:val="bullet"/>
      <w:lvlText w:val="○"/>
      <w:lvlJc w:val="left"/>
      <w:pPr>
        <w:ind w:left="567" w:hanging="283"/>
      </w:pPr>
      <w:rPr>
        <w:rFonts w:ascii="Times New Roman" w:hAnsi="Times New Roman" w:cs="Times New Roman" w:hint="default"/>
        <w:color w:val="auto"/>
        <w:sz w:val="22"/>
      </w:rPr>
    </w:lvl>
    <w:lvl w:ilvl="2" w:tplc="89E6CA54">
      <w:start w:val="1"/>
      <w:numFmt w:val="bullet"/>
      <w:lvlText w:val="♦"/>
      <w:lvlJc w:val="left"/>
      <w:pPr>
        <w:ind w:left="851" w:hanging="284"/>
      </w:pPr>
      <w:rPr>
        <w:rFonts w:ascii="Times New Roman" w:hAnsi="Times New Roman" w:cs="Times New Roman" w:hint="default"/>
        <w:color w:val="auto"/>
        <w:sz w:val="22"/>
      </w:rPr>
    </w:lvl>
    <w:lvl w:ilvl="3" w:tplc="9454ED14">
      <w:start w:val="1"/>
      <w:numFmt w:val="bullet"/>
      <w:lvlText w:val="□"/>
      <w:lvlJc w:val="left"/>
      <w:pPr>
        <w:ind w:left="1134" w:hanging="283"/>
      </w:pPr>
      <w:rPr>
        <w:rFonts w:ascii="Times New Roman" w:hAnsi="Times New Roman" w:cs="Times New Roman" w:hint="default"/>
        <w:color w:val="auto"/>
      </w:rPr>
    </w:lvl>
    <w:lvl w:ilvl="4" w:tplc="BBAC2514">
      <w:start w:val="1"/>
      <w:numFmt w:val="bullet"/>
      <w:lvlText w:val="▪"/>
      <w:lvlJc w:val="left"/>
      <w:pPr>
        <w:ind w:left="1418" w:hanging="284"/>
      </w:pPr>
      <w:rPr>
        <w:rFonts w:ascii="Times New Roman" w:hAnsi="Times New Roman" w:cs="Times New Roman" w:hint="default"/>
        <w:color w:val="auto"/>
      </w:rPr>
    </w:lvl>
    <w:lvl w:ilvl="5" w:tplc="BCEC2D00">
      <w:start w:val="1"/>
      <w:numFmt w:val="lowerRoman"/>
      <w:lvlText w:val="(%6)"/>
      <w:lvlJc w:val="left"/>
      <w:pPr>
        <w:ind w:left="2160" w:hanging="360"/>
      </w:pPr>
    </w:lvl>
    <w:lvl w:ilvl="6" w:tplc="DFEAB4AC">
      <w:start w:val="1"/>
      <w:numFmt w:val="decimal"/>
      <w:lvlText w:val="%7."/>
      <w:lvlJc w:val="left"/>
      <w:pPr>
        <w:ind w:left="2520" w:hanging="360"/>
      </w:pPr>
    </w:lvl>
    <w:lvl w:ilvl="7" w:tplc="CB9A8610">
      <w:start w:val="1"/>
      <w:numFmt w:val="lowerLetter"/>
      <w:lvlText w:val="%8."/>
      <w:lvlJc w:val="left"/>
      <w:pPr>
        <w:ind w:left="2880" w:hanging="360"/>
      </w:pPr>
    </w:lvl>
    <w:lvl w:ilvl="8" w:tplc="7938F2E8">
      <w:start w:val="1"/>
      <w:numFmt w:val="lowerRoman"/>
      <w:lvlText w:val="%9."/>
      <w:lvlJc w:val="left"/>
      <w:pPr>
        <w:ind w:left="3240" w:hanging="360"/>
      </w:pPr>
    </w:lvl>
  </w:abstractNum>
  <w:abstractNum w:abstractNumId="2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97F50FD"/>
    <w:multiLevelType w:val="multilevel"/>
    <w:tmpl w:val="497F50FD"/>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4"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8"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5BF6392D"/>
    <w:multiLevelType w:val="multilevel"/>
    <w:tmpl w:val="5BF6392D"/>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5F726ECB"/>
    <w:multiLevelType w:val="multilevel"/>
    <w:tmpl w:val="5F6C1A9C"/>
    <w:lvl w:ilvl="0">
      <w:start w:val="1"/>
      <w:numFmt w:val="bullet"/>
      <w:lvlText w:val=""/>
      <w:lvlJc w:val="left"/>
      <w:pPr>
        <w:tabs>
          <w:tab w:val="num" w:pos="0"/>
        </w:tabs>
        <w:ind w:left="284" w:hanging="284"/>
      </w:pPr>
      <w:rPr>
        <w:rFonts w:ascii="Symbol" w:hAnsi="Symbol" w:cs="Symbol" w:hint="default"/>
      </w:rPr>
    </w:lvl>
    <w:lvl w:ilvl="1">
      <w:start w:val="1"/>
      <w:numFmt w:val="bullet"/>
      <w:lvlText w:val="○"/>
      <w:lvlJc w:val="left"/>
      <w:pPr>
        <w:tabs>
          <w:tab w:val="num" w:pos="0"/>
        </w:tabs>
        <w:ind w:left="567" w:hanging="283"/>
      </w:pPr>
      <w:rPr>
        <w:rFonts w:ascii="Times New Roman" w:hAnsi="Times New Roman" w:cs="Times New Roman" w:hint="default"/>
      </w:rPr>
    </w:lvl>
    <w:lvl w:ilvl="2">
      <w:numFmt w:val="bullet"/>
      <w:lvlText w:val="-"/>
      <w:lvlJc w:val="left"/>
      <w:pPr>
        <w:tabs>
          <w:tab w:val="num" w:pos="0"/>
        </w:tabs>
        <w:ind w:left="851" w:hanging="284"/>
      </w:pPr>
      <w:rPr>
        <w:rFonts w:ascii="Times" w:hAnsi="Times" w:cs="Times" w:hint="default"/>
      </w:rPr>
    </w:lvl>
    <w:lvl w:ilvl="3">
      <w:start w:val="1"/>
      <w:numFmt w:val="bullet"/>
      <w:lvlText w:val="□"/>
      <w:lvlJc w:val="left"/>
      <w:pPr>
        <w:tabs>
          <w:tab w:val="num" w:pos="0"/>
        </w:tabs>
        <w:ind w:left="1134" w:hanging="283"/>
      </w:pPr>
      <w:rPr>
        <w:rFonts w:ascii="Times New Roman" w:hAnsi="Times New Roman" w:cs="Times New Roman" w:hint="default"/>
      </w:rPr>
    </w:lvl>
    <w:lvl w:ilvl="4">
      <w:start w:val="1"/>
      <w:numFmt w:val="bullet"/>
      <w:lvlText w:val="▪"/>
      <w:lvlJc w:val="left"/>
      <w:pPr>
        <w:tabs>
          <w:tab w:val="num" w:pos="0"/>
        </w:tabs>
        <w:ind w:left="1418" w:hanging="284"/>
      </w:pPr>
      <w:rPr>
        <w:rFonts w:ascii="Times New Roman" w:hAnsi="Times New Roman" w:cs="Times New Roman" w:hint="default"/>
      </w:r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32" w15:restartNumberingAfterBreak="0">
    <w:nsid w:val="623263B5"/>
    <w:multiLevelType w:val="multilevel"/>
    <w:tmpl w:val="623263B5"/>
    <w:lvl w:ilvl="0">
      <w:start w:val="1"/>
      <w:numFmt w:val="bullet"/>
      <w:lvlText w:val=""/>
      <w:lvlJc w:val="left"/>
      <w:pPr>
        <w:ind w:left="720" w:hanging="360"/>
      </w:pPr>
      <w:rPr>
        <w:rFonts w:ascii="Symbol" w:hAnsi="Symbol" w:hint="default"/>
      </w:rPr>
    </w:lvl>
    <w:lvl w:ilvl="1">
      <w:start w:val="1"/>
      <w:numFmt w:val="bullet"/>
      <w:lvlText w:val="o"/>
      <w:lvlJc w:val="left"/>
      <w:pPr>
        <w:ind w:left="1353"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32424A0"/>
    <w:multiLevelType w:val="hybridMultilevel"/>
    <w:tmpl w:val="8A7EA7C2"/>
    <w:lvl w:ilvl="0" w:tplc="A44C839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5" w15:restartNumberingAfterBreak="0">
    <w:nsid w:val="67F72F2E"/>
    <w:multiLevelType w:val="hybridMultilevel"/>
    <w:tmpl w:val="7542F286"/>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6FAE4563"/>
    <w:multiLevelType w:val="multilevel"/>
    <w:tmpl w:val="6FAE4563"/>
    <w:lvl w:ilvl="0">
      <w:start w:val="1"/>
      <w:numFmt w:val="bullet"/>
      <w:lvlText w:val=""/>
      <w:lvlJc w:val="left"/>
      <w:pPr>
        <w:ind w:left="420" w:hanging="420"/>
      </w:pPr>
      <w:rPr>
        <w:rFonts w:ascii="Symbol" w:eastAsia="MS Mincho" w:hAnsi="Symbo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7499663B"/>
    <w:multiLevelType w:val="multilevel"/>
    <w:tmpl w:val="7499663B"/>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38"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760B6611"/>
    <w:multiLevelType w:val="multilevel"/>
    <w:tmpl w:val="760B6611"/>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40"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2"/>
  </w:num>
  <w:num w:numId="2">
    <w:abstractNumId w:val="2"/>
  </w:num>
  <w:num w:numId="3">
    <w:abstractNumId w:val="41"/>
  </w:num>
  <w:num w:numId="4">
    <w:abstractNumId w:val="34"/>
  </w:num>
  <w:num w:numId="5">
    <w:abstractNumId w:val="11"/>
  </w:num>
  <w:num w:numId="6">
    <w:abstractNumId w:val="42"/>
  </w:num>
  <w:num w:numId="7">
    <w:abstractNumId w:val="4"/>
  </w:num>
  <w:num w:numId="8">
    <w:abstractNumId w:val="10"/>
  </w:num>
  <w:num w:numId="9">
    <w:abstractNumId w:val="27"/>
  </w:num>
  <w:num w:numId="10">
    <w:abstractNumId w:val="43"/>
  </w:num>
  <w:num w:numId="11">
    <w:abstractNumId w:val="28"/>
  </w:num>
  <w:num w:numId="12">
    <w:abstractNumId w:val="24"/>
  </w:num>
  <w:num w:numId="13">
    <w:abstractNumId w:val="40"/>
  </w:num>
  <w:num w:numId="14">
    <w:abstractNumId w:val="8"/>
  </w:num>
  <w:num w:numId="15">
    <w:abstractNumId w:val="21"/>
  </w:num>
  <w:num w:numId="16">
    <w:abstractNumId w:val="5"/>
  </w:num>
  <w:num w:numId="17">
    <w:abstractNumId w:val="18"/>
  </w:num>
  <w:num w:numId="18">
    <w:abstractNumId w:val="9"/>
  </w:num>
  <w:num w:numId="19">
    <w:abstractNumId w:val="22"/>
  </w:num>
  <w:num w:numId="20">
    <w:abstractNumId w:val="1"/>
  </w:num>
  <w:num w:numId="21">
    <w:abstractNumId w:val="30"/>
  </w:num>
  <w:num w:numId="22">
    <w:abstractNumId w:val="6"/>
  </w:num>
  <w:num w:numId="23">
    <w:abstractNumId w:val="35"/>
  </w:num>
  <w:num w:numId="24">
    <w:abstractNumId w:val="38"/>
  </w:num>
  <w:num w:numId="25">
    <w:abstractNumId w:val="31"/>
  </w:num>
  <w:num w:numId="26">
    <w:abstractNumId w:val="3"/>
  </w:num>
  <w:num w:numId="27">
    <w:abstractNumId w:val="26"/>
  </w:num>
  <w:num w:numId="28">
    <w:abstractNumId w:val="29"/>
  </w:num>
  <w:num w:numId="29">
    <w:abstractNumId w:val="17"/>
  </w:num>
  <w:num w:numId="30">
    <w:abstractNumId w:val="13"/>
  </w:num>
  <w:num w:numId="31">
    <w:abstractNumId w:val="32"/>
  </w:num>
  <w:num w:numId="32">
    <w:abstractNumId w:val="16"/>
  </w:num>
  <w:num w:numId="33">
    <w:abstractNumId w:val="7"/>
  </w:num>
  <w:num w:numId="34">
    <w:abstractNumId w:val="39"/>
  </w:num>
  <w:num w:numId="35">
    <w:abstractNumId w:val="36"/>
  </w:num>
  <w:num w:numId="36">
    <w:abstractNumId w:val="15"/>
  </w:num>
  <w:num w:numId="37">
    <w:abstractNumId w:val="30"/>
  </w:num>
  <w:num w:numId="38">
    <w:abstractNumId w:val="25"/>
  </w:num>
  <w:num w:numId="39">
    <w:abstractNumId w:val="14"/>
  </w:num>
  <w:num w:numId="40">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abstractNumId w:val="33"/>
  </w:num>
  <w:num w:numId="42">
    <w:abstractNumId w:val="0"/>
  </w:num>
  <w:num w:numId="43">
    <w:abstractNumId w:val="23"/>
  </w:num>
  <w:num w:numId="44">
    <w:abstractNumId w:val="37"/>
  </w:num>
  <w:num w:numId="4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doNotDisplayPageBoundarie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13DB"/>
    <w:rsid w:val="000232E4"/>
    <w:rsid w:val="00025FDF"/>
    <w:rsid w:val="000276C5"/>
    <w:rsid w:val="0004456C"/>
    <w:rsid w:val="0005259B"/>
    <w:rsid w:val="00053FEE"/>
    <w:rsid w:val="00060AE4"/>
    <w:rsid w:val="00070945"/>
    <w:rsid w:val="000746A7"/>
    <w:rsid w:val="00074DD4"/>
    <w:rsid w:val="0007707D"/>
    <w:rsid w:val="000910BB"/>
    <w:rsid w:val="000926AF"/>
    <w:rsid w:val="000A3ED2"/>
    <w:rsid w:val="000C00FA"/>
    <w:rsid w:val="000C51AA"/>
    <w:rsid w:val="000D17BC"/>
    <w:rsid w:val="000D2186"/>
    <w:rsid w:val="000E4F35"/>
    <w:rsid w:val="000F6C1C"/>
    <w:rsid w:val="00107104"/>
    <w:rsid w:val="00110BAE"/>
    <w:rsid w:val="00116F4B"/>
    <w:rsid w:val="00121F31"/>
    <w:rsid w:val="001229F4"/>
    <w:rsid w:val="001276AA"/>
    <w:rsid w:val="00137471"/>
    <w:rsid w:val="00150FD3"/>
    <w:rsid w:val="00162804"/>
    <w:rsid w:val="0017052B"/>
    <w:rsid w:val="00184428"/>
    <w:rsid w:val="0018550E"/>
    <w:rsid w:val="00196C97"/>
    <w:rsid w:val="001A21A1"/>
    <w:rsid w:val="001A248F"/>
    <w:rsid w:val="001A3B5F"/>
    <w:rsid w:val="001A659D"/>
    <w:rsid w:val="001B2EB8"/>
    <w:rsid w:val="001B4D47"/>
    <w:rsid w:val="001B51AB"/>
    <w:rsid w:val="001B5CA8"/>
    <w:rsid w:val="001B7C09"/>
    <w:rsid w:val="001C4490"/>
    <w:rsid w:val="001D2C1A"/>
    <w:rsid w:val="001D3BA2"/>
    <w:rsid w:val="001D44B7"/>
    <w:rsid w:val="001E0075"/>
    <w:rsid w:val="001E4E22"/>
    <w:rsid w:val="001E5023"/>
    <w:rsid w:val="001F1B1F"/>
    <w:rsid w:val="001F2A20"/>
    <w:rsid w:val="001F486F"/>
    <w:rsid w:val="00205AF0"/>
    <w:rsid w:val="002065C4"/>
    <w:rsid w:val="00207DC4"/>
    <w:rsid w:val="0022485E"/>
    <w:rsid w:val="00243A99"/>
    <w:rsid w:val="002721B4"/>
    <w:rsid w:val="002870A5"/>
    <w:rsid w:val="0029567C"/>
    <w:rsid w:val="002B5D35"/>
    <w:rsid w:val="002C0B82"/>
    <w:rsid w:val="002C6457"/>
    <w:rsid w:val="002D47C3"/>
    <w:rsid w:val="002E2902"/>
    <w:rsid w:val="002E3268"/>
    <w:rsid w:val="002E4699"/>
    <w:rsid w:val="002F5E43"/>
    <w:rsid w:val="00301B7A"/>
    <w:rsid w:val="00306D59"/>
    <w:rsid w:val="0031176A"/>
    <w:rsid w:val="00320E83"/>
    <w:rsid w:val="0032503A"/>
    <w:rsid w:val="00325EE1"/>
    <w:rsid w:val="003357C0"/>
    <w:rsid w:val="00344D60"/>
    <w:rsid w:val="00346477"/>
    <w:rsid w:val="00347CB0"/>
    <w:rsid w:val="0036248C"/>
    <w:rsid w:val="003666A8"/>
    <w:rsid w:val="00366D63"/>
    <w:rsid w:val="00367401"/>
    <w:rsid w:val="00370153"/>
    <w:rsid w:val="00375678"/>
    <w:rsid w:val="0039390A"/>
    <w:rsid w:val="00394AB0"/>
    <w:rsid w:val="00396252"/>
    <w:rsid w:val="003A4B47"/>
    <w:rsid w:val="003B24AF"/>
    <w:rsid w:val="003B7182"/>
    <w:rsid w:val="003C60BC"/>
    <w:rsid w:val="003D5036"/>
    <w:rsid w:val="003D764D"/>
    <w:rsid w:val="003E113C"/>
    <w:rsid w:val="003E3A1A"/>
    <w:rsid w:val="003E48D9"/>
    <w:rsid w:val="003F1B9F"/>
    <w:rsid w:val="003F317A"/>
    <w:rsid w:val="0040091C"/>
    <w:rsid w:val="00406D7A"/>
    <w:rsid w:val="004121B8"/>
    <w:rsid w:val="004258BA"/>
    <w:rsid w:val="00447748"/>
    <w:rsid w:val="0045218C"/>
    <w:rsid w:val="004531C9"/>
    <w:rsid w:val="0045740E"/>
    <w:rsid w:val="00457D91"/>
    <w:rsid w:val="00460C31"/>
    <w:rsid w:val="00464E5B"/>
    <w:rsid w:val="00467EB4"/>
    <w:rsid w:val="0047055A"/>
    <w:rsid w:val="00474450"/>
    <w:rsid w:val="004873E6"/>
    <w:rsid w:val="004B15B8"/>
    <w:rsid w:val="004B566C"/>
    <w:rsid w:val="004B7B48"/>
    <w:rsid w:val="004D4AB1"/>
    <w:rsid w:val="004F218A"/>
    <w:rsid w:val="0050334E"/>
    <w:rsid w:val="00505387"/>
    <w:rsid w:val="005068AB"/>
    <w:rsid w:val="00512DF7"/>
    <w:rsid w:val="005141E7"/>
    <w:rsid w:val="00517E63"/>
    <w:rsid w:val="00523BE3"/>
    <w:rsid w:val="00526B0D"/>
    <w:rsid w:val="005306A5"/>
    <w:rsid w:val="0055346F"/>
    <w:rsid w:val="005579FF"/>
    <w:rsid w:val="005776DD"/>
    <w:rsid w:val="00582117"/>
    <w:rsid w:val="0058478F"/>
    <w:rsid w:val="00593295"/>
    <w:rsid w:val="00593315"/>
    <w:rsid w:val="005A170D"/>
    <w:rsid w:val="005A6C96"/>
    <w:rsid w:val="005B423C"/>
    <w:rsid w:val="005B42BE"/>
    <w:rsid w:val="005C644E"/>
    <w:rsid w:val="005D0418"/>
    <w:rsid w:val="005D463F"/>
    <w:rsid w:val="005E1D58"/>
    <w:rsid w:val="005E560A"/>
    <w:rsid w:val="005F0BF2"/>
    <w:rsid w:val="00607D79"/>
    <w:rsid w:val="00610E37"/>
    <w:rsid w:val="006207ED"/>
    <w:rsid w:val="00626BC9"/>
    <w:rsid w:val="006458DF"/>
    <w:rsid w:val="00650C22"/>
    <w:rsid w:val="00650D52"/>
    <w:rsid w:val="006537DA"/>
    <w:rsid w:val="006615B2"/>
    <w:rsid w:val="00662313"/>
    <w:rsid w:val="00673911"/>
    <w:rsid w:val="006870C9"/>
    <w:rsid w:val="006A3ADF"/>
    <w:rsid w:val="006A6B86"/>
    <w:rsid w:val="006A7BCB"/>
    <w:rsid w:val="006B4C1E"/>
    <w:rsid w:val="006C090F"/>
    <w:rsid w:val="006C4E32"/>
    <w:rsid w:val="006C56D8"/>
    <w:rsid w:val="006D07AE"/>
    <w:rsid w:val="006D1C93"/>
    <w:rsid w:val="006E3F11"/>
    <w:rsid w:val="006E526C"/>
    <w:rsid w:val="00701410"/>
    <w:rsid w:val="0070382C"/>
    <w:rsid w:val="007113A1"/>
    <w:rsid w:val="00713F73"/>
    <w:rsid w:val="00714D27"/>
    <w:rsid w:val="00721CF6"/>
    <w:rsid w:val="00723E46"/>
    <w:rsid w:val="00731C19"/>
    <w:rsid w:val="00731C6D"/>
    <w:rsid w:val="00733826"/>
    <w:rsid w:val="00742D5B"/>
    <w:rsid w:val="007446BE"/>
    <w:rsid w:val="00766CFB"/>
    <w:rsid w:val="00780CAF"/>
    <w:rsid w:val="007816FF"/>
    <w:rsid w:val="00783B44"/>
    <w:rsid w:val="00785028"/>
    <w:rsid w:val="007A0B80"/>
    <w:rsid w:val="007A3A5A"/>
    <w:rsid w:val="007A4370"/>
    <w:rsid w:val="007E1D15"/>
    <w:rsid w:val="007E1DEA"/>
    <w:rsid w:val="007E2202"/>
    <w:rsid w:val="007E5583"/>
    <w:rsid w:val="007F1E03"/>
    <w:rsid w:val="0080356F"/>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A6C09"/>
    <w:rsid w:val="008C1698"/>
    <w:rsid w:val="008C1A3D"/>
    <w:rsid w:val="008C605D"/>
    <w:rsid w:val="008C7022"/>
    <w:rsid w:val="008D01C3"/>
    <w:rsid w:val="008D1E13"/>
    <w:rsid w:val="008D6549"/>
    <w:rsid w:val="008D70D2"/>
    <w:rsid w:val="008E5232"/>
    <w:rsid w:val="008F5F01"/>
    <w:rsid w:val="00900AE8"/>
    <w:rsid w:val="00900DAD"/>
    <w:rsid w:val="0091408E"/>
    <w:rsid w:val="00916768"/>
    <w:rsid w:val="009276CF"/>
    <w:rsid w:val="009378CA"/>
    <w:rsid w:val="0095025E"/>
    <w:rsid w:val="00955C4C"/>
    <w:rsid w:val="009911E5"/>
    <w:rsid w:val="00995338"/>
    <w:rsid w:val="009955A2"/>
    <w:rsid w:val="00996038"/>
    <w:rsid w:val="00996777"/>
    <w:rsid w:val="00997FC8"/>
    <w:rsid w:val="009A2753"/>
    <w:rsid w:val="009A6F49"/>
    <w:rsid w:val="009C0BC7"/>
    <w:rsid w:val="009C6592"/>
    <w:rsid w:val="009E209B"/>
    <w:rsid w:val="009E7ABE"/>
    <w:rsid w:val="009F0747"/>
    <w:rsid w:val="00A03514"/>
    <w:rsid w:val="00A066A4"/>
    <w:rsid w:val="00A17079"/>
    <w:rsid w:val="00A2325B"/>
    <w:rsid w:val="00A3779B"/>
    <w:rsid w:val="00A448C3"/>
    <w:rsid w:val="00A458D4"/>
    <w:rsid w:val="00A46FB7"/>
    <w:rsid w:val="00A53118"/>
    <w:rsid w:val="00A61F52"/>
    <w:rsid w:val="00A82A3C"/>
    <w:rsid w:val="00A86AB5"/>
    <w:rsid w:val="00A97226"/>
    <w:rsid w:val="00AA0E64"/>
    <w:rsid w:val="00AA142F"/>
    <w:rsid w:val="00AA53DB"/>
    <w:rsid w:val="00AB239A"/>
    <w:rsid w:val="00AC1B82"/>
    <w:rsid w:val="00AC39FB"/>
    <w:rsid w:val="00AD51D1"/>
    <w:rsid w:val="00AD53C7"/>
    <w:rsid w:val="00AD7ADC"/>
    <w:rsid w:val="00AE08EB"/>
    <w:rsid w:val="00AF3414"/>
    <w:rsid w:val="00AF4084"/>
    <w:rsid w:val="00AF694C"/>
    <w:rsid w:val="00B00BBE"/>
    <w:rsid w:val="00B01E64"/>
    <w:rsid w:val="00B05C93"/>
    <w:rsid w:val="00B10710"/>
    <w:rsid w:val="00B10848"/>
    <w:rsid w:val="00B208FA"/>
    <w:rsid w:val="00B25C12"/>
    <w:rsid w:val="00B2766F"/>
    <w:rsid w:val="00B31ABC"/>
    <w:rsid w:val="00B371C3"/>
    <w:rsid w:val="00B445ED"/>
    <w:rsid w:val="00B504C6"/>
    <w:rsid w:val="00B6300F"/>
    <w:rsid w:val="00B70389"/>
    <w:rsid w:val="00B84623"/>
    <w:rsid w:val="00B94DFD"/>
    <w:rsid w:val="00BA494B"/>
    <w:rsid w:val="00BA51EF"/>
    <w:rsid w:val="00BA73B6"/>
    <w:rsid w:val="00BB400D"/>
    <w:rsid w:val="00BB66D5"/>
    <w:rsid w:val="00BC7E6E"/>
    <w:rsid w:val="00BD4EA8"/>
    <w:rsid w:val="00BE1D1F"/>
    <w:rsid w:val="00BE256D"/>
    <w:rsid w:val="00BE3060"/>
    <w:rsid w:val="00BE5E66"/>
    <w:rsid w:val="00BE6BBA"/>
    <w:rsid w:val="00C00281"/>
    <w:rsid w:val="00C05625"/>
    <w:rsid w:val="00C1751E"/>
    <w:rsid w:val="00C17C6C"/>
    <w:rsid w:val="00C21339"/>
    <w:rsid w:val="00C2537D"/>
    <w:rsid w:val="00C266F9"/>
    <w:rsid w:val="00C371EA"/>
    <w:rsid w:val="00C37713"/>
    <w:rsid w:val="00C445AD"/>
    <w:rsid w:val="00C44CBA"/>
    <w:rsid w:val="00C458F0"/>
    <w:rsid w:val="00C4666A"/>
    <w:rsid w:val="00C479A3"/>
    <w:rsid w:val="00C47B30"/>
    <w:rsid w:val="00C50477"/>
    <w:rsid w:val="00C53D24"/>
    <w:rsid w:val="00C74DAF"/>
    <w:rsid w:val="00C80116"/>
    <w:rsid w:val="00C87BFC"/>
    <w:rsid w:val="00C97ADE"/>
    <w:rsid w:val="00CD4D70"/>
    <w:rsid w:val="00CD7EAD"/>
    <w:rsid w:val="00CF2C6A"/>
    <w:rsid w:val="00CF5E71"/>
    <w:rsid w:val="00CF7FAC"/>
    <w:rsid w:val="00D0480E"/>
    <w:rsid w:val="00D160C1"/>
    <w:rsid w:val="00D17794"/>
    <w:rsid w:val="00D22398"/>
    <w:rsid w:val="00D35E6C"/>
    <w:rsid w:val="00D436CF"/>
    <w:rsid w:val="00D45B2F"/>
    <w:rsid w:val="00D46E88"/>
    <w:rsid w:val="00D473F8"/>
    <w:rsid w:val="00D60BD6"/>
    <w:rsid w:val="00D613A9"/>
    <w:rsid w:val="00D6486B"/>
    <w:rsid w:val="00D70D86"/>
    <w:rsid w:val="00D76BA4"/>
    <w:rsid w:val="00D8021D"/>
    <w:rsid w:val="00D82D10"/>
    <w:rsid w:val="00D86784"/>
    <w:rsid w:val="00D920E6"/>
    <w:rsid w:val="00DA004C"/>
    <w:rsid w:val="00DB2ECE"/>
    <w:rsid w:val="00DB3ED6"/>
    <w:rsid w:val="00DD2517"/>
    <w:rsid w:val="00DE2A08"/>
    <w:rsid w:val="00DE2B4D"/>
    <w:rsid w:val="00E00E44"/>
    <w:rsid w:val="00E049A8"/>
    <w:rsid w:val="00E12ECB"/>
    <w:rsid w:val="00E1451F"/>
    <w:rsid w:val="00E15A72"/>
    <w:rsid w:val="00E15E28"/>
    <w:rsid w:val="00E16577"/>
    <w:rsid w:val="00E36051"/>
    <w:rsid w:val="00E5139B"/>
    <w:rsid w:val="00E544FA"/>
    <w:rsid w:val="00E55E83"/>
    <w:rsid w:val="00E5792E"/>
    <w:rsid w:val="00E6077C"/>
    <w:rsid w:val="00E6618E"/>
    <w:rsid w:val="00E77436"/>
    <w:rsid w:val="00E82C8E"/>
    <w:rsid w:val="00E87CFA"/>
    <w:rsid w:val="00E93D77"/>
    <w:rsid w:val="00E94291"/>
    <w:rsid w:val="00E95264"/>
    <w:rsid w:val="00E961CB"/>
    <w:rsid w:val="00E97D8E"/>
    <w:rsid w:val="00EA2172"/>
    <w:rsid w:val="00EA2DC1"/>
    <w:rsid w:val="00EA6343"/>
    <w:rsid w:val="00EC5571"/>
    <w:rsid w:val="00ED0E8F"/>
    <w:rsid w:val="00EE1504"/>
    <w:rsid w:val="00EE349F"/>
    <w:rsid w:val="00EE3B5B"/>
    <w:rsid w:val="00EE4CC9"/>
    <w:rsid w:val="00EF17ED"/>
    <w:rsid w:val="00EF4800"/>
    <w:rsid w:val="00EF64DA"/>
    <w:rsid w:val="00EF674A"/>
    <w:rsid w:val="00F00A3D"/>
    <w:rsid w:val="00F151F2"/>
    <w:rsid w:val="00F17CA4"/>
    <w:rsid w:val="00F20B7B"/>
    <w:rsid w:val="00F24DDD"/>
    <w:rsid w:val="00F2770B"/>
    <w:rsid w:val="00F301F7"/>
    <w:rsid w:val="00F37DE1"/>
    <w:rsid w:val="00F43184"/>
    <w:rsid w:val="00F549A3"/>
    <w:rsid w:val="00F55CBF"/>
    <w:rsid w:val="00F72B10"/>
    <w:rsid w:val="00F76983"/>
    <w:rsid w:val="00F77359"/>
    <w:rsid w:val="00F867CF"/>
    <w:rsid w:val="00F86A73"/>
    <w:rsid w:val="00FA36FC"/>
    <w:rsid w:val="00FA58DA"/>
    <w:rsid w:val="00FC345B"/>
    <w:rsid w:val="00FD4E37"/>
    <w:rsid w:val="00FE5059"/>
    <w:rsid w:val="00FF16C9"/>
    <w:rsid w:val="0EF14979"/>
    <w:rsid w:val="54F742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A3AEB3BC-4BCF-4827-82DD-F3B57D1D78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14D27"/>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714D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714D27"/>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714D2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714D27"/>
    <w:pPr>
      <w:ind w:left="1418" w:hanging="1418"/>
      <w:outlineLvl w:val="3"/>
    </w:pPr>
    <w:rPr>
      <w:sz w:val="24"/>
    </w:rPr>
  </w:style>
  <w:style w:type="paragraph" w:styleId="Heading5">
    <w:name w:val="heading 5"/>
    <w:aliases w:val="H5"/>
    <w:basedOn w:val="Heading4"/>
    <w:next w:val="Normal"/>
    <w:qFormat/>
    <w:rsid w:val="00714D27"/>
    <w:pPr>
      <w:ind w:left="1701" w:hanging="1701"/>
      <w:outlineLvl w:val="4"/>
    </w:pPr>
    <w:rPr>
      <w:sz w:val="22"/>
    </w:rPr>
  </w:style>
  <w:style w:type="paragraph" w:styleId="Heading6">
    <w:name w:val="heading 6"/>
    <w:basedOn w:val="H6"/>
    <w:next w:val="Normal"/>
    <w:link w:val="Heading6Char"/>
    <w:qFormat/>
    <w:rsid w:val="00714D27"/>
    <w:pPr>
      <w:outlineLvl w:val="5"/>
    </w:pPr>
  </w:style>
  <w:style w:type="paragraph" w:styleId="Heading7">
    <w:name w:val="heading 7"/>
    <w:basedOn w:val="H6"/>
    <w:next w:val="Normal"/>
    <w:link w:val="Heading7Char"/>
    <w:qFormat/>
    <w:rsid w:val="00714D27"/>
    <w:pPr>
      <w:outlineLvl w:val="6"/>
    </w:pPr>
  </w:style>
  <w:style w:type="paragraph" w:styleId="Heading8">
    <w:name w:val="heading 8"/>
    <w:aliases w:val="Table Heading"/>
    <w:basedOn w:val="Heading1"/>
    <w:next w:val="Normal"/>
    <w:qFormat/>
    <w:rsid w:val="00714D27"/>
    <w:pPr>
      <w:ind w:left="0" w:firstLine="0"/>
      <w:outlineLvl w:val="7"/>
    </w:pPr>
  </w:style>
  <w:style w:type="paragraph" w:styleId="Heading9">
    <w:name w:val="heading 9"/>
    <w:aliases w:val="Figure Heading,FH"/>
    <w:basedOn w:val="Heading8"/>
    <w:next w:val="Normal"/>
    <w:qFormat/>
    <w:rsid w:val="00714D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714D27"/>
    <w:pPr>
      <w:numPr>
        <w:numId w:val="40"/>
      </w:num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714D27"/>
    <w:pPr>
      <w:spacing w:before="180"/>
      <w:ind w:left="2693" w:hanging="2693"/>
    </w:pPr>
    <w:rPr>
      <w:b/>
    </w:rPr>
  </w:style>
  <w:style w:type="paragraph" w:styleId="TOC1">
    <w:name w:val="toc 1"/>
    <w:semiHidden/>
    <w:rsid w:val="00714D2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714D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714D27"/>
    <w:pPr>
      <w:ind w:left="1701" w:hanging="1701"/>
    </w:pPr>
  </w:style>
  <w:style w:type="paragraph" w:styleId="TOC4">
    <w:name w:val="toc 4"/>
    <w:basedOn w:val="TOC3"/>
    <w:rsid w:val="00714D27"/>
    <w:pPr>
      <w:ind w:left="1418" w:hanging="1418"/>
    </w:pPr>
  </w:style>
  <w:style w:type="paragraph" w:styleId="TOC3">
    <w:name w:val="toc 3"/>
    <w:basedOn w:val="TOC2"/>
    <w:rsid w:val="00714D27"/>
    <w:pPr>
      <w:ind w:left="1134" w:hanging="1134"/>
    </w:pPr>
  </w:style>
  <w:style w:type="paragraph" w:styleId="TOC2">
    <w:name w:val="toc 2"/>
    <w:basedOn w:val="TOC1"/>
    <w:rsid w:val="00714D27"/>
    <w:pPr>
      <w:keepNext w:val="0"/>
      <w:spacing w:before="0"/>
      <w:ind w:left="851" w:hanging="851"/>
    </w:pPr>
    <w:rPr>
      <w:sz w:val="20"/>
    </w:rPr>
  </w:style>
  <w:style w:type="paragraph" w:styleId="Index2">
    <w:name w:val="index 2"/>
    <w:basedOn w:val="Index1"/>
    <w:rsid w:val="00714D27"/>
    <w:pPr>
      <w:ind w:left="284"/>
    </w:pPr>
  </w:style>
  <w:style w:type="paragraph" w:styleId="Index1">
    <w:name w:val="index 1"/>
    <w:basedOn w:val="Normal"/>
    <w:rsid w:val="00714D27"/>
    <w:pPr>
      <w:keepLines/>
      <w:spacing w:after="0"/>
    </w:pPr>
  </w:style>
  <w:style w:type="paragraph" w:customStyle="1" w:styleId="ZH">
    <w:name w:val="ZH"/>
    <w:rsid w:val="00714D2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714D27"/>
    <w:pPr>
      <w:outlineLvl w:val="9"/>
    </w:pPr>
  </w:style>
  <w:style w:type="paragraph" w:styleId="ListNumber2">
    <w:name w:val="List Number 2"/>
    <w:basedOn w:val="ListNumber"/>
    <w:rsid w:val="00714D27"/>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714D27"/>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714D2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14D27"/>
    <w:pPr>
      <w:keepLines/>
      <w:spacing w:after="0"/>
      <w:ind w:left="454" w:hanging="454"/>
    </w:pPr>
    <w:rPr>
      <w:sz w:val="16"/>
    </w:rPr>
  </w:style>
  <w:style w:type="paragraph" w:customStyle="1" w:styleId="TAH">
    <w:name w:val="TAH"/>
    <w:basedOn w:val="TAC"/>
    <w:link w:val="TAHCar"/>
    <w:rsid w:val="00714D27"/>
    <w:rPr>
      <w:b/>
    </w:rPr>
  </w:style>
  <w:style w:type="paragraph" w:customStyle="1" w:styleId="TAC">
    <w:name w:val="TAC"/>
    <w:basedOn w:val="TAL"/>
    <w:link w:val="TACChar"/>
    <w:rsid w:val="00714D27"/>
    <w:pPr>
      <w:jc w:val="center"/>
    </w:pPr>
  </w:style>
  <w:style w:type="paragraph" w:customStyle="1" w:styleId="TF">
    <w:name w:val="TF"/>
    <w:basedOn w:val="TH"/>
    <w:rsid w:val="00714D27"/>
    <w:pPr>
      <w:keepNext w:val="0"/>
      <w:spacing w:before="0" w:after="240"/>
    </w:pPr>
  </w:style>
  <w:style w:type="paragraph" w:customStyle="1" w:styleId="NO">
    <w:name w:val="NO"/>
    <w:basedOn w:val="Normal"/>
    <w:rsid w:val="00714D27"/>
    <w:pPr>
      <w:keepLines/>
      <w:ind w:left="1135" w:hanging="851"/>
    </w:pPr>
  </w:style>
  <w:style w:type="paragraph" w:styleId="TOC9">
    <w:name w:val="toc 9"/>
    <w:basedOn w:val="TOC8"/>
    <w:rsid w:val="00714D27"/>
    <w:pPr>
      <w:ind w:left="1418" w:hanging="1418"/>
    </w:pPr>
  </w:style>
  <w:style w:type="paragraph" w:customStyle="1" w:styleId="EX">
    <w:name w:val="EX"/>
    <w:basedOn w:val="Normal"/>
    <w:rsid w:val="00714D27"/>
    <w:pPr>
      <w:keepLines/>
      <w:ind w:left="1702" w:hanging="1418"/>
    </w:pPr>
  </w:style>
  <w:style w:type="paragraph" w:customStyle="1" w:styleId="LD">
    <w:name w:val="LD"/>
    <w:rsid w:val="00714D2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714D27"/>
    <w:pPr>
      <w:spacing w:after="0"/>
    </w:pPr>
  </w:style>
  <w:style w:type="paragraph" w:customStyle="1" w:styleId="EW">
    <w:name w:val="EW"/>
    <w:basedOn w:val="EX"/>
    <w:rsid w:val="00714D27"/>
    <w:pPr>
      <w:spacing w:after="0"/>
    </w:pPr>
  </w:style>
  <w:style w:type="paragraph" w:styleId="TOC6">
    <w:name w:val="toc 6"/>
    <w:basedOn w:val="TOC5"/>
    <w:next w:val="Normal"/>
    <w:rsid w:val="00714D27"/>
    <w:pPr>
      <w:ind w:left="1985" w:hanging="1985"/>
    </w:pPr>
  </w:style>
  <w:style w:type="paragraph" w:styleId="TOC7">
    <w:name w:val="toc 7"/>
    <w:basedOn w:val="TOC6"/>
    <w:next w:val="Normal"/>
    <w:rsid w:val="00714D27"/>
    <w:pPr>
      <w:ind w:left="2268" w:hanging="2268"/>
    </w:pPr>
  </w:style>
  <w:style w:type="paragraph" w:styleId="ListBullet2">
    <w:name w:val="List Bullet 2"/>
    <w:aliases w:val="lb2"/>
    <w:basedOn w:val="ListBullet"/>
    <w:rsid w:val="00714D27"/>
    <w:pPr>
      <w:ind w:left="851"/>
    </w:pPr>
  </w:style>
  <w:style w:type="paragraph" w:styleId="ListBullet3">
    <w:name w:val="List Bullet 3"/>
    <w:basedOn w:val="ListBullet2"/>
    <w:rsid w:val="00714D27"/>
    <w:pPr>
      <w:ind w:left="1135"/>
    </w:pPr>
  </w:style>
  <w:style w:type="paragraph" w:styleId="ListNumber">
    <w:name w:val="List Number"/>
    <w:basedOn w:val="List"/>
    <w:rsid w:val="00714D27"/>
  </w:style>
  <w:style w:type="paragraph" w:customStyle="1" w:styleId="EQ">
    <w:name w:val="EQ"/>
    <w:basedOn w:val="Normal"/>
    <w:next w:val="Normal"/>
    <w:rsid w:val="00714D27"/>
    <w:pPr>
      <w:keepLines/>
      <w:tabs>
        <w:tab w:val="center" w:pos="4536"/>
        <w:tab w:val="right" w:pos="9072"/>
      </w:tabs>
    </w:pPr>
    <w:rPr>
      <w:noProof/>
    </w:rPr>
  </w:style>
  <w:style w:type="paragraph" w:customStyle="1" w:styleId="TH">
    <w:name w:val="TH"/>
    <w:basedOn w:val="Normal"/>
    <w:link w:val="THChar"/>
    <w:rsid w:val="00714D27"/>
    <w:pPr>
      <w:keepNext/>
      <w:keepLines/>
      <w:spacing w:before="60"/>
      <w:jc w:val="center"/>
    </w:pPr>
    <w:rPr>
      <w:rFonts w:ascii="Arial" w:hAnsi="Arial"/>
      <w:b/>
    </w:rPr>
  </w:style>
  <w:style w:type="paragraph" w:customStyle="1" w:styleId="NF">
    <w:name w:val="NF"/>
    <w:basedOn w:val="NO"/>
    <w:rsid w:val="00714D27"/>
    <w:pPr>
      <w:keepNext/>
      <w:spacing w:after="0"/>
    </w:pPr>
    <w:rPr>
      <w:rFonts w:ascii="Arial" w:hAnsi="Arial"/>
      <w:sz w:val="18"/>
    </w:rPr>
  </w:style>
  <w:style w:type="paragraph" w:customStyle="1" w:styleId="PL">
    <w:name w:val="PL"/>
    <w:rsid w:val="00714D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14D27"/>
    <w:pPr>
      <w:jc w:val="right"/>
    </w:pPr>
  </w:style>
  <w:style w:type="paragraph" w:customStyle="1" w:styleId="H6">
    <w:name w:val="H6"/>
    <w:basedOn w:val="Heading5"/>
    <w:next w:val="Normal"/>
    <w:rsid w:val="00714D27"/>
    <w:pPr>
      <w:ind w:left="1985" w:hanging="1985"/>
      <w:outlineLvl w:val="9"/>
    </w:pPr>
    <w:rPr>
      <w:sz w:val="20"/>
    </w:rPr>
  </w:style>
  <w:style w:type="paragraph" w:customStyle="1" w:styleId="TAN">
    <w:name w:val="TAN"/>
    <w:basedOn w:val="TAL"/>
    <w:link w:val="TANChar"/>
    <w:rsid w:val="00714D27"/>
    <w:pPr>
      <w:ind w:left="851" w:hanging="851"/>
    </w:pPr>
  </w:style>
  <w:style w:type="paragraph" w:customStyle="1" w:styleId="TAL">
    <w:name w:val="TAL"/>
    <w:basedOn w:val="Normal"/>
    <w:link w:val="TALCar"/>
    <w:rsid w:val="00714D27"/>
    <w:pPr>
      <w:keepNext/>
      <w:keepLines/>
      <w:spacing w:after="0"/>
    </w:pPr>
    <w:rPr>
      <w:rFonts w:ascii="Arial" w:hAnsi="Arial"/>
      <w:sz w:val="18"/>
    </w:rPr>
  </w:style>
  <w:style w:type="paragraph" w:customStyle="1" w:styleId="ZA">
    <w:name w:val="ZA"/>
    <w:rsid w:val="00714D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14D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714D2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714D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714D27"/>
    <w:pPr>
      <w:framePr w:wrap="notBeside" w:y="16161"/>
    </w:pPr>
  </w:style>
  <w:style w:type="character" w:customStyle="1" w:styleId="ZGSM">
    <w:name w:val="ZGSM"/>
    <w:rsid w:val="00714D27"/>
  </w:style>
  <w:style w:type="paragraph" w:styleId="List2">
    <w:name w:val="List 2"/>
    <w:basedOn w:val="List"/>
    <w:rsid w:val="00714D27"/>
    <w:pPr>
      <w:ind w:left="851"/>
    </w:pPr>
  </w:style>
  <w:style w:type="paragraph" w:customStyle="1" w:styleId="ZG">
    <w:name w:val="ZG"/>
    <w:rsid w:val="00714D2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714D27"/>
    <w:pPr>
      <w:ind w:left="1135"/>
    </w:pPr>
  </w:style>
  <w:style w:type="paragraph" w:styleId="List4">
    <w:name w:val="List 4"/>
    <w:basedOn w:val="List3"/>
    <w:rsid w:val="00714D27"/>
    <w:pPr>
      <w:ind w:left="1418"/>
    </w:pPr>
  </w:style>
  <w:style w:type="paragraph" w:styleId="List5">
    <w:name w:val="List 5"/>
    <w:basedOn w:val="List4"/>
    <w:rsid w:val="00714D27"/>
    <w:pPr>
      <w:ind w:left="1702"/>
    </w:pPr>
  </w:style>
  <w:style w:type="paragraph" w:customStyle="1" w:styleId="EditorsNote">
    <w:name w:val="Editor's Note"/>
    <w:basedOn w:val="NO"/>
    <w:rsid w:val="00714D27"/>
    <w:rPr>
      <w:color w:val="FF0000"/>
    </w:rPr>
  </w:style>
  <w:style w:type="paragraph" w:styleId="List">
    <w:name w:val="List"/>
    <w:basedOn w:val="Normal"/>
    <w:rsid w:val="00714D27"/>
    <w:pPr>
      <w:ind w:left="568" w:hanging="284"/>
    </w:pPr>
  </w:style>
  <w:style w:type="paragraph" w:styleId="ListBullet">
    <w:name w:val="List Bullet"/>
    <w:basedOn w:val="List"/>
    <w:uiPriority w:val="99"/>
    <w:rsid w:val="00714D27"/>
  </w:style>
  <w:style w:type="paragraph" w:styleId="ListBullet4">
    <w:name w:val="List Bullet 4"/>
    <w:basedOn w:val="ListBullet3"/>
    <w:rsid w:val="00714D27"/>
    <w:pPr>
      <w:ind w:left="1418"/>
    </w:pPr>
  </w:style>
  <w:style w:type="paragraph" w:styleId="ListBullet5">
    <w:name w:val="List Bullet 5"/>
    <w:basedOn w:val="ListBullet4"/>
    <w:rsid w:val="00714D27"/>
    <w:pPr>
      <w:ind w:left="1702"/>
    </w:pPr>
  </w:style>
  <w:style w:type="paragraph" w:customStyle="1" w:styleId="B1">
    <w:name w:val="B1"/>
    <w:basedOn w:val="List"/>
    <w:link w:val="B1Char1"/>
    <w:rsid w:val="00714D27"/>
  </w:style>
  <w:style w:type="paragraph" w:customStyle="1" w:styleId="B2">
    <w:name w:val="B2"/>
    <w:basedOn w:val="List2"/>
    <w:rsid w:val="00714D27"/>
  </w:style>
  <w:style w:type="paragraph" w:customStyle="1" w:styleId="B3">
    <w:name w:val="B3"/>
    <w:basedOn w:val="List3"/>
    <w:rsid w:val="00714D27"/>
  </w:style>
  <w:style w:type="paragraph" w:customStyle="1" w:styleId="B4">
    <w:name w:val="B4"/>
    <w:basedOn w:val="List4"/>
    <w:rsid w:val="00714D27"/>
  </w:style>
  <w:style w:type="paragraph" w:customStyle="1" w:styleId="B5">
    <w:name w:val="B5"/>
    <w:basedOn w:val="List5"/>
    <w:rsid w:val="00714D27"/>
  </w:style>
  <w:style w:type="paragraph" w:styleId="Footer">
    <w:name w:val="footer"/>
    <w:basedOn w:val="Header"/>
    <w:link w:val="FooterChar"/>
    <w:rsid w:val="00714D27"/>
    <w:pPr>
      <w:jc w:val="center"/>
    </w:pPr>
    <w:rPr>
      <w:i/>
    </w:rPr>
  </w:style>
  <w:style w:type="paragraph" w:customStyle="1" w:styleId="ZTD">
    <w:name w:val="ZTD"/>
    <w:basedOn w:val="ZB"/>
    <w:rsid w:val="00714D27"/>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1,列出段落 Char1,リスト段落 Char1,?? ?? Char1,????? Char1,???? Char1,Lista1 Char1,列出段落1 Char1,中等深浅网格 1 - 着色 21 Char1,¥ê¥¹¥È¶ÎÂä Char1,¥¡¡¡¡ì¬º¥¹¥È¶ÎÂä Char1,ÁÐ³ö¶ÎÂä Char1,列表段落1 Char1,—ño’i—Ž Char1,Lettre d'introduction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996038"/>
    <w:rPr>
      <w:color w:val="605E5C"/>
      <w:shd w:val="clear" w:color="auto" w:fill="E1DFDD"/>
    </w:rPr>
  </w:style>
  <w:style w:type="character" w:customStyle="1" w:styleId="cf01">
    <w:name w:val="cf01"/>
    <w:basedOn w:val="DefaultParagraphFont"/>
    <w:rsid w:val="0045218C"/>
    <w:rPr>
      <w:rFonts w:ascii="Segoe UI" w:hAnsi="Segoe UI" w:cs="Segoe UI" w:hint="default"/>
      <w:b/>
      <w:bCs/>
      <w:color w:val="262626"/>
      <w:sz w:val="28"/>
      <w:szCs w:val="28"/>
    </w:rPr>
  </w:style>
  <w:style w:type="paragraph" w:styleId="IntenseQuote">
    <w:name w:val="Intense Quote"/>
    <w:basedOn w:val="Normal"/>
    <w:next w:val="Normal"/>
    <w:link w:val="IntenseQuoteChar"/>
    <w:uiPriority w:val="30"/>
    <w:qFormat/>
    <w:rsid w:val="00731C19"/>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731C19"/>
    <w:rPr>
      <w:rFonts w:eastAsia="Times New Roman"/>
      <w:i/>
      <w:iCs/>
      <w:color w:val="5B9BD5" w:themeColor="accent1"/>
      <w:lang w:val="en-GB" w:eastAsia="en-GB"/>
    </w:rPr>
  </w:style>
  <w:style w:type="character" w:customStyle="1" w:styleId="ListParagraphChar2">
    <w:name w:val="List Paragraph Char2"/>
    <w:aliases w:val="- Bullets Char,列出段落 Char,リスト段落 Char,?? ?? Char,????? Char,???? Char,Lista1 Char,列出段落1 Char,中等深浅网格 1 - 着色 21 Char,¥ê¥¹¥È¶ÎÂä Char,¥¡¡¡¡ì¬º¥¹¥È¶ÎÂä Char,ÁÐ³ö¶ÎÂä Char,列表段落1 Char,—ño’i—Ž Char,1st level - Bullet List Paragraph Char"/>
    <w:uiPriority w:val="34"/>
    <w:qFormat/>
    <w:rsid w:val="00DD2517"/>
    <w:rPr>
      <w:rFonts w:ascii="Times" w:eastAsia="Batang" w:hAnsi="Times"/>
      <w:szCs w:val="24"/>
      <w:lang w:val="en-GB" w:eastAsia="x-none"/>
    </w:rPr>
  </w:style>
  <w:style w:type="paragraph" w:customStyle="1" w:styleId="3">
    <w:name w:val="正文3"/>
    <w:rsid w:val="00D6486B"/>
    <w:pPr>
      <w:jc w:val="both"/>
    </w:pPr>
    <w:rPr>
      <w:rFonts w:eastAsia="SimSun"/>
      <w:kern w:val="2"/>
      <w:sz w:val="21"/>
      <w:szCs w:val="21"/>
      <w:lang w:eastAsia="zh-CN"/>
    </w:rPr>
  </w:style>
  <w:style w:type="paragraph" w:customStyle="1" w:styleId="3GPPAgreements">
    <w:name w:val="3GPP Agreements"/>
    <w:basedOn w:val="Normal"/>
    <w:link w:val="3GPPAgreementsChar"/>
    <w:qFormat/>
    <w:rsid w:val="00121F31"/>
    <w:pPr>
      <w:numPr>
        <w:numId w:val="24"/>
      </w:numPr>
      <w:overflowPunct/>
      <w:snapToGrid w:val="0"/>
      <w:spacing w:after="120"/>
      <w:jc w:val="both"/>
      <w:textAlignment w:val="auto"/>
    </w:pPr>
    <w:rPr>
      <w:rFonts w:eastAsia="SimSun"/>
      <w:sz w:val="22"/>
      <w:szCs w:val="22"/>
      <w:lang w:val="en-US" w:eastAsia="en-US"/>
    </w:rPr>
  </w:style>
  <w:style w:type="character" w:customStyle="1" w:styleId="3GPPAgreementsChar">
    <w:name w:val="3GPP Agreements Char"/>
    <w:link w:val="3GPPAgreements"/>
    <w:qFormat/>
    <w:rsid w:val="00121F31"/>
    <w:rPr>
      <w:rFonts w:eastAsia="SimSun"/>
      <w:sz w:val="22"/>
      <w:szCs w:val="22"/>
      <w:lang w:eastAsia="en-US"/>
    </w:rPr>
  </w:style>
  <w:style w:type="numbering" w:customStyle="1" w:styleId="StyleBulleted">
    <w:name w:val="Style Bulleted"/>
    <w:rsid w:val="00447748"/>
    <w:pPr>
      <w:numPr>
        <w:numId w:val="3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437677949">
      <w:bodyDiv w:val="1"/>
      <w:marLeft w:val="0"/>
      <w:marRight w:val="0"/>
      <w:marTop w:val="0"/>
      <w:marBottom w:val="0"/>
      <w:divBdr>
        <w:top w:val="none" w:sz="0" w:space="0" w:color="auto"/>
        <w:left w:val="none" w:sz="0" w:space="0" w:color="auto"/>
        <w:bottom w:val="none" w:sz="0" w:space="0" w:color="auto"/>
        <w:right w:val="none" w:sz="0" w:space="0" w:color="auto"/>
      </w:divBdr>
    </w:div>
    <w:div w:id="588537225">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76238101">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florent.munier@ericsson.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renda@catt.cn"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mailto:alexey.khoryaev@intel.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FF044F44F3DD409E3404F670EAECB1" ma:contentTypeVersion="11" ma:contentTypeDescription="Create a new document." ma:contentTypeScope="" ma:versionID="4814ae6f7318b75a13777f6100880bdd">
  <xsd:schema xmlns:xsd="http://www.w3.org/2001/XMLSchema" xmlns:xs="http://www.w3.org/2001/XMLSchema" xmlns:p="http://schemas.microsoft.com/office/2006/metadata/properties" xmlns:ns2="a4b5ee66-8278-4920-9928-ad79bc5dd418" xmlns:ns3="296abf3f-64df-478c-af41-3815c6290959" targetNamespace="http://schemas.microsoft.com/office/2006/metadata/properties" ma:root="true" ma:fieldsID="ff4954b105d468725d2f233a0cd928a9" ns2:_="" ns3:_="">
    <xsd:import namespace="a4b5ee66-8278-4920-9928-ad79bc5dd418"/>
    <xsd:import namespace="296abf3f-64df-478c-af41-3815c62909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b5ee66-8278-4920-9928-ad79bc5dd4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6abf3f-64df-478c-af41-3815c62909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12B3BA7-94F6-4686-8659-DD288A5BEF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b5ee66-8278-4920-9928-ad79bc5dd418"/>
    <ds:schemaRef ds:uri="296abf3f-64df-478c-af41-3815c62909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F9C0496-F325-43F7-B44E-E524C6A86E75}">
  <ds:schemaRefs>
    <ds:schemaRef ds:uri="http://schemas.microsoft.com/sharepoint/v3/contenttype/forms"/>
  </ds:schemaRefs>
</ds:datastoreItem>
</file>

<file path=customXml/itemProps3.xml><?xml version="1.0" encoding="utf-8"?>
<ds:datastoreItem xmlns:ds="http://schemas.openxmlformats.org/officeDocument/2006/customXml" ds:itemID="{8A4B1C00-3F7C-4199-A10F-11B8738A39F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22</Pages>
  <Words>9797</Words>
  <Characters>55847</Characters>
  <Application>Microsoft Office Word</Application>
  <DocSecurity>0</DocSecurity>
  <Lines>465</Lines>
  <Paragraphs>131</Paragraphs>
  <ScaleCrop>false</ScaleCrop>
  <Company>株式会社エヌ・ティ・ティ・ドコモ</Company>
  <LinksUpToDate>false</LinksUpToDate>
  <CharactersWithSpaces>65513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Chatterjee, Debdeep</cp:lastModifiedBy>
  <cp:revision>115</cp:revision>
  <dcterms:created xsi:type="dcterms:W3CDTF">2022-03-10T06:18:00Z</dcterms:created>
  <dcterms:modified xsi:type="dcterms:W3CDTF">2022-05-30T02:32:00Z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0x01010072FF044F44F3DD409E3404F670EAECB1</vt:lpwstr>
  </property>
</Properties>
</file>